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A1A71" w:rsidRPr="00262567" w:rsidRDefault="00427422" w:rsidP="00DC71C7">
      <w:pPr>
        <w:pStyle w:val="6"/>
        <w:ind w:left="5761"/>
        <w:jc w:val="right"/>
        <w:rPr>
          <w:sz w:val="22"/>
          <w:szCs w:val="22"/>
        </w:rPr>
      </w:pPr>
      <w:r>
        <w:rPr>
          <w:sz w:val="22"/>
          <w:szCs w:val="22"/>
        </w:rPr>
        <w:t xml:space="preserve"> </w:t>
      </w:r>
    </w:p>
    <w:p w:rsidR="00AA1A71" w:rsidRPr="004E3A7A" w:rsidRDefault="00AA1A71" w:rsidP="00883338">
      <w:pPr>
        <w:pStyle w:val="6"/>
        <w:ind w:left="5761"/>
        <w:jc w:val="right"/>
        <w:rPr>
          <w:sz w:val="22"/>
          <w:szCs w:val="22"/>
        </w:rPr>
      </w:pPr>
    </w:p>
    <w:p w:rsidR="00F12B92" w:rsidRPr="001A10BB" w:rsidRDefault="00F12B92" w:rsidP="00F12B92">
      <w:pPr>
        <w:pStyle w:val="6"/>
        <w:ind w:left="5761"/>
        <w:jc w:val="right"/>
        <w:rPr>
          <w:sz w:val="22"/>
          <w:szCs w:val="22"/>
        </w:rPr>
      </w:pPr>
      <w:r w:rsidRPr="004E3A7A">
        <w:rPr>
          <w:sz w:val="22"/>
          <w:szCs w:val="22"/>
        </w:rPr>
        <w:tab/>
      </w:r>
      <w:r w:rsidRPr="001A10BB">
        <w:rPr>
          <w:sz w:val="22"/>
          <w:szCs w:val="22"/>
        </w:rPr>
        <w:t>Утверждено Советом директоров</w:t>
      </w:r>
      <w:r w:rsidRPr="001A10BB">
        <w:rPr>
          <w:sz w:val="22"/>
          <w:szCs w:val="22"/>
        </w:rPr>
        <w:br/>
      </w:r>
      <w:r w:rsidRPr="001A10BB">
        <w:rPr>
          <w:sz w:val="22"/>
          <w:szCs w:val="22"/>
          <w:lang w:val="en-US"/>
        </w:rPr>
        <w:t> </w:t>
      </w:r>
      <w:r w:rsidRPr="001A10BB">
        <w:rPr>
          <w:sz w:val="22"/>
          <w:szCs w:val="22"/>
        </w:rPr>
        <w:t xml:space="preserve"> ООО «БК РЕГИОН»</w:t>
      </w:r>
    </w:p>
    <w:p w:rsidR="008A7CEC" w:rsidRPr="001A10BB" w:rsidRDefault="008A7CEC" w:rsidP="008A7CEC">
      <w:pPr>
        <w:jc w:val="right"/>
      </w:pPr>
      <w:r w:rsidRPr="001A10BB">
        <w:t>(Протокол № 06.11.2020/СД от 06.11.2020 г.)</w:t>
      </w:r>
    </w:p>
    <w:p w:rsidR="008A7CEC" w:rsidRPr="001A10BB" w:rsidRDefault="008A7CEC" w:rsidP="008A7CEC">
      <w:pPr>
        <w:jc w:val="right"/>
      </w:pPr>
      <w:r w:rsidRPr="001A10BB">
        <w:t>Вступает в силу с 23.11.2020 г.</w:t>
      </w:r>
    </w:p>
    <w:p w:rsidR="00CF4885" w:rsidRPr="001A10BB" w:rsidRDefault="00CF4885" w:rsidP="00F12B92">
      <w:pPr>
        <w:pStyle w:val="6"/>
        <w:ind w:left="5761"/>
        <w:jc w:val="right"/>
        <w:rPr>
          <w:sz w:val="22"/>
          <w:szCs w:val="22"/>
        </w:rPr>
      </w:pPr>
    </w:p>
    <w:p w:rsidR="00CF4885" w:rsidRPr="001A10BB" w:rsidRDefault="00CF4885">
      <w:pPr>
        <w:pStyle w:val="4"/>
        <w:rPr>
          <w:sz w:val="22"/>
          <w:szCs w:val="22"/>
        </w:rPr>
      </w:pPr>
    </w:p>
    <w:p w:rsidR="00CF4885" w:rsidRPr="001A10BB" w:rsidRDefault="00CF4885">
      <w:pPr>
        <w:pStyle w:val="4"/>
        <w:rPr>
          <w:sz w:val="22"/>
          <w:szCs w:val="22"/>
        </w:rPr>
      </w:pPr>
    </w:p>
    <w:p w:rsidR="00CF4885" w:rsidRPr="001A10BB" w:rsidRDefault="00CF4885" w:rsidP="00825DA2">
      <w:pPr>
        <w:rPr>
          <w:sz w:val="22"/>
          <w:szCs w:val="22"/>
        </w:rPr>
      </w:pPr>
    </w:p>
    <w:p w:rsidR="00CF4885" w:rsidRPr="001A10BB" w:rsidRDefault="00CF4885" w:rsidP="00825DA2">
      <w:pPr>
        <w:rPr>
          <w:sz w:val="22"/>
          <w:szCs w:val="22"/>
        </w:rPr>
      </w:pPr>
    </w:p>
    <w:p w:rsidR="00CF4885" w:rsidRPr="001A10BB" w:rsidRDefault="00CF4885" w:rsidP="00825DA2">
      <w:pPr>
        <w:rPr>
          <w:sz w:val="22"/>
          <w:szCs w:val="22"/>
        </w:rPr>
      </w:pPr>
    </w:p>
    <w:p w:rsidR="00CF4885" w:rsidRPr="001A10BB" w:rsidRDefault="00CF4885" w:rsidP="00825DA2">
      <w:pPr>
        <w:rPr>
          <w:sz w:val="22"/>
          <w:szCs w:val="22"/>
        </w:rPr>
      </w:pPr>
    </w:p>
    <w:p w:rsidR="00CF4885" w:rsidRPr="001A10BB" w:rsidRDefault="00CF4885" w:rsidP="00825DA2">
      <w:pPr>
        <w:rPr>
          <w:sz w:val="22"/>
          <w:szCs w:val="22"/>
        </w:rPr>
      </w:pPr>
    </w:p>
    <w:p w:rsidR="00CF4885" w:rsidRPr="001A10BB" w:rsidRDefault="00CF4885" w:rsidP="00825DA2">
      <w:pPr>
        <w:rPr>
          <w:sz w:val="32"/>
          <w:szCs w:val="32"/>
        </w:rPr>
      </w:pPr>
    </w:p>
    <w:p w:rsidR="00CF4885" w:rsidRPr="001A10BB" w:rsidRDefault="00CF4885" w:rsidP="00825DA2">
      <w:pPr>
        <w:jc w:val="center"/>
        <w:rPr>
          <w:b/>
          <w:sz w:val="32"/>
          <w:szCs w:val="32"/>
        </w:rPr>
      </w:pPr>
      <w:r w:rsidRPr="001A10BB">
        <w:rPr>
          <w:b/>
          <w:sz w:val="32"/>
          <w:szCs w:val="32"/>
        </w:rPr>
        <w:t>РЕГЛАМЕНТ ДЕПОЗИТАРНОГО ОБСЛУЖИВАНИЯ</w:t>
      </w:r>
    </w:p>
    <w:p w:rsidR="00CF4885" w:rsidRPr="001A10BB" w:rsidRDefault="00CF4885" w:rsidP="00825DA2">
      <w:pPr>
        <w:jc w:val="center"/>
        <w:rPr>
          <w:b/>
          <w:sz w:val="32"/>
          <w:szCs w:val="32"/>
        </w:rPr>
      </w:pPr>
      <w:r w:rsidRPr="001A10BB">
        <w:rPr>
          <w:b/>
          <w:sz w:val="32"/>
          <w:szCs w:val="32"/>
        </w:rPr>
        <w:t>ООО «БК РЕГИОН»</w:t>
      </w:r>
    </w:p>
    <w:p w:rsidR="00CF4885" w:rsidRPr="001A10BB" w:rsidRDefault="00CF4885" w:rsidP="00825DA2">
      <w:pPr>
        <w:pStyle w:val="20"/>
      </w:pPr>
    </w:p>
    <w:p w:rsidR="00CF4885" w:rsidRPr="001A10BB" w:rsidRDefault="00CF4885" w:rsidP="00825DA2">
      <w:pPr>
        <w:pStyle w:val="20"/>
      </w:pPr>
    </w:p>
    <w:p w:rsidR="00CF4885" w:rsidRPr="001A10BB" w:rsidRDefault="00CF4885" w:rsidP="00825DA2">
      <w:pPr>
        <w:pStyle w:val="20"/>
      </w:pPr>
    </w:p>
    <w:p w:rsidR="00CF4885" w:rsidRPr="001A10BB" w:rsidRDefault="00CF4885">
      <w:pPr>
        <w:rPr>
          <w:sz w:val="22"/>
          <w:szCs w:val="22"/>
        </w:rPr>
      </w:pPr>
    </w:p>
    <w:p w:rsidR="00CF4885" w:rsidRPr="001A10BB" w:rsidRDefault="00CF4885">
      <w:pPr>
        <w:rPr>
          <w:sz w:val="22"/>
          <w:szCs w:val="22"/>
        </w:rPr>
      </w:pPr>
    </w:p>
    <w:p w:rsidR="00CF4885" w:rsidRPr="001A10BB" w:rsidRDefault="00CF4885">
      <w:pPr>
        <w:rPr>
          <w:sz w:val="22"/>
          <w:szCs w:val="22"/>
        </w:rPr>
      </w:pPr>
    </w:p>
    <w:p w:rsidR="00CF4885" w:rsidRPr="001A10BB" w:rsidRDefault="00CF4885">
      <w:pPr>
        <w:rPr>
          <w:sz w:val="22"/>
          <w:szCs w:val="22"/>
        </w:rPr>
      </w:pPr>
    </w:p>
    <w:p w:rsidR="00CF4885" w:rsidRPr="001A10BB" w:rsidRDefault="00CF4885">
      <w:pPr>
        <w:rPr>
          <w:sz w:val="22"/>
          <w:szCs w:val="22"/>
        </w:rPr>
      </w:pPr>
    </w:p>
    <w:p w:rsidR="00CF4885" w:rsidRPr="001A10BB" w:rsidRDefault="00CF4885">
      <w:pPr>
        <w:rPr>
          <w:sz w:val="22"/>
          <w:szCs w:val="22"/>
        </w:rPr>
      </w:pPr>
    </w:p>
    <w:p w:rsidR="00CF4885" w:rsidRPr="001A10BB" w:rsidRDefault="00CF4885">
      <w:pPr>
        <w:rPr>
          <w:sz w:val="22"/>
          <w:szCs w:val="22"/>
        </w:rPr>
      </w:pPr>
    </w:p>
    <w:p w:rsidR="00CF4885" w:rsidRPr="001A10BB" w:rsidRDefault="00CF4885">
      <w:pPr>
        <w:rPr>
          <w:sz w:val="22"/>
          <w:szCs w:val="22"/>
        </w:rPr>
      </w:pPr>
    </w:p>
    <w:p w:rsidR="00CF4885" w:rsidRPr="001A10BB" w:rsidRDefault="00CF4885">
      <w:pPr>
        <w:rPr>
          <w:sz w:val="22"/>
          <w:szCs w:val="22"/>
        </w:rPr>
      </w:pPr>
    </w:p>
    <w:p w:rsidR="00CF4885" w:rsidRPr="001A10BB" w:rsidRDefault="00CF4885">
      <w:pPr>
        <w:rPr>
          <w:sz w:val="22"/>
          <w:szCs w:val="22"/>
        </w:rPr>
      </w:pPr>
    </w:p>
    <w:p w:rsidR="00CF4885" w:rsidRPr="001A10BB" w:rsidRDefault="00CF4885">
      <w:pPr>
        <w:rPr>
          <w:sz w:val="22"/>
          <w:szCs w:val="22"/>
        </w:rPr>
      </w:pPr>
    </w:p>
    <w:p w:rsidR="00CF4885" w:rsidRPr="001A10BB" w:rsidRDefault="00CF4885">
      <w:pPr>
        <w:rPr>
          <w:sz w:val="22"/>
          <w:szCs w:val="22"/>
        </w:rPr>
      </w:pPr>
    </w:p>
    <w:p w:rsidR="00CF4885" w:rsidRPr="001A10BB" w:rsidRDefault="00CF4885">
      <w:pPr>
        <w:rPr>
          <w:sz w:val="22"/>
          <w:szCs w:val="22"/>
        </w:rPr>
      </w:pPr>
    </w:p>
    <w:p w:rsidR="00CF4885" w:rsidRPr="001A10BB" w:rsidRDefault="00CF4885">
      <w:pPr>
        <w:rPr>
          <w:sz w:val="22"/>
          <w:szCs w:val="22"/>
        </w:rPr>
      </w:pPr>
    </w:p>
    <w:p w:rsidR="00CF4885" w:rsidRPr="001A10BB" w:rsidRDefault="00CF4885">
      <w:pPr>
        <w:rPr>
          <w:sz w:val="22"/>
          <w:szCs w:val="22"/>
        </w:rPr>
      </w:pPr>
    </w:p>
    <w:p w:rsidR="00CF4885" w:rsidRPr="001A10BB" w:rsidRDefault="00CF4885">
      <w:pPr>
        <w:rPr>
          <w:sz w:val="22"/>
          <w:szCs w:val="22"/>
        </w:rPr>
      </w:pPr>
    </w:p>
    <w:p w:rsidR="00F90DE7" w:rsidRPr="001A10BB" w:rsidRDefault="00F90DE7">
      <w:pPr>
        <w:rPr>
          <w:sz w:val="22"/>
          <w:szCs w:val="22"/>
        </w:rPr>
      </w:pPr>
    </w:p>
    <w:p w:rsidR="00F90DE7" w:rsidRPr="001A10BB" w:rsidRDefault="00F90DE7">
      <w:pPr>
        <w:rPr>
          <w:sz w:val="22"/>
          <w:szCs w:val="22"/>
        </w:rPr>
      </w:pPr>
    </w:p>
    <w:p w:rsidR="00F90DE7" w:rsidRPr="001A10BB" w:rsidRDefault="00F90DE7">
      <w:pPr>
        <w:rPr>
          <w:sz w:val="22"/>
          <w:szCs w:val="22"/>
        </w:rPr>
      </w:pPr>
    </w:p>
    <w:p w:rsidR="00F90DE7" w:rsidRPr="001A10BB" w:rsidRDefault="00F90DE7">
      <w:pPr>
        <w:rPr>
          <w:sz w:val="22"/>
          <w:szCs w:val="22"/>
        </w:rPr>
      </w:pPr>
    </w:p>
    <w:p w:rsidR="00CF4885" w:rsidRPr="001A10BB" w:rsidRDefault="00CF4885">
      <w:pPr>
        <w:rPr>
          <w:sz w:val="22"/>
          <w:szCs w:val="22"/>
        </w:rPr>
      </w:pPr>
    </w:p>
    <w:p w:rsidR="00C67689" w:rsidRPr="001A10BB" w:rsidRDefault="00C67689">
      <w:pPr>
        <w:rPr>
          <w:sz w:val="22"/>
          <w:szCs w:val="22"/>
        </w:rPr>
      </w:pPr>
    </w:p>
    <w:p w:rsidR="00C67689" w:rsidRPr="001A10BB" w:rsidRDefault="00C67689">
      <w:pPr>
        <w:rPr>
          <w:sz w:val="22"/>
          <w:szCs w:val="22"/>
        </w:rPr>
      </w:pPr>
    </w:p>
    <w:p w:rsidR="00AA1A71" w:rsidRPr="001A10BB" w:rsidRDefault="00AA1A71">
      <w:pPr>
        <w:rPr>
          <w:sz w:val="22"/>
          <w:szCs w:val="22"/>
        </w:rPr>
      </w:pPr>
    </w:p>
    <w:p w:rsidR="00AA1A71" w:rsidRPr="001A10BB" w:rsidRDefault="00AA1A71">
      <w:pPr>
        <w:rPr>
          <w:sz w:val="22"/>
          <w:szCs w:val="22"/>
        </w:rPr>
      </w:pPr>
    </w:p>
    <w:p w:rsidR="00AA1A71" w:rsidRPr="001A10BB" w:rsidRDefault="00AA1A71">
      <w:pPr>
        <w:rPr>
          <w:sz w:val="22"/>
          <w:szCs w:val="22"/>
        </w:rPr>
      </w:pPr>
    </w:p>
    <w:p w:rsidR="00AA1A71" w:rsidRPr="001A10BB" w:rsidRDefault="00AA1A71">
      <w:pPr>
        <w:rPr>
          <w:sz w:val="22"/>
          <w:szCs w:val="22"/>
        </w:rPr>
      </w:pPr>
    </w:p>
    <w:p w:rsidR="00AA1A71" w:rsidRPr="001A10BB" w:rsidRDefault="00AA1A71">
      <w:pPr>
        <w:rPr>
          <w:sz w:val="22"/>
          <w:szCs w:val="22"/>
        </w:rPr>
      </w:pPr>
    </w:p>
    <w:p w:rsidR="00AA1A71" w:rsidRPr="001A10BB" w:rsidRDefault="00AA1A71">
      <w:pPr>
        <w:rPr>
          <w:sz w:val="22"/>
          <w:szCs w:val="22"/>
        </w:rPr>
      </w:pPr>
    </w:p>
    <w:p w:rsidR="00C67689" w:rsidRPr="001A10BB" w:rsidRDefault="00C67689">
      <w:pPr>
        <w:rPr>
          <w:sz w:val="22"/>
          <w:szCs w:val="22"/>
        </w:rPr>
      </w:pPr>
    </w:p>
    <w:p w:rsidR="00C67689" w:rsidRPr="001A10BB" w:rsidRDefault="00C67689">
      <w:pPr>
        <w:rPr>
          <w:sz w:val="22"/>
          <w:szCs w:val="22"/>
        </w:rPr>
      </w:pPr>
    </w:p>
    <w:p w:rsidR="00C67689" w:rsidRPr="001A10BB" w:rsidRDefault="00C67689">
      <w:pPr>
        <w:rPr>
          <w:sz w:val="22"/>
          <w:szCs w:val="22"/>
        </w:rPr>
      </w:pPr>
    </w:p>
    <w:p w:rsidR="00C67689" w:rsidRPr="001A10BB" w:rsidRDefault="00C67689">
      <w:pPr>
        <w:rPr>
          <w:sz w:val="22"/>
          <w:szCs w:val="22"/>
        </w:rPr>
      </w:pPr>
    </w:p>
    <w:p w:rsidR="00C67689" w:rsidRPr="001A10BB" w:rsidRDefault="00C67689">
      <w:pPr>
        <w:rPr>
          <w:sz w:val="22"/>
          <w:szCs w:val="22"/>
        </w:rPr>
      </w:pPr>
    </w:p>
    <w:p w:rsidR="00C67689" w:rsidRPr="001A10BB" w:rsidRDefault="00C67689">
      <w:pPr>
        <w:rPr>
          <w:sz w:val="22"/>
          <w:szCs w:val="22"/>
        </w:rPr>
      </w:pPr>
    </w:p>
    <w:p w:rsidR="00CF4885" w:rsidRPr="001A10BB" w:rsidRDefault="00CF4885">
      <w:pPr>
        <w:jc w:val="center"/>
        <w:rPr>
          <w:sz w:val="22"/>
          <w:szCs w:val="22"/>
          <w:lang w:val="en-US"/>
        </w:rPr>
      </w:pPr>
      <w:r w:rsidRPr="001A10BB">
        <w:rPr>
          <w:sz w:val="22"/>
          <w:szCs w:val="22"/>
        </w:rPr>
        <w:t xml:space="preserve">Москва </w:t>
      </w:r>
      <w:r w:rsidR="00035CD8" w:rsidRPr="001A10BB">
        <w:rPr>
          <w:sz w:val="22"/>
          <w:szCs w:val="22"/>
        </w:rPr>
        <w:t>20</w:t>
      </w:r>
      <w:r w:rsidR="00035CD8" w:rsidRPr="001A10BB">
        <w:rPr>
          <w:sz w:val="22"/>
          <w:szCs w:val="22"/>
          <w:lang w:val="en-US"/>
        </w:rPr>
        <w:t>20</w:t>
      </w:r>
    </w:p>
    <w:p w:rsidR="00CF4885" w:rsidRPr="001A10BB" w:rsidRDefault="00CF4885" w:rsidP="00825DA2">
      <w:pPr>
        <w:pStyle w:val="20"/>
      </w:pPr>
    </w:p>
    <w:p w:rsidR="00CF4885" w:rsidRPr="001A10BB" w:rsidRDefault="00CF4885">
      <w:pPr>
        <w:rPr>
          <w:sz w:val="22"/>
          <w:szCs w:val="22"/>
        </w:rPr>
      </w:pPr>
    </w:p>
    <w:p w:rsidR="003B79B3" w:rsidRPr="001A10BB" w:rsidRDefault="003B79B3">
      <w:pPr>
        <w:pStyle w:val="aff6"/>
        <w:rPr>
          <w:rFonts w:ascii="Times New Roman" w:hAnsi="Times New Roman"/>
        </w:rPr>
      </w:pPr>
      <w:r w:rsidRPr="001A10BB">
        <w:rPr>
          <w:rFonts w:ascii="Times New Roman" w:hAnsi="Times New Roman"/>
        </w:rPr>
        <w:lastRenderedPageBreak/>
        <w:t>Оглавление</w:t>
      </w:r>
    </w:p>
    <w:p w:rsidR="0085418A" w:rsidRPr="001A10BB" w:rsidRDefault="003B79B3">
      <w:pPr>
        <w:pStyle w:val="28"/>
        <w:tabs>
          <w:tab w:val="right" w:leader="dot" w:pos="9627"/>
        </w:tabs>
        <w:rPr>
          <w:rFonts w:asciiTheme="minorHAnsi" w:eastAsiaTheme="minorEastAsia" w:hAnsiTheme="minorHAnsi" w:cstheme="minorBidi"/>
          <w:noProof/>
          <w:sz w:val="22"/>
          <w:szCs w:val="22"/>
        </w:rPr>
      </w:pPr>
      <w:r w:rsidRPr="001A10BB">
        <w:fldChar w:fldCharType="begin"/>
      </w:r>
      <w:r w:rsidRPr="001A10BB">
        <w:instrText xml:space="preserve"> TOC \o "1-3" \h \z \u </w:instrText>
      </w:r>
      <w:r w:rsidRPr="001A10BB">
        <w:fldChar w:fldCharType="separate"/>
      </w:r>
      <w:hyperlink w:anchor="_Toc46500758" w:history="1">
        <w:r w:rsidR="0085418A" w:rsidRPr="001A10BB">
          <w:rPr>
            <w:rStyle w:val="ab"/>
            <w:noProof/>
          </w:rPr>
          <w:t>Приложения к Регламенту</w:t>
        </w:r>
        <w:r w:rsidR="0085418A" w:rsidRPr="001A10BB">
          <w:rPr>
            <w:noProof/>
            <w:webHidden/>
          </w:rPr>
          <w:tab/>
        </w:r>
        <w:r w:rsidR="0085418A" w:rsidRPr="001A10BB">
          <w:rPr>
            <w:noProof/>
            <w:webHidden/>
          </w:rPr>
          <w:fldChar w:fldCharType="begin"/>
        </w:r>
        <w:r w:rsidR="0085418A" w:rsidRPr="001A10BB">
          <w:rPr>
            <w:noProof/>
            <w:webHidden/>
          </w:rPr>
          <w:instrText xml:space="preserve"> PAGEREF _Toc46500758 \h </w:instrText>
        </w:r>
        <w:r w:rsidR="0085418A" w:rsidRPr="001A10BB">
          <w:rPr>
            <w:noProof/>
            <w:webHidden/>
          </w:rPr>
        </w:r>
        <w:r w:rsidR="0085418A" w:rsidRPr="001A10BB">
          <w:rPr>
            <w:noProof/>
            <w:webHidden/>
          </w:rPr>
          <w:fldChar w:fldCharType="separate"/>
        </w:r>
        <w:r w:rsidR="0085418A" w:rsidRPr="001A10BB">
          <w:rPr>
            <w:noProof/>
            <w:webHidden/>
          </w:rPr>
          <w:t>3</w:t>
        </w:r>
        <w:r w:rsidR="0085418A" w:rsidRPr="001A10BB">
          <w:rPr>
            <w:noProof/>
            <w:webHidden/>
          </w:rPr>
          <w:fldChar w:fldCharType="end"/>
        </w:r>
      </w:hyperlink>
    </w:p>
    <w:p w:rsidR="0085418A" w:rsidRPr="001A10BB" w:rsidRDefault="006F3CBA">
      <w:pPr>
        <w:pStyle w:val="28"/>
        <w:tabs>
          <w:tab w:val="right" w:leader="dot" w:pos="9627"/>
        </w:tabs>
        <w:rPr>
          <w:rFonts w:asciiTheme="minorHAnsi" w:eastAsiaTheme="minorEastAsia" w:hAnsiTheme="minorHAnsi" w:cstheme="minorBidi"/>
          <w:noProof/>
          <w:sz w:val="22"/>
          <w:szCs w:val="22"/>
        </w:rPr>
      </w:pPr>
      <w:hyperlink w:anchor="_Toc46500759" w:history="1">
        <w:r w:rsidR="0085418A" w:rsidRPr="001A10BB">
          <w:rPr>
            <w:rStyle w:val="ab"/>
            <w:noProof/>
          </w:rPr>
          <w:t>Раздел 1. Общие положения</w:t>
        </w:r>
        <w:r w:rsidR="0085418A" w:rsidRPr="001A10BB">
          <w:rPr>
            <w:noProof/>
            <w:webHidden/>
          </w:rPr>
          <w:tab/>
        </w:r>
        <w:r w:rsidR="0085418A" w:rsidRPr="001A10BB">
          <w:rPr>
            <w:noProof/>
            <w:webHidden/>
          </w:rPr>
          <w:fldChar w:fldCharType="begin"/>
        </w:r>
        <w:r w:rsidR="0085418A" w:rsidRPr="001A10BB">
          <w:rPr>
            <w:noProof/>
            <w:webHidden/>
          </w:rPr>
          <w:instrText xml:space="preserve"> PAGEREF _Toc46500759 \h </w:instrText>
        </w:r>
        <w:r w:rsidR="0085418A" w:rsidRPr="001A10BB">
          <w:rPr>
            <w:noProof/>
            <w:webHidden/>
          </w:rPr>
        </w:r>
        <w:r w:rsidR="0085418A" w:rsidRPr="001A10BB">
          <w:rPr>
            <w:noProof/>
            <w:webHidden/>
          </w:rPr>
          <w:fldChar w:fldCharType="separate"/>
        </w:r>
        <w:r w:rsidR="0085418A" w:rsidRPr="001A10BB">
          <w:rPr>
            <w:noProof/>
            <w:webHidden/>
          </w:rPr>
          <w:t>4</w:t>
        </w:r>
        <w:r w:rsidR="0085418A" w:rsidRPr="001A10BB">
          <w:rPr>
            <w:noProof/>
            <w:webHidden/>
          </w:rPr>
          <w:fldChar w:fldCharType="end"/>
        </w:r>
      </w:hyperlink>
    </w:p>
    <w:p w:rsidR="0085418A" w:rsidRPr="001A10BB" w:rsidRDefault="006F3CBA">
      <w:pPr>
        <w:pStyle w:val="28"/>
        <w:tabs>
          <w:tab w:val="right" w:leader="dot" w:pos="9627"/>
        </w:tabs>
        <w:rPr>
          <w:rFonts w:asciiTheme="minorHAnsi" w:eastAsiaTheme="minorEastAsia" w:hAnsiTheme="minorHAnsi" w:cstheme="minorBidi"/>
          <w:noProof/>
          <w:sz w:val="22"/>
          <w:szCs w:val="22"/>
        </w:rPr>
      </w:pPr>
      <w:hyperlink w:anchor="_Toc46500760" w:history="1">
        <w:r w:rsidR="0085418A" w:rsidRPr="001A10BB">
          <w:rPr>
            <w:rStyle w:val="ab"/>
            <w:noProof/>
          </w:rPr>
          <w:t>Раздел 2. Термины и определения</w:t>
        </w:r>
        <w:r w:rsidR="0085418A" w:rsidRPr="001A10BB">
          <w:rPr>
            <w:noProof/>
            <w:webHidden/>
          </w:rPr>
          <w:tab/>
        </w:r>
        <w:r w:rsidR="0085418A" w:rsidRPr="001A10BB">
          <w:rPr>
            <w:noProof/>
            <w:webHidden/>
          </w:rPr>
          <w:fldChar w:fldCharType="begin"/>
        </w:r>
        <w:r w:rsidR="0085418A" w:rsidRPr="001A10BB">
          <w:rPr>
            <w:noProof/>
            <w:webHidden/>
          </w:rPr>
          <w:instrText xml:space="preserve"> PAGEREF _Toc46500760 \h </w:instrText>
        </w:r>
        <w:r w:rsidR="0085418A" w:rsidRPr="001A10BB">
          <w:rPr>
            <w:noProof/>
            <w:webHidden/>
          </w:rPr>
        </w:r>
        <w:r w:rsidR="0085418A" w:rsidRPr="001A10BB">
          <w:rPr>
            <w:noProof/>
            <w:webHidden/>
          </w:rPr>
          <w:fldChar w:fldCharType="separate"/>
        </w:r>
        <w:r w:rsidR="0085418A" w:rsidRPr="001A10BB">
          <w:rPr>
            <w:noProof/>
            <w:webHidden/>
          </w:rPr>
          <w:t>6</w:t>
        </w:r>
        <w:r w:rsidR="0085418A" w:rsidRPr="001A10BB">
          <w:rPr>
            <w:noProof/>
            <w:webHidden/>
          </w:rPr>
          <w:fldChar w:fldCharType="end"/>
        </w:r>
      </w:hyperlink>
    </w:p>
    <w:p w:rsidR="0085418A" w:rsidRPr="001A10BB" w:rsidRDefault="006F3CBA">
      <w:pPr>
        <w:pStyle w:val="28"/>
        <w:tabs>
          <w:tab w:val="right" w:leader="dot" w:pos="9627"/>
        </w:tabs>
        <w:rPr>
          <w:rFonts w:asciiTheme="minorHAnsi" w:eastAsiaTheme="minorEastAsia" w:hAnsiTheme="minorHAnsi" w:cstheme="minorBidi"/>
          <w:noProof/>
          <w:sz w:val="22"/>
          <w:szCs w:val="22"/>
        </w:rPr>
      </w:pPr>
      <w:hyperlink w:anchor="_Toc46500761" w:history="1">
        <w:r w:rsidR="0085418A" w:rsidRPr="001A10BB">
          <w:rPr>
            <w:rStyle w:val="ab"/>
            <w:noProof/>
          </w:rPr>
          <w:t>Раздел 3. Объекты депозитарной деятельности</w:t>
        </w:r>
        <w:r w:rsidR="0085418A" w:rsidRPr="001A10BB">
          <w:rPr>
            <w:noProof/>
            <w:webHidden/>
          </w:rPr>
          <w:tab/>
        </w:r>
        <w:r w:rsidR="0085418A" w:rsidRPr="001A10BB">
          <w:rPr>
            <w:noProof/>
            <w:webHidden/>
          </w:rPr>
          <w:fldChar w:fldCharType="begin"/>
        </w:r>
        <w:r w:rsidR="0085418A" w:rsidRPr="001A10BB">
          <w:rPr>
            <w:noProof/>
            <w:webHidden/>
          </w:rPr>
          <w:instrText xml:space="preserve"> PAGEREF _Toc46500761 \h </w:instrText>
        </w:r>
        <w:r w:rsidR="0085418A" w:rsidRPr="001A10BB">
          <w:rPr>
            <w:noProof/>
            <w:webHidden/>
          </w:rPr>
        </w:r>
        <w:r w:rsidR="0085418A" w:rsidRPr="001A10BB">
          <w:rPr>
            <w:noProof/>
            <w:webHidden/>
          </w:rPr>
          <w:fldChar w:fldCharType="separate"/>
        </w:r>
        <w:r w:rsidR="0085418A" w:rsidRPr="001A10BB">
          <w:rPr>
            <w:noProof/>
            <w:webHidden/>
          </w:rPr>
          <w:t>12</w:t>
        </w:r>
        <w:r w:rsidR="0085418A" w:rsidRPr="001A10BB">
          <w:rPr>
            <w:noProof/>
            <w:webHidden/>
          </w:rPr>
          <w:fldChar w:fldCharType="end"/>
        </w:r>
      </w:hyperlink>
    </w:p>
    <w:p w:rsidR="0085418A" w:rsidRPr="001A10BB" w:rsidRDefault="006F3CBA">
      <w:pPr>
        <w:pStyle w:val="28"/>
        <w:tabs>
          <w:tab w:val="right" w:leader="dot" w:pos="9627"/>
        </w:tabs>
        <w:rPr>
          <w:rFonts w:asciiTheme="minorHAnsi" w:eastAsiaTheme="minorEastAsia" w:hAnsiTheme="minorHAnsi" w:cstheme="minorBidi"/>
          <w:noProof/>
          <w:sz w:val="22"/>
          <w:szCs w:val="22"/>
        </w:rPr>
      </w:pPr>
      <w:hyperlink w:anchor="_Toc46500762" w:history="1">
        <w:r w:rsidR="0085418A" w:rsidRPr="001A10BB">
          <w:rPr>
            <w:rStyle w:val="ab"/>
            <w:noProof/>
          </w:rPr>
          <w:t>Раздел 4. Права и обязанности Депозитария</w:t>
        </w:r>
        <w:r w:rsidR="0085418A" w:rsidRPr="001A10BB">
          <w:rPr>
            <w:noProof/>
            <w:webHidden/>
          </w:rPr>
          <w:tab/>
        </w:r>
        <w:r w:rsidR="0085418A" w:rsidRPr="001A10BB">
          <w:rPr>
            <w:noProof/>
            <w:webHidden/>
          </w:rPr>
          <w:fldChar w:fldCharType="begin"/>
        </w:r>
        <w:r w:rsidR="0085418A" w:rsidRPr="001A10BB">
          <w:rPr>
            <w:noProof/>
            <w:webHidden/>
          </w:rPr>
          <w:instrText xml:space="preserve"> PAGEREF _Toc46500762 \h </w:instrText>
        </w:r>
        <w:r w:rsidR="0085418A" w:rsidRPr="001A10BB">
          <w:rPr>
            <w:noProof/>
            <w:webHidden/>
          </w:rPr>
        </w:r>
        <w:r w:rsidR="0085418A" w:rsidRPr="001A10BB">
          <w:rPr>
            <w:noProof/>
            <w:webHidden/>
          </w:rPr>
          <w:fldChar w:fldCharType="separate"/>
        </w:r>
        <w:r w:rsidR="0085418A" w:rsidRPr="001A10BB">
          <w:rPr>
            <w:noProof/>
            <w:webHidden/>
          </w:rPr>
          <w:t>12</w:t>
        </w:r>
        <w:r w:rsidR="0085418A" w:rsidRPr="001A10BB">
          <w:rPr>
            <w:noProof/>
            <w:webHidden/>
          </w:rPr>
          <w:fldChar w:fldCharType="end"/>
        </w:r>
      </w:hyperlink>
    </w:p>
    <w:p w:rsidR="0085418A" w:rsidRPr="001A10BB" w:rsidRDefault="006F3CBA">
      <w:pPr>
        <w:pStyle w:val="28"/>
        <w:tabs>
          <w:tab w:val="right" w:leader="dot" w:pos="9627"/>
        </w:tabs>
        <w:rPr>
          <w:rFonts w:asciiTheme="minorHAnsi" w:eastAsiaTheme="minorEastAsia" w:hAnsiTheme="minorHAnsi" w:cstheme="minorBidi"/>
          <w:noProof/>
          <w:sz w:val="22"/>
          <w:szCs w:val="22"/>
        </w:rPr>
      </w:pPr>
      <w:hyperlink w:anchor="_Toc46500763" w:history="1">
        <w:r w:rsidR="0085418A" w:rsidRPr="001A10BB">
          <w:rPr>
            <w:rStyle w:val="ab"/>
            <w:noProof/>
          </w:rPr>
          <w:t>Раздел 5. Депозитарные услуги</w:t>
        </w:r>
        <w:r w:rsidR="0085418A" w:rsidRPr="001A10BB">
          <w:rPr>
            <w:noProof/>
            <w:webHidden/>
          </w:rPr>
          <w:tab/>
        </w:r>
        <w:r w:rsidR="0085418A" w:rsidRPr="001A10BB">
          <w:rPr>
            <w:noProof/>
            <w:webHidden/>
          </w:rPr>
          <w:fldChar w:fldCharType="begin"/>
        </w:r>
        <w:r w:rsidR="0085418A" w:rsidRPr="001A10BB">
          <w:rPr>
            <w:noProof/>
            <w:webHidden/>
          </w:rPr>
          <w:instrText xml:space="preserve"> PAGEREF _Toc46500763 \h </w:instrText>
        </w:r>
        <w:r w:rsidR="0085418A" w:rsidRPr="001A10BB">
          <w:rPr>
            <w:noProof/>
            <w:webHidden/>
          </w:rPr>
        </w:r>
        <w:r w:rsidR="0085418A" w:rsidRPr="001A10BB">
          <w:rPr>
            <w:noProof/>
            <w:webHidden/>
          </w:rPr>
          <w:fldChar w:fldCharType="separate"/>
        </w:r>
        <w:r w:rsidR="0085418A" w:rsidRPr="001A10BB">
          <w:rPr>
            <w:noProof/>
            <w:webHidden/>
          </w:rPr>
          <w:t>16</w:t>
        </w:r>
        <w:r w:rsidR="0085418A" w:rsidRPr="001A10BB">
          <w:rPr>
            <w:noProof/>
            <w:webHidden/>
          </w:rPr>
          <w:fldChar w:fldCharType="end"/>
        </w:r>
      </w:hyperlink>
    </w:p>
    <w:p w:rsidR="0085418A" w:rsidRPr="001A10BB" w:rsidRDefault="006F3CBA">
      <w:pPr>
        <w:pStyle w:val="28"/>
        <w:tabs>
          <w:tab w:val="right" w:leader="dot" w:pos="9627"/>
        </w:tabs>
        <w:rPr>
          <w:rFonts w:asciiTheme="minorHAnsi" w:eastAsiaTheme="minorEastAsia" w:hAnsiTheme="minorHAnsi" w:cstheme="minorBidi"/>
          <w:noProof/>
          <w:sz w:val="22"/>
          <w:szCs w:val="22"/>
        </w:rPr>
      </w:pPr>
      <w:hyperlink w:anchor="_Toc46500764" w:history="1">
        <w:r w:rsidR="0085418A" w:rsidRPr="001A10BB">
          <w:rPr>
            <w:rStyle w:val="ab"/>
            <w:noProof/>
          </w:rPr>
          <w:t>Раздел 6. Тарифы депозитарного обслуживания</w:t>
        </w:r>
        <w:r w:rsidR="0085418A" w:rsidRPr="001A10BB">
          <w:rPr>
            <w:noProof/>
            <w:webHidden/>
          </w:rPr>
          <w:tab/>
        </w:r>
        <w:r w:rsidR="0085418A" w:rsidRPr="001A10BB">
          <w:rPr>
            <w:noProof/>
            <w:webHidden/>
          </w:rPr>
          <w:fldChar w:fldCharType="begin"/>
        </w:r>
        <w:r w:rsidR="0085418A" w:rsidRPr="001A10BB">
          <w:rPr>
            <w:noProof/>
            <w:webHidden/>
          </w:rPr>
          <w:instrText xml:space="preserve"> PAGEREF _Toc46500764 \h </w:instrText>
        </w:r>
        <w:r w:rsidR="0085418A" w:rsidRPr="001A10BB">
          <w:rPr>
            <w:noProof/>
            <w:webHidden/>
          </w:rPr>
        </w:r>
        <w:r w:rsidR="0085418A" w:rsidRPr="001A10BB">
          <w:rPr>
            <w:noProof/>
            <w:webHidden/>
          </w:rPr>
          <w:fldChar w:fldCharType="separate"/>
        </w:r>
        <w:r w:rsidR="0085418A" w:rsidRPr="001A10BB">
          <w:rPr>
            <w:noProof/>
            <w:webHidden/>
          </w:rPr>
          <w:t>17</w:t>
        </w:r>
        <w:r w:rsidR="0085418A" w:rsidRPr="001A10BB">
          <w:rPr>
            <w:noProof/>
            <w:webHidden/>
          </w:rPr>
          <w:fldChar w:fldCharType="end"/>
        </w:r>
      </w:hyperlink>
    </w:p>
    <w:p w:rsidR="0085418A" w:rsidRPr="001A10BB" w:rsidRDefault="006F3CBA">
      <w:pPr>
        <w:pStyle w:val="28"/>
        <w:tabs>
          <w:tab w:val="right" w:leader="dot" w:pos="9627"/>
        </w:tabs>
        <w:rPr>
          <w:rFonts w:asciiTheme="minorHAnsi" w:eastAsiaTheme="minorEastAsia" w:hAnsiTheme="minorHAnsi" w:cstheme="minorBidi"/>
          <w:noProof/>
          <w:sz w:val="22"/>
          <w:szCs w:val="22"/>
        </w:rPr>
      </w:pPr>
      <w:hyperlink w:anchor="_Toc46500765" w:history="1">
        <w:r w:rsidR="0085418A" w:rsidRPr="001A10BB">
          <w:rPr>
            <w:rStyle w:val="ab"/>
            <w:noProof/>
          </w:rPr>
          <w:t>Раздел 7. Порядок взаимодействия с Депонентами и третьими лицами, документы, его определяющие</w:t>
        </w:r>
        <w:r w:rsidR="0085418A" w:rsidRPr="001A10BB">
          <w:rPr>
            <w:noProof/>
            <w:webHidden/>
          </w:rPr>
          <w:tab/>
        </w:r>
        <w:r w:rsidR="0085418A" w:rsidRPr="001A10BB">
          <w:rPr>
            <w:noProof/>
            <w:webHidden/>
          </w:rPr>
          <w:fldChar w:fldCharType="begin"/>
        </w:r>
        <w:r w:rsidR="0085418A" w:rsidRPr="001A10BB">
          <w:rPr>
            <w:noProof/>
            <w:webHidden/>
          </w:rPr>
          <w:instrText xml:space="preserve"> PAGEREF _Toc46500765 \h </w:instrText>
        </w:r>
        <w:r w:rsidR="0085418A" w:rsidRPr="001A10BB">
          <w:rPr>
            <w:noProof/>
            <w:webHidden/>
          </w:rPr>
        </w:r>
        <w:r w:rsidR="0085418A" w:rsidRPr="001A10BB">
          <w:rPr>
            <w:noProof/>
            <w:webHidden/>
          </w:rPr>
          <w:fldChar w:fldCharType="separate"/>
        </w:r>
        <w:r w:rsidR="0085418A" w:rsidRPr="001A10BB">
          <w:rPr>
            <w:noProof/>
            <w:webHidden/>
          </w:rPr>
          <w:t>18</w:t>
        </w:r>
        <w:r w:rsidR="0085418A" w:rsidRPr="001A10BB">
          <w:rPr>
            <w:noProof/>
            <w:webHidden/>
          </w:rPr>
          <w:fldChar w:fldCharType="end"/>
        </w:r>
      </w:hyperlink>
    </w:p>
    <w:p w:rsidR="0085418A" w:rsidRPr="001A10BB" w:rsidRDefault="006F3CBA">
      <w:pPr>
        <w:pStyle w:val="34"/>
        <w:tabs>
          <w:tab w:val="left" w:pos="1100"/>
          <w:tab w:val="right" w:leader="dot" w:pos="9627"/>
        </w:tabs>
        <w:rPr>
          <w:rFonts w:asciiTheme="minorHAnsi" w:eastAsiaTheme="minorEastAsia" w:hAnsiTheme="minorHAnsi" w:cstheme="minorBidi"/>
          <w:noProof/>
          <w:sz w:val="22"/>
          <w:szCs w:val="22"/>
        </w:rPr>
      </w:pPr>
      <w:hyperlink w:anchor="_Toc46500766" w:history="1">
        <w:r w:rsidR="0085418A" w:rsidRPr="001A10BB">
          <w:rPr>
            <w:rStyle w:val="ab"/>
            <w:noProof/>
          </w:rPr>
          <w:t>7.1.</w:t>
        </w:r>
        <w:r w:rsidR="0085418A" w:rsidRPr="001A10BB">
          <w:rPr>
            <w:rFonts w:asciiTheme="minorHAnsi" w:eastAsiaTheme="minorEastAsia" w:hAnsiTheme="minorHAnsi" w:cstheme="minorBidi"/>
            <w:noProof/>
            <w:sz w:val="22"/>
            <w:szCs w:val="22"/>
          </w:rPr>
          <w:tab/>
        </w:r>
        <w:r w:rsidR="0085418A" w:rsidRPr="001A10BB">
          <w:rPr>
            <w:rStyle w:val="ab"/>
            <w:noProof/>
          </w:rPr>
          <w:t>Режим работы Депозитария, продолжительность операционного дня и порядок проведения сверок</w:t>
        </w:r>
        <w:r w:rsidR="0085418A" w:rsidRPr="001A10BB">
          <w:rPr>
            <w:noProof/>
            <w:webHidden/>
          </w:rPr>
          <w:tab/>
        </w:r>
        <w:r w:rsidR="0085418A" w:rsidRPr="001A10BB">
          <w:rPr>
            <w:noProof/>
            <w:webHidden/>
          </w:rPr>
          <w:fldChar w:fldCharType="begin"/>
        </w:r>
        <w:r w:rsidR="0085418A" w:rsidRPr="001A10BB">
          <w:rPr>
            <w:noProof/>
            <w:webHidden/>
          </w:rPr>
          <w:instrText xml:space="preserve"> PAGEREF _Toc46500766 \h </w:instrText>
        </w:r>
        <w:r w:rsidR="0085418A" w:rsidRPr="001A10BB">
          <w:rPr>
            <w:noProof/>
            <w:webHidden/>
          </w:rPr>
        </w:r>
        <w:r w:rsidR="0085418A" w:rsidRPr="001A10BB">
          <w:rPr>
            <w:noProof/>
            <w:webHidden/>
          </w:rPr>
          <w:fldChar w:fldCharType="separate"/>
        </w:r>
        <w:r w:rsidR="0085418A" w:rsidRPr="001A10BB">
          <w:rPr>
            <w:noProof/>
            <w:webHidden/>
          </w:rPr>
          <w:t>18</w:t>
        </w:r>
        <w:r w:rsidR="0085418A" w:rsidRPr="001A10BB">
          <w:rPr>
            <w:noProof/>
            <w:webHidden/>
          </w:rPr>
          <w:fldChar w:fldCharType="end"/>
        </w:r>
      </w:hyperlink>
    </w:p>
    <w:p w:rsidR="0085418A" w:rsidRPr="001A10BB" w:rsidRDefault="006F3CBA">
      <w:pPr>
        <w:pStyle w:val="34"/>
        <w:tabs>
          <w:tab w:val="left" w:pos="1100"/>
          <w:tab w:val="right" w:leader="dot" w:pos="9627"/>
        </w:tabs>
        <w:rPr>
          <w:rFonts w:asciiTheme="minorHAnsi" w:eastAsiaTheme="minorEastAsia" w:hAnsiTheme="minorHAnsi" w:cstheme="minorBidi"/>
          <w:noProof/>
          <w:sz w:val="22"/>
          <w:szCs w:val="22"/>
        </w:rPr>
      </w:pPr>
      <w:hyperlink w:anchor="_Toc46500767" w:history="1">
        <w:r w:rsidR="0085418A" w:rsidRPr="001A10BB">
          <w:rPr>
            <w:rStyle w:val="ab"/>
            <w:noProof/>
          </w:rPr>
          <w:t>7.2.</w:t>
        </w:r>
        <w:r w:rsidR="0085418A" w:rsidRPr="001A10BB">
          <w:rPr>
            <w:rFonts w:asciiTheme="minorHAnsi" w:eastAsiaTheme="minorEastAsia" w:hAnsiTheme="minorHAnsi" w:cstheme="minorBidi"/>
            <w:noProof/>
            <w:sz w:val="22"/>
            <w:szCs w:val="22"/>
          </w:rPr>
          <w:tab/>
        </w:r>
        <w:r w:rsidR="0085418A" w:rsidRPr="001A10BB">
          <w:rPr>
            <w:rStyle w:val="ab"/>
            <w:noProof/>
          </w:rPr>
          <w:t>Депозитарный договор (Договор о междепозитарных отношениях)</w:t>
        </w:r>
        <w:r w:rsidR="0085418A" w:rsidRPr="001A10BB">
          <w:rPr>
            <w:noProof/>
            <w:webHidden/>
          </w:rPr>
          <w:tab/>
        </w:r>
        <w:r w:rsidR="0085418A" w:rsidRPr="001A10BB">
          <w:rPr>
            <w:noProof/>
            <w:webHidden/>
          </w:rPr>
          <w:fldChar w:fldCharType="begin"/>
        </w:r>
        <w:r w:rsidR="0085418A" w:rsidRPr="001A10BB">
          <w:rPr>
            <w:noProof/>
            <w:webHidden/>
          </w:rPr>
          <w:instrText xml:space="preserve"> PAGEREF _Toc46500767 \h </w:instrText>
        </w:r>
        <w:r w:rsidR="0085418A" w:rsidRPr="001A10BB">
          <w:rPr>
            <w:noProof/>
            <w:webHidden/>
          </w:rPr>
        </w:r>
        <w:r w:rsidR="0085418A" w:rsidRPr="001A10BB">
          <w:rPr>
            <w:noProof/>
            <w:webHidden/>
          </w:rPr>
          <w:fldChar w:fldCharType="separate"/>
        </w:r>
        <w:r w:rsidR="0085418A" w:rsidRPr="001A10BB">
          <w:rPr>
            <w:noProof/>
            <w:webHidden/>
          </w:rPr>
          <w:t>19</w:t>
        </w:r>
        <w:r w:rsidR="0085418A" w:rsidRPr="001A10BB">
          <w:rPr>
            <w:noProof/>
            <w:webHidden/>
          </w:rPr>
          <w:fldChar w:fldCharType="end"/>
        </w:r>
      </w:hyperlink>
    </w:p>
    <w:p w:rsidR="0085418A" w:rsidRPr="001A10BB" w:rsidRDefault="006F3CBA">
      <w:pPr>
        <w:pStyle w:val="34"/>
        <w:tabs>
          <w:tab w:val="left" w:pos="1100"/>
          <w:tab w:val="right" w:leader="dot" w:pos="9627"/>
        </w:tabs>
        <w:rPr>
          <w:rFonts w:asciiTheme="minorHAnsi" w:eastAsiaTheme="minorEastAsia" w:hAnsiTheme="minorHAnsi" w:cstheme="minorBidi"/>
          <w:noProof/>
          <w:sz w:val="22"/>
          <w:szCs w:val="22"/>
        </w:rPr>
      </w:pPr>
      <w:hyperlink w:anchor="_Toc46500768" w:history="1">
        <w:r w:rsidR="0085418A" w:rsidRPr="001A10BB">
          <w:rPr>
            <w:rStyle w:val="ab"/>
            <w:noProof/>
          </w:rPr>
          <w:t>7.3.</w:t>
        </w:r>
        <w:r w:rsidR="0085418A" w:rsidRPr="001A10BB">
          <w:rPr>
            <w:rFonts w:asciiTheme="minorHAnsi" w:eastAsiaTheme="minorEastAsia" w:hAnsiTheme="minorHAnsi" w:cstheme="minorBidi"/>
            <w:noProof/>
            <w:sz w:val="22"/>
            <w:szCs w:val="22"/>
          </w:rPr>
          <w:tab/>
        </w:r>
        <w:r w:rsidR="0085418A" w:rsidRPr="001A10BB">
          <w:rPr>
            <w:rStyle w:val="ab"/>
            <w:noProof/>
          </w:rPr>
          <w:t>Попечитель счета депо</w:t>
        </w:r>
        <w:r w:rsidR="0085418A" w:rsidRPr="001A10BB">
          <w:rPr>
            <w:noProof/>
            <w:webHidden/>
          </w:rPr>
          <w:tab/>
        </w:r>
        <w:r w:rsidR="0085418A" w:rsidRPr="001A10BB">
          <w:rPr>
            <w:noProof/>
            <w:webHidden/>
          </w:rPr>
          <w:fldChar w:fldCharType="begin"/>
        </w:r>
        <w:r w:rsidR="0085418A" w:rsidRPr="001A10BB">
          <w:rPr>
            <w:noProof/>
            <w:webHidden/>
          </w:rPr>
          <w:instrText xml:space="preserve"> PAGEREF _Toc46500768 \h </w:instrText>
        </w:r>
        <w:r w:rsidR="0085418A" w:rsidRPr="001A10BB">
          <w:rPr>
            <w:noProof/>
            <w:webHidden/>
          </w:rPr>
        </w:r>
        <w:r w:rsidR="0085418A" w:rsidRPr="001A10BB">
          <w:rPr>
            <w:noProof/>
            <w:webHidden/>
          </w:rPr>
          <w:fldChar w:fldCharType="separate"/>
        </w:r>
        <w:r w:rsidR="0085418A" w:rsidRPr="001A10BB">
          <w:rPr>
            <w:noProof/>
            <w:webHidden/>
          </w:rPr>
          <w:t>19</w:t>
        </w:r>
        <w:r w:rsidR="0085418A" w:rsidRPr="001A10BB">
          <w:rPr>
            <w:noProof/>
            <w:webHidden/>
          </w:rPr>
          <w:fldChar w:fldCharType="end"/>
        </w:r>
      </w:hyperlink>
    </w:p>
    <w:p w:rsidR="0085418A" w:rsidRPr="001A10BB" w:rsidRDefault="006F3CBA">
      <w:pPr>
        <w:pStyle w:val="34"/>
        <w:tabs>
          <w:tab w:val="left" w:pos="1100"/>
          <w:tab w:val="right" w:leader="dot" w:pos="9627"/>
        </w:tabs>
        <w:rPr>
          <w:rFonts w:asciiTheme="minorHAnsi" w:eastAsiaTheme="minorEastAsia" w:hAnsiTheme="minorHAnsi" w:cstheme="minorBidi"/>
          <w:noProof/>
          <w:sz w:val="22"/>
          <w:szCs w:val="22"/>
        </w:rPr>
      </w:pPr>
      <w:hyperlink w:anchor="_Toc46500769" w:history="1">
        <w:r w:rsidR="0085418A" w:rsidRPr="001A10BB">
          <w:rPr>
            <w:rStyle w:val="ab"/>
            <w:noProof/>
          </w:rPr>
          <w:t>7.4.</w:t>
        </w:r>
        <w:r w:rsidR="0085418A" w:rsidRPr="001A10BB">
          <w:rPr>
            <w:rFonts w:asciiTheme="minorHAnsi" w:eastAsiaTheme="minorEastAsia" w:hAnsiTheme="minorHAnsi" w:cstheme="minorBidi"/>
            <w:noProof/>
            <w:sz w:val="22"/>
            <w:szCs w:val="22"/>
          </w:rPr>
          <w:tab/>
        </w:r>
        <w:r w:rsidR="0085418A" w:rsidRPr="001A10BB">
          <w:rPr>
            <w:rStyle w:val="ab"/>
            <w:noProof/>
          </w:rPr>
          <w:t>Оператор счета (раздела счета) депо</w:t>
        </w:r>
        <w:r w:rsidR="0085418A" w:rsidRPr="001A10BB">
          <w:rPr>
            <w:noProof/>
            <w:webHidden/>
          </w:rPr>
          <w:tab/>
        </w:r>
        <w:r w:rsidR="0085418A" w:rsidRPr="001A10BB">
          <w:rPr>
            <w:noProof/>
            <w:webHidden/>
          </w:rPr>
          <w:fldChar w:fldCharType="begin"/>
        </w:r>
        <w:r w:rsidR="0085418A" w:rsidRPr="001A10BB">
          <w:rPr>
            <w:noProof/>
            <w:webHidden/>
          </w:rPr>
          <w:instrText xml:space="preserve"> PAGEREF _Toc46500769 \h </w:instrText>
        </w:r>
        <w:r w:rsidR="0085418A" w:rsidRPr="001A10BB">
          <w:rPr>
            <w:noProof/>
            <w:webHidden/>
          </w:rPr>
        </w:r>
        <w:r w:rsidR="0085418A" w:rsidRPr="001A10BB">
          <w:rPr>
            <w:noProof/>
            <w:webHidden/>
          </w:rPr>
          <w:fldChar w:fldCharType="separate"/>
        </w:r>
        <w:r w:rsidR="0085418A" w:rsidRPr="001A10BB">
          <w:rPr>
            <w:noProof/>
            <w:webHidden/>
          </w:rPr>
          <w:t>20</w:t>
        </w:r>
        <w:r w:rsidR="0085418A" w:rsidRPr="001A10BB">
          <w:rPr>
            <w:noProof/>
            <w:webHidden/>
          </w:rPr>
          <w:fldChar w:fldCharType="end"/>
        </w:r>
      </w:hyperlink>
    </w:p>
    <w:p w:rsidR="0085418A" w:rsidRPr="001A10BB" w:rsidRDefault="006F3CBA">
      <w:pPr>
        <w:pStyle w:val="28"/>
        <w:tabs>
          <w:tab w:val="right" w:leader="dot" w:pos="9627"/>
        </w:tabs>
        <w:rPr>
          <w:rFonts w:asciiTheme="minorHAnsi" w:eastAsiaTheme="minorEastAsia" w:hAnsiTheme="minorHAnsi" w:cstheme="minorBidi"/>
          <w:noProof/>
          <w:sz w:val="22"/>
          <w:szCs w:val="22"/>
        </w:rPr>
      </w:pPr>
      <w:hyperlink w:anchor="_Toc46500770" w:history="1">
        <w:r w:rsidR="0085418A" w:rsidRPr="001A10BB">
          <w:rPr>
            <w:rStyle w:val="ab"/>
            <w:noProof/>
          </w:rPr>
          <w:t>Раздел 8. Процедура приема на обслуживание и прекращения обслуживания ценных бумаг</w:t>
        </w:r>
        <w:r w:rsidR="0085418A" w:rsidRPr="001A10BB">
          <w:rPr>
            <w:noProof/>
            <w:webHidden/>
          </w:rPr>
          <w:tab/>
        </w:r>
        <w:r w:rsidR="0085418A" w:rsidRPr="001A10BB">
          <w:rPr>
            <w:noProof/>
            <w:webHidden/>
          </w:rPr>
          <w:fldChar w:fldCharType="begin"/>
        </w:r>
        <w:r w:rsidR="0085418A" w:rsidRPr="001A10BB">
          <w:rPr>
            <w:noProof/>
            <w:webHidden/>
          </w:rPr>
          <w:instrText xml:space="preserve"> PAGEREF _Toc46500770 \h </w:instrText>
        </w:r>
        <w:r w:rsidR="0085418A" w:rsidRPr="001A10BB">
          <w:rPr>
            <w:noProof/>
            <w:webHidden/>
          </w:rPr>
        </w:r>
        <w:r w:rsidR="0085418A" w:rsidRPr="001A10BB">
          <w:rPr>
            <w:noProof/>
            <w:webHidden/>
          </w:rPr>
          <w:fldChar w:fldCharType="separate"/>
        </w:r>
        <w:r w:rsidR="0085418A" w:rsidRPr="001A10BB">
          <w:rPr>
            <w:noProof/>
            <w:webHidden/>
          </w:rPr>
          <w:t>21</w:t>
        </w:r>
        <w:r w:rsidR="0085418A" w:rsidRPr="001A10BB">
          <w:rPr>
            <w:noProof/>
            <w:webHidden/>
          </w:rPr>
          <w:fldChar w:fldCharType="end"/>
        </w:r>
      </w:hyperlink>
    </w:p>
    <w:p w:rsidR="0085418A" w:rsidRPr="001A10BB" w:rsidRDefault="006F3CBA">
      <w:pPr>
        <w:pStyle w:val="28"/>
        <w:tabs>
          <w:tab w:val="right" w:leader="dot" w:pos="9627"/>
        </w:tabs>
        <w:rPr>
          <w:rFonts w:asciiTheme="minorHAnsi" w:eastAsiaTheme="minorEastAsia" w:hAnsiTheme="minorHAnsi" w:cstheme="minorBidi"/>
          <w:noProof/>
          <w:sz w:val="22"/>
          <w:szCs w:val="22"/>
        </w:rPr>
      </w:pPr>
      <w:hyperlink w:anchor="_Toc46500771" w:history="1">
        <w:r w:rsidR="0085418A" w:rsidRPr="001A10BB">
          <w:rPr>
            <w:rStyle w:val="ab"/>
            <w:noProof/>
          </w:rPr>
          <w:t>Раздел 9. Правила ведения учета депозитарных операций</w:t>
        </w:r>
        <w:r w:rsidR="0085418A" w:rsidRPr="001A10BB">
          <w:rPr>
            <w:noProof/>
            <w:webHidden/>
          </w:rPr>
          <w:tab/>
        </w:r>
        <w:r w:rsidR="0085418A" w:rsidRPr="001A10BB">
          <w:rPr>
            <w:noProof/>
            <w:webHidden/>
          </w:rPr>
          <w:fldChar w:fldCharType="begin"/>
        </w:r>
        <w:r w:rsidR="0085418A" w:rsidRPr="001A10BB">
          <w:rPr>
            <w:noProof/>
            <w:webHidden/>
          </w:rPr>
          <w:instrText xml:space="preserve"> PAGEREF _Toc46500771 \h </w:instrText>
        </w:r>
        <w:r w:rsidR="0085418A" w:rsidRPr="001A10BB">
          <w:rPr>
            <w:noProof/>
            <w:webHidden/>
          </w:rPr>
        </w:r>
        <w:r w:rsidR="0085418A" w:rsidRPr="001A10BB">
          <w:rPr>
            <w:noProof/>
            <w:webHidden/>
          </w:rPr>
          <w:fldChar w:fldCharType="separate"/>
        </w:r>
        <w:r w:rsidR="0085418A" w:rsidRPr="001A10BB">
          <w:rPr>
            <w:noProof/>
            <w:webHidden/>
          </w:rPr>
          <w:t>23</w:t>
        </w:r>
        <w:r w:rsidR="0085418A" w:rsidRPr="001A10BB">
          <w:rPr>
            <w:noProof/>
            <w:webHidden/>
          </w:rPr>
          <w:fldChar w:fldCharType="end"/>
        </w:r>
      </w:hyperlink>
    </w:p>
    <w:p w:rsidR="0085418A" w:rsidRPr="001A10BB" w:rsidRDefault="006F3CBA">
      <w:pPr>
        <w:pStyle w:val="34"/>
        <w:tabs>
          <w:tab w:val="right" w:leader="dot" w:pos="9627"/>
        </w:tabs>
        <w:rPr>
          <w:rFonts w:asciiTheme="minorHAnsi" w:eastAsiaTheme="minorEastAsia" w:hAnsiTheme="minorHAnsi" w:cstheme="minorBidi"/>
          <w:noProof/>
          <w:sz w:val="22"/>
          <w:szCs w:val="22"/>
        </w:rPr>
      </w:pPr>
      <w:hyperlink w:anchor="_Toc46500772" w:history="1">
        <w:r w:rsidR="0085418A" w:rsidRPr="001A10BB">
          <w:rPr>
            <w:rStyle w:val="ab"/>
            <w:noProof/>
          </w:rPr>
          <w:t>9.1. Принципы учета и места хранения ценных бумаг</w:t>
        </w:r>
        <w:r w:rsidR="0085418A" w:rsidRPr="001A10BB">
          <w:rPr>
            <w:noProof/>
            <w:webHidden/>
          </w:rPr>
          <w:tab/>
        </w:r>
        <w:r w:rsidR="0085418A" w:rsidRPr="001A10BB">
          <w:rPr>
            <w:noProof/>
            <w:webHidden/>
          </w:rPr>
          <w:fldChar w:fldCharType="begin"/>
        </w:r>
        <w:r w:rsidR="0085418A" w:rsidRPr="001A10BB">
          <w:rPr>
            <w:noProof/>
            <w:webHidden/>
          </w:rPr>
          <w:instrText xml:space="preserve"> PAGEREF _Toc46500772 \h </w:instrText>
        </w:r>
        <w:r w:rsidR="0085418A" w:rsidRPr="001A10BB">
          <w:rPr>
            <w:noProof/>
            <w:webHidden/>
          </w:rPr>
        </w:r>
        <w:r w:rsidR="0085418A" w:rsidRPr="001A10BB">
          <w:rPr>
            <w:noProof/>
            <w:webHidden/>
          </w:rPr>
          <w:fldChar w:fldCharType="separate"/>
        </w:r>
        <w:r w:rsidR="0085418A" w:rsidRPr="001A10BB">
          <w:rPr>
            <w:noProof/>
            <w:webHidden/>
          </w:rPr>
          <w:t>23</w:t>
        </w:r>
        <w:r w:rsidR="0085418A" w:rsidRPr="001A10BB">
          <w:rPr>
            <w:noProof/>
            <w:webHidden/>
          </w:rPr>
          <w:fldChar w:fldCharType="end"/>
        </w:r>
      </w:hyperlink>
    </w:p>
    <w:p w:rsidR="0085418A" w:rsidRPr="001A10BB" w:rsidRDefault="006F3CBA">
      <w:pPr>
        <w:pStyle w:val="34"/>
        <w:tabs>
          <w:tab w:val="right" w:leader="dot" w:pos="9627"/>
        </w:tabs>
        <w:rPr>
          <w:rFonts w:asciiTheme="minorHAnsi" w:eastAsiaTheme="minorEastAsia" w:hAnsiTheme="minorHAnsi" w:cstheme="minorBidi"/>
          <w:noProof/>
          <w:sz w:val="22"/>
          <w:szCs w:val="22"/>
        </w:rPr>
      </w:pPr>
      <w:hyperlink w:anchor="_Toc46500773" w:history="1">
        <w:r w:rsidR="0085418A" w:rsidRPr="001A10BB">
          <w:rPr>
            <w:rStyle w:val="ab"/>
            <w:noProof/>
          </w:rPr>
          <w:t>9.2. Виды открываемых депозитарием счетов депо и иных счетов</w:t>
        </w:r>
        <w:r w:rsidR="0085418A" w:rsidRPr="001A10BB">
          <w:rPr>
            <w:noProof/>
            <w:webHidden/>
          </w:rPr>
          <w:tab/>
        </w:r>
        <w:r w:rsidR="0085418A" w:rsidRPr="001A10BB">
          <w:rPr>
            <w:noProof/>
            <w:webHidden/>
          </w:rPr>
          <w:fldChar w:fldCharType="begin"/>
        </w:r>
        <w:r w:rsidR="0085418A" w:rsidRPr="001A10BB">
          <w:rPr>
            <w:noProof/>
            <w:webHidden/>
          </w:rPr>
          <w:instrText xml:space="preserve"> PAGEREF _Toc46500773 \h </w:instrText>
        </w:r>
        <w:r w:rsidR="0085418A" w:rsidRPr="001A10BB">
          <w:rPr>
            <w:noProof/>
            <w:webHidden/>
          </w:rPr>
        </w:r>
        <w:r w:rsidR="0085418A" w:rsidRPr="001A10BB">
          <w:rPr>
            <w:noProof/>
            <w:webHidden/>
          </w:rPr>
          <w:fldChar w:fldCharType="separate"/>
        </w:r>
        <w:r w:rsidR="0085418A" w:rsidRPr="001A10BB">
          <w:rPr>
            <w:noProof/>
            <w:webHidden/>
          </w:rPr>
          <w:t>25</w:t>
        </w:r>
        <w:r w:rsidR="0085418A" w:rsidRPr="001A10BB">
          <w:rPr>
            <w:noProof/>
            <w:webHidden/>
          </w:rPr>
          <w:fldChar w:fldCharType="end"/>
        </w:r>
      </w:hyperlink>
    </w:p>
    <w:p w:rsidR="0085418A" w:rsidRPr="001A10BB" w:rsidRDefault="006F3CBA">
      <w:pPr>
        <w:pStyle w:val="28"/>
        <w:tabs>
          <w:tab w:val="right" w:leader="dot" w:pos="9627"/>
        </w:tabs>
        <w:rPr>
          <w:rFonts w:asciiTheme="minorHAnsi" w:eastAsiaTheme="minorEastAsia" w:hAnsiTheme="minorHAnsi" w:cstheme="minorBidi"/>
          <w:noProof/>
          <w:sz w:val="22"/>
          <w:szCs w:val="22"/>
        </w:rPr>
      </w:pPr>
      <w:hyperlink w:anchor="_Toc46500774" w:history="1">
        <w:r w:rsidR="0085418A" w:rsidRPr="001A10BB">
          <w:rPr>
            <w:rStyle w:val="ab"/>
            <w:noProof/>
          </w:rPr>
          <w:t>Раздел 10. Общий порядок совершения депозитарных операций. Порядок действий депонентов и персонала депозитария при выполнении депозитарных операций</w:t>
        </w:r>
        <w:r w:rsidR="0085418A" w:rsidRPr="001A10BB">
          <w:rPr>
            <w:noProof/>
            <w:webHidden/>
          </w:rPr>
          <w:tab/>
        </w:r>
        <w:r w:rsidR="0085418A" w:rsidRPr="001A10BB">
          <w:rPr>
            <w:noProof/>
            <w:webHidden/>
          </w:rPr>
          <w:fldChar w:fldCharType="begin"/>
        </w:r>
        <w:r w:rsidR="0085418A" w:rsidRPr="001A10BB">
          <w:rPr>
            <w:noProof/>
            <w:webHidden/>
          </w:rPr>
          <w:instrText xml:space="preserve"> PAGEREF _Toc46500774 \h </w:instrText>
        </w:r>
        <w:r w:rsidR="0085418A" w:rsidRPr="001A10BB">
          <w:rPr>
            <w:noProof/>
            <w:webHidden/>
          </w:rPr>
        </w:r>
        <w:r w:rsidR="0085418A" w:rsidRPr="001A10BB">
          <w:rPr>
            <w:noProof/>
            <w:webHidden/>
          </w:rPr>
          <w:fldChar w:fldCharType="separate"/>
        </w:r>
        <w:r w:rsidR="0085418A" w:rsidRPr="001A10BB">
          <w:rPr>
            <w:noProof/>
            <w:webHidden/>
          </w:rPr>
          <w:t>26</w:t>
        </w:r>
        <w:r w:rsidR="0085418A" w:rsidRPr="001A10BB">
          <w:rPr>
            <w:noProof/>
            <w:webHidden/>
          </w:rPr>
          <w:fldChar w:fldCharType="end"/>
        </w:r>
      </w:hyperlink>
    </w:p>
    <w:p w:rsidR="0085418A" w:rsidRPr="001A10BB" w:rsidRDefault="006F3CBA">
      <w:pPr>
        <w:pStyle w:val="34"/>
        <w:tabs>
          <w:tab w:val="left" w:pos="1100"/>
          <w:tab w:val="right" w:leader="dot" w:pos="9627"/>
        </w:tabs>
        <w:rPr>
          <w:rFonts w:asciiTheme="minorHAnsi" w:eastAsiaTheme="minorEastAsia" w:hAnsiTheme="minorHAnsi" w:cstheme="minorBidi"/>
          <w:noProof/>
          <w:sz w:val="22"/>
          <w:szCs w:val="22"/>
        </w:rPr>
      </w:pPr>
      <w:hyperlink w:anchor="_Toc46500775" w:history="1">
        <w:r w:rsidR="0085418A" w:rsidRPr="001A10BB">
          <w:rPr>
            <w:rStyle w:val="ab"/>
            <w:noProof/>
          </w:rPr>
          <w:t>10.1</w:t>
        </w:r>
        <w:r w:rsidR="0085418A" w:rsidRPr="001A10BB">
          <w:rPr>
            <w:rFonts w:asciiTheme="minorHAnsi" w:eastAsiaTheme="minorEastAsia" w:hAnsiTheme="minorHAnsi" w:cstheme="minorBidi"/>
            <w:noProof/>
            <w:sz w:val="22"/>
            <w:szCs w:val="22"/>
          </w:rPr>
          <w:tab/>
        </w:r>
        <w:r w:rsidR="0085418A" w:rsidRPr="001A10BB">
          <w:rPr>
            <w:rStyle w:val="ab"/>
            <w:noProof/>
          </w:rPr>
          <w:t>Основания для совершения Депозитарных операций</w:t>
        </w:r>
        <w:r w:rsidR="0085418A" w:rsidRPr="001A10BB">
          <w:rPr>
            <w:noProof/>
            <w:webHidden/>
          </w:rPr>
          <w:tab/>
        </w:r>
        <w:r w:rsidR="0085418A" w:rsidRPr="001A10BB">
          <w:rPr>
            <w:noProof/>
            <w:webHidden/>
          </w:rPr>
          <w:fldChar w:fldCharType="begin"/>
        </w:r>
        <w:r w:rsidR="0085418A" w:rsidRPr="001A10BB">
          <w:rPr>
            <w:noProof/>
            <w:webHidden/>
          </w:rPr>
          <w:instrText xml:space="preserve"> PAGEREF _Toc46500775 \h </w:instrText>
        </w:r>
        <w:r w:rsidR="0085418A" w:rsidRPr="001A10BB">
          <w:rPr>
            <w:noProof/>
            <w:webHidden/>
          </w:rPr>
        </w:r>
        <w:r w:rsidR="0085418A" w:rsidRPr="001A10BB">
          <w:rPr>
            <w:noProof/>
            <w:webHidden/>
          </w:rPr>
          <w:fldChar w:fldCharType="separate"/>
        </w:r>
        <w:r w:rsidR="0085418A" w:rsidRPr="001A10BB">
          <w:rPr>
            <w:noProof/>
            <w:webHidden/>
          </w:rPr>
          <w:t>26</w:t>
        </w:r>
        <w:r w:rsidR="0085418A" w:rsidRPr="001A10BB">
          <w:rPr>
            <w:noProof/>
            <w:webHidden/>
          </w:rPr>
          <w:fldChar w:fldCharType="end"/>
        </w:r>
      </w:hyperlink>
    </w:p>
    <w:p w:rsidR="0085418A" w:rsidRPr="001A10BB" w:rsidRDefault="006F3CBA">
      <w:pPr>
        <w:pStyle w:val="34"/>
        <w:tabs>
          <w:tab w:val="left" w:pos="1100"/>
          <w:tab w:val="right" w:leader="dot" w:pos="9627"/>
        </w:tabs>
        <w:rPr>
          <w:rFonts w:asciiTheme="minorHAnsi" w:eastAsiaTheme="minorEastAsia" w:hAnsiTheme="minorHAnsi" w:cstheme="minorBidi"/>
          <w:noProof/>
          <w:sz w:val="22"/>
          <w:szCs w:val="22"/>
        </w:rPr>
      </w:pPr>
      <w:hyperlink w:anchor="_Toc46500776" w:history="1">
        <w:r w:rsidR="0085418A" w:rsidRPr="001A10BB">
          <w:rPr>
            <w:rStyle w:val="ab"/>
            <w:noProof/>
          </w:rPr>
          <w:t>10.2.</w:t>
        </w:r>
        <w:r w:rsidR="0085418A" w:rsidRPr="001A10BB">
          <w:rPr>
            <w:rFonts w:asciiTheme="minorHAnsi" w:eastAsiaTheme="minorEastAsia" w:hAnsiTheme="minorHAnsi" w:cstheme="minorBidi"/>
            <w:noProof/>
            <w:sz w:val="22"/>
            <w:szCs w:val="22"/>
          </w:rPr>
          <w:tab/>
        </w:r>
        <w:r w:rsidR="0085418A" w:rsidRPr="001A10BB">
          <w:rPr>
            <w:rStyle w:val="ab"/>
            <w:noProof/>
          </w:rPr>
          <w:t>Порядок совершения депозитарных операций.</w:t>
        </w:r>
        <w:r w:rsidR="0085418A" w:rsidRPr="001A10BB">
          <w:rPr>
            <w:noProof/>
            <w:webHidden/>
          </w:rPr>
          <w:tab/>
        </w:r>
        <w:r w:rsidR="0085418A" w:rsidRPr="001A10BB">
          <w:rPr>
            <w:noProof/>
            <w:webHidden/>
          </w:rPr>
          <w:fldChar w:fldCharType="begin"/>
        </w:r>
        <w:r w:rsidR="0085418A" w:rsidRPr="001A10BB">
          <w:rPr>
            <w:noProof/>
            <w:webHidden/>
          </w:rPr>
          <w:instrText xml:space="preserve"> PAGEREF _Toc46500776 \h </w:instrText>
        </w:r>
        <w:r w:rsidR="0085418A" w:rsidRPr="001A10BB">
          <w:rPr>
            <w:noProof/>
            <w:webHidden/>
          </w:rPr>
        </w:r>
        <w:r w:rsidR="0085418A" w:rsidRPr="001A10BB">
          <w:rPr>
            <w:noProof/>
            <w:webHidden/>
          </w:rPr>
          <w:fldChar w:fldCharType="separate"/>
        </w:r>
        <w:r w:rsidR="0085418A" w:rsidRPr="001A10BB">
          <w:rPr>
            <w:noProof/>
            <w:webHidden/>
          </w:rPr>
          <w:t>28</w:t>
        </w:r>
        <w:r w:rsidR="0085418A" w:rsidRPr="001A10BB">
          <w:rPr>
            <w:noProof/>
            <w:webHidden/>
          </w:rPr>
          <w:fldChar w:fldCharType="end"/>
        </w:r>
      </w:hyperlink>
    </w:p>
    <w:p w:rsidR="0085418A" w:rsidRPr="001A10BB" w:rsidRDefault="006F3CBA">
      <w:pPr>
        <w:pStyle w:val="28"/>
        <w:tabs>
          <w:tab w:val="right" w:leader="dot" w:pos="9627"/>
        </w:tabs>
        <w:rPr>
          <w:rFonts w:asciiTheme="minorHAnsi" w:eastAsiaTheme="minorEastAsia" w:hAnsiTheme="minorHAnsi" w:cstheme="minorBidi"/>
          <w:noProof/>
          <w:sz w:val="22"/>
          <w:szCs w:val="22"/>
        </w:rPr>
      </w:pPr>
      <w:hyperlink w:anchor="_Toc46500777" w:history="1">
        <w:r w:rsidR="0085418A" w:rsidRPr="001A10BB">
          <w:rPr>
            <w:rStyle w:val="ab"/>
            <w:noProof/>
          </w:rPr>
          <w:t>Раздел 11. Депозитарные операции</w:t>
        </w:r>
        <w:r w:rsidR="0085418A" w:rsidRPr="001A10BB">
          <w:rPr>
            <w:noProof/>
            <w:webHidden/>
          </w:rPr>
          <w:tab/>
        </w:r>
        <w:r w:rsidR="0085418A" w:rsidRPr="001A10BB">
          <w:rPr>
            <w:noProof/>
            <w:webHidden/>
          </w:rPr>
          <w:fldChar w:fldCharType="begin"/>
        </w:r>
        <w:r w:rsidR="0085418A" w:rsidRPr="001A10BB">
          <w:rPr>
            <w:noProof/>
            <w:webHidden/>
          </w:rPr>
          <w:instrText xml:space="preserve"> PAGEREF _Toc46500777 \h </w:instrText>
        </w:r>
        <w:r w:rsidR="0085418A" w:rsidRPr="001A10BB">
          <w:rPr>
            <w:noProof/>
            <w:webHidden/>
          </w:rPr>
        </w:r>
        <w:r w:rsidR="0085418A" w:rsidRPr="001A10BB">
          <w:rPr>
            <w:noProof/>
            <w:webHidden/>
          </w:rPr>
          <w:fldChar w:fldCharType="separate"/>
        </w:r>
        <w:r w:rsidR="0085418A" w:rsidRPr="001A10BB">
          <w:rPr>
            <w:noProof/>
            <w:webHidden/>
          </w:rPr>
          <w:t>29</w:t>
        </w:r>
        <w:r w:rsidR="0085418A" w:rsidRPr="001A10BB">
          <w:rPr>
            <w:noProof/>
            <w:webHidden/>
          </w:rPr>
          <w:fldChar w:fldCharType="end"/>
        </w:r>
      </w:hyperlink>
    </w:p>
    <w:p w:rsidR="0085418A" w:rsidRPr="001A10BB" w:rsidRDefault="006F3CBA">
      <w:pPr>
        <w:pStyle w:val="34"/>
        <w:tabs>
          <w:tab w:val="left" w:pos="1100"/>
          <w:tab w:val="right" w:leader="dot" w:pos="9627"/>
        </w:tabs>
        <w:rPr>
          <w:rFonts w:asciiTheme="minorHAnsi" w:eastAsiaTheme="minorEastAsia" w:hAnsiTheme="minorHAnsi" w:cstheme="minorBidi"/>
          <w:noProof/>
          <w:sz w:val="22"/>
          <w:szCs w:val="22"/>
        </w:rPr>
      </w:pPr>
      <w:hyperlink w:anchor="_Toc46500778" w:history="1">
        <w:r w:rsidR="0085418A" w:rsidRPr="001A10BB">
          <w:rPr>
            <w:rStyle w:val="ab"/>
            <w:noProof/>
          </w:rPr>
          <w:t>11.1.</w:t>
        </w:r>
        <w:r w:rsidR="0085418A" w:rsidRPr="001A10BB">
          <w:rPr>
            <w:rFonts w:asciiTheme="minorHAnsi" w:eastAsiaTheme="minorEastAsia" w:hAnsiTheme="minorHAnsi" w:cstheme="minorBidi"/>
            <w:noProof/>
            <w:sz w:val="22"/>
            <w:szCs w:val="22"/>
          </w:rPr>
          <w:tab/>
        </w:r>
        <w:r w:rsidR="0085418A" w:rsidRPr="001A10BB">
          <w:rPr>
            <w:rStyle w:val="ab"/>
            <w:noProof/>
          </w:rPr>
          <w:t>Перечень совершаемых депозитарием операций</w:t>
        </w:r>
        <w:r w:rsidR="0085418A" w:rsidRPr="001A10BB">
          <w:rPr>
            <w:noProof/>
            <w:webHidden/>
          </w:rPr>
          <w:tab/>
        </w:r>
        <w:r w:rsidR="0085418A" w:rsidRPr="001A10BB">
          <w:rPr>
            <w:noProof/>
            <w:webHidden/>
          </w:rPr>
          <w:fldChar w:fldCharType="begin"/>
        </w:r>
        <w:r w:rsidR="0085418A" w:rsidRPr="001A10BB">
          <w:rPr>
            <w:noProof/>
            <w:webHidden/>
          </w:rPr>
          <w:instrText xml:space="preserve"> PAGEREF _Toc46500778 \h </w:instrText>
        </w:r>
        <w:r w:rsidR="0085418A" w:rsidRPr="001A10BB">
          <w:rPr>
            <w:noProof/>
            <w:webHidden/>
          </w:rPr>
        </w:r>
        <w:r w:rsidR="0085418A" w:rsidRPr="001A10BB">
          <w:rPr>
            <w:noProof/>
            <w:webHidden/>
          </w:rPr>
          <w:fldChar w:fldCharType="separate"/>
        </w:r>
        <w:r w:rsidR="0085418A" w:rsidRPr="001A10BB">
          <w:rPr>
            <w:noProof/>
            <w:webHidden/>
          </w:rPr>
          <w:t>29</w:t>
        </w:r>
        <w:r w:rsidR="0085418A" w:rsidRPr="001A10BB">
          <w:rPr>
            <w:noProof/>
            <w:webHidden/>
          </w:rPr>
          <w:fldChar w:fldCharType="end"/>
        </w:r>
      </w:hyperlink>
    </w:p>
    <w:p w:rsidR="0085418A" w:rsidRPr="001A10BB" w:rsidRDefault="006F3CBA">
      <w:pPr>
        <w:pStyle w:val="34"/>
        <w:tabs>
          <w:tab w:val="left" w:pos="1100"/>
          <w:tab w:val="right" w:leader="dot" w:pos="9627"/>
        </w:tabs>
        <w:rPr>
          <w:rFonts w:asciiTheme="minorHAnsi" w:eastAsiaTheme="minorEastAsia" w:hAnsiTheme="minorHAnsi" w:cstheme="minorBidi"/>
          <w:noProof/>
          <w:sz w:val="22"/>
          <w:szCs w:val="22"/>
        </w:rPr>
      </w:pPr>
      <w:hyperlink w:anchor="_Toc46500779" w:history="1">
        <w:r w:rsidR="0085418A" w:rsidRPr="001A10BB">
          <w:rPr>
            <w:rStyle w:val="ab"/>
            <w:noProof/>
          </w:rPr>
          <w:t>11.2.</w:t>
        </w:r>
        <w:r w:rsidR="0085418A" w:rsidRPr="001A10BB">
          <w:rPr>
            <w:rFonts w:asciiTheme="minorHAnsi" w:eastAsiaTheme="minorEastAsia" w:hAnsiTheme="minorHAnsi" w:cstheme="minorBidi"/>
            <w:noProof/>
            <w:sz w:val="22"/>
            <w:szCs w:val="22"/>
          </w:rPr>
          <w:tab/>
        </w:r>
        <w:r w:rsidR="0085418A" w:rsidRPr="001A10BB">
          <w:rPr>
            <w:rStyle w:val="ab"/>
            <w:noProof/>
          </w:rPr>
          <w:t xml:space="preserve"> Открытие счета (раздела счета) депо</w:t>
        </w:r>
        <w:r w:rsidR="0085418A" w:rsidRPr="001A10BB">
          <w:rPr>
            <w:noProof/>
            <w:webHidden/>
          </w:rPr>
          <w:tab/>
        </w:r>
        <w:r w:rsidR="0085418A" w:rsidRPr="001A10BB">
          <w:rPr>
            <w:noProof/>
            <w:webHidden/>
          </w:rPr>
          <w:fldChar w:fldCharType="begin"/>
        </w:r>
        <w:r w:rsidR="0085418A" w:rsidRPr="001A10BB">
          <w:rPr>
            <w:noProof/>
            <w:webHidden/>
          </w:rPr>
          <w:instrText xml:space="preserve"> PAGEREF _Toc46500779 \h </w:instrText>
        </w:r>
        <w:r w:rsidR="0085418A" w:rsidRPr="001A10BB">
          <w:rPr>
            <w:noProof/>
            <w:webHidden/>
          </w:rPr>
        </w:r>
        <w:r w:rsidR="0085418A" w:rsidRPr="001A10BB">
          <w:rPr>
            <w:noProof/>
            <w:webHidden/>
          </w:rPr>
          <w:fldChar w:fldCharType="separate"/>
        </w:r>
        <w:r w:rsidR="0085418A" w:rsidRPr="001A10BB">
          <w:rPr>
            <w:noProof/>
            <w:webHidden/>
          </w:rPr>
          <w:t>30</w:t>
        </w:r>
        <w:r w:rsidR="0085418A" w:rsidRPr="001A10BB">
          <w:rPr>
            <w:noProof/>
            <w:webHidden/>
          </w:rPr>
          <w:fldChar w:fldCharType="end"/>
        </w:r>
      </w:hyperlink>
    </w:p>
    <w:p w:rsidR="0085418A" w:rsidRPr="001A10BB" w:rsidRDefault="006F3CBA">
      <w:pPr>
        <w:pStyle w:val="34"/>
        <w:tabs>
          <w:tab w:val="left" w:pos="1100"/>
          <w:tab w:val="right" w:leader="dot" w:pos="9627"/>
        </w:tabs>
        <w:rPr>
          <w:rFonts w:asciiTheme="minorHAnsi" w:eastAsiaTheme="minorEastAsia" w:hAnsiTheme="minorHAnsi" w:cstheme="minorBidi"/>
          <w:noProof/>
          <w:sz w:val="22"/>
          <w:szCs w:val="22"/>
        </w:rPr>
      </w:pPr>
      <w:hyperlink w:anchor="_Toc46500780" w:history="1">
        <w:r w:rsidR="0085418A" w:rsidRPr="001A10BB">
          <w:rPr>
            <w:rStyle w:val="ab"/>
            <w:noProof/>
          </w:rPr>
          <w:t>11.3.</w:t>
        </w:r>
        <w:r w:rsidR="0085418A" w:rsidRPr="001A10BB">
          <w:rPr>
            <w:rFonts w:asciiTheme="minorHAnsi" w:eastAsiaTheme="minorEastAsia" w:hAnsiTheme="minorHAnsi" w:cstheme="minorBidi"/>
            <w:noProof/>
            <w:sz w:val="22"/>
            <w:szCs w:val="22"/>
          </w:rPr>
          <w:tab/>
        </w:r>
        <w:r w:rsidR="0085418A" w:rsidRPr="001A10BB">
          <w:rPr>
            <w:rStyle w:val="ab"/>
            <w:noProof/>
          </w:rPr>
          <w:t>Закрытие счета (раздела счета) депо</w:t>
        </w:r>
        <w:r w:rsidR="0085418A" w:rsidRPr="001A10BB">
          <w:rPr>
            <w:noProof/>
            <w:webHidden/>
          </w:rPr>
          <w:tab/>
        </w:r>
        <w:r w:rsidR="0085418A" w:rsidRPr="001A10BB">
          <w:rPr>
            <w:noProof/>
            <w:webHidden/>
          </w:rPr>
          <w:fldChar w:fldCharType="begin"/>
        </w:r>
        <w:r w:rsidR="0085418A" w:rsidRPr="001A10BB">
          <w:rPr>
            <w:noProof/>
            <w:webHidden/>
          </w:rPr>
          <w:instrText xml:space="preserve"> PAGEREF _Toc46500780 \h </w:instrText>
        </w:r>
        <w:r w:rsidR="0085418A" w:rsidRPr="001A10BB">
          <w:rPr>
            <w:noProof/>
            <w:webHidden/>
          </w:rPr>
        </w:r>
        <w:r w:rsidR="0085418A" w:rsidRPr="001A10BB">
          <w:rPr>
            <w:noProof/>
            <w:webHidden/>
          </w:rPr>
          <w:fldChar w:fldCharType="separate"/>
        </w:r>
        <w:r w:rsidR="0085418A" w:rsidRPr="001A10BB">
          <w:rPr>
            <w:noProof/>
            <w:webHidden/>
          </w:rPr>
          <w:t>33</w:t>
        </w:r>
        <w:r w:rsidR="0085418A" w:rsidRPr="001A10BB">
          <w:rPr>
            <w:noProof/>
            <w:webHidden/>
          </w:rPr>
          <w:fldChar w:fldCharType="end"/>
        </w:r>
      </w:hyperlink>
    </w:p>
    <w:p w:rsidR="0085418A" w:rsidRPr="001A10BB" w:rsidRDefault="006F3CBA">
      <w:pPr>
        <w:pStyle w:val="34"/>
        <w:tabs>
          <w:tab w:val="left" w:pos="1100"/>
          <w:tab w:val="right" w:leader="dot" w:pos="9627"/>
        </w:tabs>
        <w:rPr>
          <w:rFonts w:asciiTheme="minorHAnsi" w:eastAsiaTheme="minorEastAsia" w:hAnsiTheme="minorHAnsi" w:cstheme="minorBidi"/>
          <w:noProof/>
          <w:sz w:val="22"/>
          <w:szCs w:val="22"/>
        </w:rPr>
      </w:pPr>
      <w:hyperlink w:anchor="_Toc46500781" w:history="1">
        <w:r w:rsidR="0085418A" w:rsidRPr="001A10BB">
          <w:rPr>
            <w:rStyle w:val="ab"/>
            <w:noProof/>
          </w:rPr>
          <w:t>11.4.</w:t>
        </w:r>
        <w:r w:rsidR="0085418A" w:rsidRPr="001A10BB">
          <w:rPr>
            <w:rFonts w:asciiTheme="minorHAnsi" w:eastAsiaTheme="minorEastAsia" w:hAnsiTheme="minorHAnsi" w:cstheme="minorBidi"/>
            <w:noProof/>
            <w:sz w:val="22"/>
            <w:szCs w:val="22"/>
          </w:rPr>
          <w:tab/>
        </w:r>
        <w:r w:rsidR="0085418A" w:rsidRPr="001A10BB">
          <w:rPr>
            <w:rStyle w:val="ab"/>
            <w:noProof/>
          </w:rPr>
          <w:t>Изменение анкетных данных. Операция изменения реквизитов счета депо и(или) изменения реквизитов раздела счета депо.</w:t>
        </w:r>
        <w:r w:rsidR="0085418A" w:rsidRPr="001A10BB">
          <w:rPr>
            <w:noProof/>
            <w:webHidden/>
          </w:rPr>
          <w:tab/>
        </w:r>
        <w:r w:rsidR="0085418A" w:rsidRPr="001A10BB">
          <w:rPr>
            <w:noProof/>
            <w:webHidden/>
          </w:rPr>
          <w:fldChar w:fldCharType="begin"/>
        </w:r>
        <w:r w:rsidR="0085418A" w:rsidRPr="001A10BB">
          <w:rPr>
            <w:noProof/>
            <w:webHidden/>
          </w:rPr>
          <w:instrText xml:space="preserve"> PAGEREF _Toc46500781 \h </w:instrText>
        </w:r>
        <w:r w:rsidR="0085418A" w:rsidRPr="001A10BB">
          <w:rPr>
            <w:noProof/>
            <w:webHidden/>
          </w:rPr>
        </w:r>
        <w:r w:rsidR="0085418A" w:rsidRPr="001A10BB">
          <w:rPr>
            <w:noProof/>
            <w:webHidden/>
          </w:rPr>
          <w:fldChar w:fldCharType="separate"/>
        </w:r>
        <w:r w:rsidR="0085418A" w:rsidRPr="001A10BB">
          <w:rPr>
            <w:noProof/>
            <w:webHidden/>
          </w:rPr>
          <w:t>35</w:t>
        </w:r>
        <w:r w:rsidR="0085418A" w:rsidRPr="001A10BB">
          <w:rPr>
            <w:noProof/>
            <w:webHidden/>
          </w:rPr>
          <w:fldChar w:fldCharType="end"/>
        </w:r>
      </w:hyperlink>
    </w:p>
    <w:p w:rsidR="0085418A" w:rsidRPr="001A10BB" w:rsidRDefault="006F3CBA">
      <w:pPr>
        <w:pStyle w:val="34"/>
        <w:tabs>
          <w:tab w:val="left" w:pos="1100"/>
          <w:tab w:val="right" w:leader="dot" w:pos="9627"/>
        </w:tabs>
        <w:rPr>
          <w:rFonts w:asciiTheme="minorHAnsi" w:eastAsiaTheme="minorEastAsia" w:hAnsiTheme="minorHAnsi" w:cstheme="minorBidi"/>
          <w:noProof/>
          <w:sz w:val="22"/>
          <w:szCs w:val="22"/>
        </w:rPr>
      </w:pPr>
      <w:hyperlink w:anchor="_Toc46500782" w:history="1">
        <w:r w:rsidR="0085418A" w:rsidRPr="001A10BB">
          <w:rPr>
            <w:rStyle w:val="ab"/>
            <w:noProof/>
          </w:rPr>
          <w:t>11.5.</w:t>
        </w:r>
        <w:r w:rsidR="0085418A" w:rsidRPr="001A10BB">
          <w:rPr>
            <w:rFonts w:asciiTheme="minorHAnsi" w:eastAsiaTheme="minorEastAsia" w:hAnsiTheme="minorHAnsi" w:cstheme="minorBidi"/>
            <w:noProof/>
            <w:sz w:val="22"/>
            <w:szCs w:val="22"/>
          </w:rPr>
          <w:tab/>
        </w:r>
        <w:r w:rsidR="0085418A" w:rsidRPr="001A10BB">
          <w:rPr>
            <w:rStyle w:val="ab"/>
            <w:noProof/>
          </w:rPr>
          <w:t>Назначение Попечителя счета депо</w:t>
        </w:r>
        <w:r w:rsidR="0085418A" w:rsidRPr="001A10BB">
          <w:rPr>
            <w:noProof/>
            <w:webHidden/>
          </w:rPr>
          <w:tab/>
        </w:r>
        <w:r w:rsidR="0085418A" w:rsidRPr="001A10BB">
          <w:rPr>
            <w:noProof/>
            <w:webHidden/>
          </w:rPr>
          <w:fldChar w:fldCharType="begin"/>
        </w:r>
        <w:r w:rsidR="0085418A" w:rsidRPr="001A10BB">
          <w:rPr>
            <w:noProof/>
            <w:webHidden/>
          </w:rPr>
          <w:instrText xml:space="preserve"> PAGEREF _Toc46500782 \h </w:instrText>
        </w:r>
        <w:r w:rsidR="0085418A" w:rsidRPr="001A10BB">
          <w:rPr>
            <w:noProof/>
            <w:webHidden/>
          </w:rPr>
        </w:r>
        <w:r w:rsidR="0085418A" w:rsidRPr="001A10BB">
          <w:rPr>
            <w:noProof/>
            <w:webHidden/>
          </w:rPr>
          <w:fldChar w:fldCharType="separate"/>
        </w:r>
        <w:r w:rsidR="0085418A" w:rsidRPr="001A10BB">
          <w:rPr>
            <w:noProof/>
            <w:webHidden/>
          </w:rPr>
          <w:t>36</w:t>
        </w:r>
        <w:r w:rsidR="0085418A" w:rsidRPr="001A10BB">
          <w:rPr>
            <w:noProof/>
            <w:webHidden/>
          </w:rPr>
          <w:fldChar w:fldCharType="end"/>
        </w:r>
      </w:hyperlink>
    </w:p>
    <w:p w:rsidR="0085418A" w:rsidRPr="001A10BB" w:rsidRDefault="006F3CBA">
      <w:pPr>
        <w:pStyle w:val="34"/>
        <w:tabs>
          <w:tab w:val="left" w:pos="1100"/>
          <w:tab w:val="right" w:leader="dot" w:pos="9627"/>
        </w:tabs>
        <w:rPr>
          <w:rFonts w:asciiTheme="minorHAnsi" w:eastAsiaTheme="minorEastAsia" w:hAnsiTheme="minorHAnsi" w:cstheme="minorBidi"/>
          <w:noProof/>
          <w:sz w:val="22"/>
          <w:szCs w:val="22"/>
        </w:rPr>
      </w:pPr>
      <w:hyperlink w:anchor="_Toc46500783" w:history="1">
        <w:r w:rsidR="0085418A" w:rsidRPr="001A10BB">
          <w:rPr>
            <w:rStyle w:val="ab"/>
            <w:noProof/>
          </w:rPr>
          <w:t>11.6.</w:t>
        </w:r>
        <w:r w:rsidR="0085418A" w:rsidRPr="001A10BB">
          <w:rPr>
            <w:rFonts w:asciiTheme="minorHAnsi" w:eastAsiaTheme="minorEastAsia" w:hAnsiTheme="minorHAnsi" w:cstheme="minorBidi"/>
            <w:noProof/>
            <w:sz w:val="22"/>
            <w:szCs w:val="22"/>
          </w:rPr>
          <w:tab/>
        </w:r>
        <w:r w:rsidR="0085418A" w:rsidRPr="001A10BB">
          <w:rPr>
            <w:rStyle w:val="ab"/>
            <w:noProof/>
          </w:rPr>
          <w:t>Отмена полномочий Попечителя счета депо</w:t>
        </w:r>
        <w:r w:rsidR="0085418A" w:rsidRPr="001A10BB">
          <w:rPr>
            <w:noProof/>
            <w:webHidden/>
          </w:rPr>
          <w:tab/>
        </w:r>
        <w:r w:rsidR="0085418A" w:rsidRPr="001A10BB">
          <w:rPr>
            <w:noProof/>
            <w:webHidden/>
          </w:rPr>
          <w:fldChar w:fldCharType="begin"/>
        </w:r>
        <w:r w:rsidR="0085418A" w:rsidRPr="001A10BB">
          <w:rPr>
            <w:noProof/>
            <w:webHidden/>
          </w:rPr>
          <w:instrText xml:space="preserve"> PAGEREF _Toc46500783 \h </w:instrText>
        </w:r>
        <w:r w:rsidR="0085418A" w:rsidRPr="001A10BB">
          <w:rPr>
            <w:noProof/>
            <w:webHidden/>
          </w:rPr>
        </w:r>
        <w:r w:rsidR="0085418A" w:rsidRPr="001A10BB">
          <w:rPr>
            <w:noProof/>
            <w:webHidden/>
          </w:rPr>
          <w:fldChar w:fldCharType="separate"/>
        </w:r>
        <w:r w:rsidR="0085418A" w:rsidRPr="001A10BB">
          <w:rPr>
            <w:noProof/>
            <w:webHidden/>
          </w:rPr>
          <w:t>36</w:t>
        </w:r>
        <w:r w:rsidR="0085418A" w:rsidRPr="001A10BB">
          <w:rPr>
            <w:noProof/>
            <w:webHidden/>
          </w:rPr>
          <w:fldChar w:fldCharType="end"/>
        </w:r>
      </w:hyperlink>
    </w:p>
    <w:p w:rsidR="0085418A" w:rsidRPr="001A10BB" w:rsidRDefault="006F3CBA">
      <w:pPr>
        <w:pStyle w:val="34"/>
        <w:tabs>
          <w:tab w:val="left" w:pos="1100"/>
          <w:tab w:val="right" w:leader="dot" w:pos="9627"/>
        </w:tabs>
        <w:rPr>
          <w:rFonts w:asciiTheme="minorHAnsi" w:eastAsiaTheme="minorEastAsia" w:hAnsiTheme="minorHAnsi" w:cstheme="minorBidi"/>
          <w:noProof/>
          <w:sz w:val="22"/>
          <w:szCs w:val="22"/>
        </w:rPr>
      </w:pPr>
      <w:hyperlink w:anchor="_Toc46500784" w:history="1">
        <w:r w:rsidR="0085418A" w:rsidRPr="001A10BB">
          <w:rPr>
            <w:rStyle w:val="ab"/>
            <w:noProof/>
          </w:rPr>
          <w:t>11.7.</w:t>
        </w:r>
        <w:r w:rsidR="0085418A" w:rsidRPr="001A10BB">
          <w:rPr>
            <w:rFonts w:asciiTheme="minorHAnsi" w:eastAsiaTheme="minorEastAsia" w:hAnsiTheme="minorHAnsi" w:cstheme="minorBidi"/>
            <w:noProof/>
            <w:sz w:val="22"/>
            <w:szCs w:val="22"/>
          </w:rPr>
          <w:tab/>
        </w:r>
        <w:r w:rsidR="0085418A" w:rsidRPr="001A10BB">
          <w:rPr>
            <w:rStyle w:val="ab"/>
            <w:noProof/>
          </w:rPr>
          <w:t>Назначение Оператора счета (раздела счета) депо</w:t>
        </w:r>
        <w:r w:rsidR="0085418A" w:rsidRPr="001A10BB">
          <w:rPr>
            <w:noProof/>
            <w:webHidden/>
          </w:rPr>
          <w:tab/>
        </w:r>
        <w:r w:rsidR="0085418A" w:rsidRPr="001A10BB">
          <w:rPr>
            <w:noProof/>
            <w:webHidden/>
          </w:rPr>
          <w:fldChar w:fldCharType="begin"/>
        </w:r>
        <w:r w:rsidR="0085418A" w:rsidRPr="001A10BB">
          <w:rPr>
            <w:noProof/>
            <w:webHidden/>
          </w:rPr>
          <w:instrText xml:space="preserve"> PAGEREF _Toc46500784 \h </w:instrText>
        </w:r>
        <w:r w:rsidR="0085418A" w:rsidRPr="001A10BB">
          <w:rPr>
            <w:noProof/>
            <w:webHidden/>
          </w:rPr>
        </w:r>
        <w:r w:rsidR="0085418A" w:rsidRPr="001A10BB">
          <w:rPr>
            <w:noProof/>
            <w:webHidden/>
          </w:rPr>
          <w:fldChar w:fldCharType="separate"/>
        </w:r>
        <w:r w:rsidR="0085418A" w:rsidRPr="001A10BB">
          <w:rPr>
            <w:noProof/>
            <w:webHidden/>
          </w:rPr>
          <w:t>37</w:t>
        </w:r>
        <w:r w:rsidR="0085418A" w:rsidRPr="001A10BB">
          <w:rPr>
            <w:noProof/>
            <w:webHidden/>
          </w:rPr>
          <w:fldChar w:fldCharType="end"/>
        </w:r>
      </w:hyperlink>
    </w:p>
    <w:p w:rsidR="0085418A" w:rsidRPr="001A10BB" w:rsidRDefault="006F3CBA">
      <w:pPr>
        <w:pStyle w:val="34"/>
        <w:tabs>
          <w:tab w:val="left" w:pos="1100"/>
          <w:tab w:val="right" w:leader="dot" w:pos="9627"/>
        </w:tabs>
        <w:rPr>
          <w:rFonts w:asciiTheme="minorHAnsi" w:eastAsiaTheme="minorEastAsia" w:hAnsiTheme="minorHAnsi" w:cstheme="minorBidi"/>
          <w:noProof/>
          <w:sz w:val="22"/>
          <w:szCs w:val="22"/>
        </w:rPr>
      </w:pPr>
      <w:hyperlink w:anchor="_Toc46500785" w:history="1">
        <w:r w:rsidR="0085418A" w:rsidRPr="001A10BB">
          <w:rPr>
            <w:rStyle w:val="ab"/>
            <w:noProof/>
          </w:rPr>
          <w:t>11.8.</w:t>
        </w:r>
        <w:r w:rsidR="0085418A" w:rsidRPr="001A10BB">
          <w:rPr>
            <w:rFonts w:asciiTheme="minorHAnsi" w:eastAsiaTheme="minorEastAsia" w:hAnsiTheme="minorHAnsi" w:cstheme="minorBidi"/>
            <w:noProof/>
            <w:sz w:val="22"/>
            <w:szCs w:val="22"/>
          </w:rPr>
          <w:tab/>
        </w:r>
        <w:r w:rsidR="0085418A" w:rsidRPr="001A10BB">
          <w:rPr>
            <w:rStyle w:val="ab"/>
            <w:noProof/>
          </w:rPr>
          <w:t>Отмена полномочий Оператора счета (раздела счета) депо</w:t>
        </w:r>
        <w:r w:rsidR="0085418A" w:rsidRPr="001A10BB">
          <w:rPr>
            <w:noProof/>
            <w:webHidden/>
          </w:rPr>
          <w:tab/>
        </w:r>
        <w:r w:rsidR="0085418A" w:rsidRPr="001A10BB">
          <w:rPr>
            <w:noProof/>
            <w:webHidden/>
          </w:rPr>
          <w:fldChar w:fldCharType="begin"/>
        </w:r>
        <w:r w:rsidR="0085418A" w:rsidRPr="001A10BB">
          <w:rPr>
            <w:noProof/>
            <w:webHidden/>
          </w:rPr>
          <w:instrText xml:space="preserve"> PAGEREF _Toc46500785 \h </w:instrText>
        </w:r>
        <w:r w:rsidR="0085418A" w:rsidRPr="001A10BB">
          <w:rPr>
            <w:noProof/>
            <w:webHidden/>
          </w:rPr>
        </w:r>
        <w:r w:rsidR="0085418A" w:rsidRPr="001A10BB">
          <w:rPr>
            <w:noProof/>
            <w:webHidden/>
          </w:rPr>
          <w:fldChar w:fldCharType="separate"/>
        </w:r>
        <w:r w:rsidR="0085418A" w:rsidRPr="001A10BB">
          <w:rPr>
            <w:noProof/>
            <w:webHidden/>
          </w:rPr>
          <w:t>37</w:t>
        </w:r>
        <w:r w:rsidR="0085418A" w:rsidRPr="001A10BB">
          <w:rPr>
            <w:noProof/>
            <w:webHidden/>
          </w:rPr>
          <w:fldChar w:fldCharType="end"/>
        </w:r>
      </w:hyperlink>
    </w:p>
    <w:p w:rsidR="0085418A" w:rsidRPr="001A10BB" w:rsidRDefault="006F3CBA">
      <w:pPr>
        <w:pStyle w:val="34"/>
        <w:tabs>
          <w:tab w:val="left" w:pos="1100"/>
          <w:tab w:val="right" w:leader="dot" w:pos="9627"/>
        </w:tabs>
        <w:rPr>
          <w:rFonts w:asciiTheme="minorHAnsi" w:eastAsiaTheme="minorEastAsia" w:hAnsiTheme="minorHAnsi" w:cstheme="minorBidi"/>
          <w:noProof/>
          <w:sz w:val="22"/>
          <w:szCs w:val="22"/>
        </w:rPr>
      </w:pPr>
      <w:hyperlink w:anchor="_Toc46500786" w:history="1">
        <w:r w:rsidR="0085418A" w:rsidRPr="001A10BB">
          <w:rPr>
            <w:rStyle w:val="ab"/>
            <w:noProof/>
          </w:rPr>
          <w:t>11.9.</w:t>
        </w:r>
        <w:r w:rsidR="0085418A" w:rsidRPr="001A10BB">
          <w:rPr>
            <w:rFonts w:asciiTheme="minorHAnsi" w:eastAsiaTheme="minorEastAsia" w:hAnsiTheme="minorHAnsi" w:cstheme="minorBidi"/>
            <w:noProof/>
            <w:sz w:val="22"/>
            <w:szCs w:val="22"/>
          </w:rPr>
          <w:tab/>
        </w:r>
        <w:r w:rsidR="0085418A" w:rsidRPr="001A10BB">
          <w:rPr>
            <w:rStyle w:val="ab"/>
            <w:noProof/>
          </w:rPr>
          <w:t>Зачисление ценных бумаг на счета депо и иные счета</w:t>
        </w:r>
        <w:r w:rsidR="0085418A" w:rsidRPr="001A10BB">
          <w:rPr>
            <w:noProof/>
            <w:webHidden/>
          </w:rPr>
          <w:tab/>
        </w:r>
        <w:r w:rsidR="0085418A" w:rsidRPr="001A10BB">
          <w:rPr>
            <w:noProof/>
            <w:webHidden/>
          </w:rPr>
          <w:fldChar w:fldCharType="begin"/>
        </w:r>
        <w:r w:rsidR="0085418A" w:rsidRPr="001A10BB">
          <w:rPr>
            <w:noProof/>
            <w:webHidden/>
          </w:rPr>
          <w:instrText xml:space="preserve"> PAGEREF _Toc46500786 \h </w:instrText>
        </w:r>
        <w:r w:rsidR="0085418A" w:rsidRPr="001A10BB">
          <w:rPr>
            <w:noProof/>
            <w:webHidden/>
          </w:rPr>
        </w:r>
        <w:r w:rsidR="0085418A" w:rsidRPr="001A10BB">
          <w:rPr>
            <w:noProof/>
            <w:webHidden/>
          </w:rPr>
          <w:fldChar w:fldCharType="separate"/>
        </w:r>
        <w:r w:rsidR="0085418A" w:rsidRPr="001A10BB">
          <w:rPr>
            <w:noProof/>
            <w:webHidden/>
          </w:rPr>
          <w:t>37</w:t>
        </w:r>
        <w:r w:rsidR="0085418A" w:rsidRPr="001A10BB">
          <w:rPr>
            <w:noProof/>
            <w:webHidden/>
          </w:rPr>
          <w:fldChar w:fldCharType="end"/>
        </w:r>
      </w:hyperlink>
    </w:p>
    <w:p w:rsidR="0085418A" w:rsidRPr="001A10BB" w:rsidRDefault="006F3CBA">
      <w:pPr>
        <w:pStyle w:val="34"/>
        <w:tabs>
          <w:tab w:val="right" w:leader="dot" w:pos="9627"/>
        </w:tabs>
        <w:rPr>
          <w:rFonts w:asciiTheme="minorHAnsi" w:eastAsiaTheme="minorEastAsia" w:hAnsiTheme="minorHAnsi" w:cstheme="minorBidi"/>
          <w:noProof/>
          <w:sz w:val="22"/>
          <w:szCs w:val="22"/>
        </w:rPr>
      </w:pPr>
      <w:hyperlink w:anchor="_Toc46500787" w:history="1">
        <w:r w:rsidR="0085418A" w:rsidRPr="001A10BB">
          <w:rPr>
            <w:rStyle w:val="ab"/>
            <w:noProof/>
          </w:rPr>
          <w:t>11.10. Списание ценных бумаг со счетов депо и иных счетов</w:t>
        </w:r>
        <w:r w:rsidR="0085418A" w:rsidRPr="001A10BB">
          <w:rPr>
            <w:noProof/>
            <w:webHidden/>
          </w:rPr>
          <w:tab/>
        </w:r>
        <w:r w:rsidR="0085418A" w:rsidRPr="001A10BB">
          <w:rPr>
            <w:noProof/>
            <w:webHidden/>
          </w:rPr>
          <w:fldChar w:fldCharType="begin"/>
        </w:r>
        <w:r w:rsidR="0085418A" w:rsidRPr="001A10BB">
          <w:rPr>
            <w:noProof/>
            <w:webHidden/>
          </w:rPr>
          <w:instrText xml:space="preserve"> PAGEREF _Toc46500787 \h </w:instrText>
        </w:r>
        <w:r w:rsidR="0085418A" w:rsidRPr="001A10BB">
          <w:rPr>
            <w:noProof/>
            <w:webHidden/>
          </w:rPr>
        </w:r>
        <w:r w:rsidR="0085418A" w:rsidRPr="001A10BB">
          <w:rPr>
            <w:noProof/>
            <w:webHidden/>
          </w:rPr>
          <w:fldChar w:fldCharType="separate"/>
        </w:r>
        <w:r w:rsidR="0085418A" w:rsidRPr="001A10BB">
          <w:rPr>
            <w:noProof/>
            <w:webHidden/>
          </w:rPr>
          <w:t>39</w:t>
        </w:r>
        <w:r w:rsidR="0085418A" w:rsidRPr="001A10BB">
          <w:rPr>
            <w:noProof/>
            <w:webHidden/>
          </w:rPr>
          <w:fldChar w:fldCharType="end"/>
        </w:r>
      </w:hyperlink>
    </w:p>
    <w:p w:rsidR="0085418A" w:rsidRPr="001A10BB" w:rsidRDefault="006F3CBA">
      <w:pPr>
        <w:pStyle w:val="34"/>
        <w:tabs>
          <w:tab w:val="left" w:pos="1320"/>
          <w:tab w:val="right" w:leader="dot" w:pos="9627"/>
        </w:tabs>
        <w:rPr>
          <w:rFonts w:asciiTheme="minorHAnsi" w:eastAsiaTheme="minorEastAsia" w:hAnsiTheme="minorHAnsi" w:cstheme="minorBidi"/>
          <w:noProof/>
          <w:sz w:val="22"/>
          <w:szCs w:val="22"/>
        </w:rPr>
      </w:pPr>
      <w:hyperlink w:anchor="_Toc46500788" w:history="1">
        <w:r w:rsidR="0085418A" w:rsidRPr="001A10BB">
          <w:rPr>
            <w:rStyle w:val="ab"/>
            <w:noProof/>
          </w:rPr>
          <w:t>11.11.</w:t>
        </w:r>
        <w:r w:rsidR="0085418A" w:rsidRPr="001A10BB">
          <w:rPr>
            <w:rFonts w:asciiTheme="minorHAnsi" w:eastAsiaTheme="minorEastAsia" w:hAnsiTheme="minorHAnsi" w:cstheme="minorBidi"/>
            <w:noProof/>
            <w:sz w:val="22"/>
            <w:szCs w:val="22"/>
          </w:rPr>
          <w:tab/>
        </w:r>
        <w:r w:rsidR="0085418A" w:rsidRPr="001A10BB">
          <w:rPr>
            <w:rStyle w:val="ab"/>
            <w:noProof/>
          </w:rPr>
          <w:t>Особенности проведения зачисления или списания ценных бумаг по торговым счетам депо</w:t>
        </w:r>
        <w:r w:rsidR="0085418A" w:rsidRPr="001A10BB">
          <w:rPr>
            <w:noProof/>
            <w:webHidden/>
          </w:rPr>
          <w:tab/>
        </w:r>
        <w:r w:rsidR="0085418A" w:rsidRPr="001A10BB">
          <w:rPr>
            <w:noProof/>
            <w:webHidden/>
          </w:rPr>
          <w:fldChar w:fldCharType="begin"/>
        </w:r>
        <w:r w:rsidR="0085418A" w:rsidRPr="001A10BB">
          <w:rPr>
            <w:noProof/>
            <w:webHidden/>
          </w:rPr>
          <w:instrText xml:space="preserve"> PAGEREF _Toc46500788 \h </w:instrText>
        </w:r>
        <w:r w:rsidR="0085418A" w:rsidRPr="001A10BB">
          <w:rPr>
            <w:noProof/>
            <w:webHidden/>
          </w:rPr>
        </w:r>
        <w:r w:rsidR="0085418A" w:rsidRPr="001A10BB">
          <w:rPr>
            <w:noProof/>
            <w:webHidden/>
          </w:rPr>
          <w:fldChar w:fldCharType="separate"/>
        </w:r>
        <w:r w:rsidR="0085418A" w:rsidRPr="001A10BB">
          <w:rPr>
            <w:noProof/>
            <w:webHidden/>
          </w:rPr>
          <w:t>41</w:t>
        </w:r>
        <w:r w:rsidR="0085418A" w:rsidRPr="001A10BB">
          <w:rPr>
            <w:noProof/>
            <w:webHidden/>
          </w:rPr>
          <w:fldChar w:fldCharType="end"/>
        </w:r>
      </w:hyperlink>
    </w:p>
    <w:p w:rsidR="0085418A" w:rsidRPr="001A10BB" w:rsidRDefault="006F3CBA">
      <w:pPr>
        <w:pStyle w:val="34"/>
        <w:tabs>
          <w:tab w:val="left" w:pos="1320"/>
          <w:tab w:val="right" w:leader="dot" w:pos="9627"/>
        </w:tabs>
        <w:rPr>
          <w:rFonts w:asciiTheme="minorHAnsi" w:eastAsiaTheme="minorEastAsia" w:hAnsiTheme="minorHAnsi" w:cstheme="minorBidi"/>
          <w:noProof/>
          <w:sz w:val="22"/>
          <w:szCs w:val="22"/>
        </w:rPr>
      </w:pPr>
      <w:hyperlink w:anchor="_Toc46500789" w:history="1">
        <w:r w:rsidR="0085418A" w:rsidRPr="001A10BB">
          <w:rPr>
            <w:rStyle w:val="ab"/>
            <w:noProof/>
          </w:rPr>
          <w:t>11.12.</w:t>
        </w:r>
        <w:r w:rsidR="0085418A" w:rsidRPr="001A10BB">
          <w:rPr>
            <w:rFonts w:asciiTheme="minorHAnsi" w:eastAsiaTheme="minorEastAsia" w:hAnsiTheme="minorHAnsi" w:cstheme="minorBidi"/>
            <w:noProof/>
            <w:sz w:val="22"/>
            <w:szCs w:val="22"/>
          </w:rPr>
          <w:tab/>
        </w:r>
        <w:r w:rsidR="0085418A" w:rsidRPr="001A10BB">
          <w:rPr>
            <w:rStyle w:val="ab"/>
            <w:noProof/>
          </w:rPr>
          <w:t>Перевод ценных бумаг</w:t>
        </w:r>
        <w:r w:rsidR="0085418A" w:rsidRPr="001A10BB">
          <w:rPr>
            <w:noProof/>
            <w:webHidden/>
          </w:rPr>
          <w:tab/>
        </w:r>
        <w:r w:rsidR="0085418A" w:rsidRPr="001A10BB">
          <w:rPr>
            <w:noProof/>
            <w:webHidden/>
          </w:rPr>
          <w:fldChar w:fldCharType="begin"/>
        </w:r>
        <w:r w:rsidR="0085418A" w:rsidRPr="001A10BB">
          <w:rPr>
            <w:noProof/>
            <w:webHidden/>
          </w:rPr>
          <w:instrText xml:space="preserve"> PAGEREF _Toc46500789 \h </w:instrText>
        </w:r>
        <w:r w:rsidR="0085418A" w:rsidRPr="001A10BB">
          <w:rPr>
            <w:noProof/>
            <w:webHidden/>
          </w:rPr>
        </w:r>
        <w:r w:rsidR="0085418A" w:rsidRPr="001A10BB">
          <w:rPr>
            <w:noProof/>
            <w:webHidden/>
          </w:rPr>
          <w:fldChar w:fldCharType="separate"/>
        </w:r>
        <w:r w:rsidR="0085418A" w:rsidRPr="001A10BB">
          <w:rPr>
            <w:noProof/>
            <w:webHidden/>
          </w:rPr>
          <w:t>41</w:t>
        </w:r>
        <w:r w:rsidR="0085418A" w:rsidRPr="001A10BB">
          <w:rPr>
            <w:noProof/>
            <w:webHidden/>
          </w:rPr>
          <w:fldChar w:fldCharType="end"/>
        </w:r>
      </w:hyperlink>
    </w:p>
    <w:p w:rsidR="0085418A" w:rsidRPr="001A10BB" w:rsidRDefault="006F3CBA">
      <w:pPr>
        <w:pStyle w:val="34"/>
        <w:tabs>
          <w:tab w:val="left" w:pos="1320"/>
          <w:tab w:val="right" w:leader="dot" w:pos="9627"/>
        </w:tabs>
        <w:rPr>
          <w:rFonts w:asciiTheme="minorHAnsi" w:eastAsiaTheme="minorEastAsia" w:hAnsiTheme="minorHAnsi" w:cstheme="minorBidi"/>
          <w:noProof/>
          <w:sz w:val="22"/>
          <w:szCs w:val="22"/>
        </w:rPr>
      </w:pPr>
      <w:hyperlink w:anchor="_Toc46500790" w:history="1">
        <w:r w:rsidR="0085418A" w:rsidRPr="001A10BB">
          <w:rPr>
            <w:rStyle w:val="ab"/>
            <w:noProof/>
          </w:rPr>
          <w:t>11.13.</w:t>
        </w:r>
        <w:r w:rsidR="0085418A" w:rsidRPr="001A10BB">
          <w:rPr>
            <w:rFonts w:asciiTheme="minorHAnsi" w:eastAsiaTheme="minorEastAsia" w:hAnsiTheme="minorHAnsi" w:cstheme="minorBidi"/>
            <w:noProof/>
            <w:sz w:val="22"/>
            <w:szCs w:val="22"/>
          </w:rPr>
          <w:tab/>
        </w:r>
        <w:r w:rsidR="0085418A" w:rsidRPr="001A10BB">
          <w:rPr>
            <w:rStyle w:val="ab"/>
            <w:noProof/>
          </w:rPr>
          <w:t xml:space="preserve"> Операция перемещения (смена мест хранения ценных бумаг)</w:t>
        </w:r>
        <w:r w:rsidR="0085418A" w:rsidRPr="001A10BB">
          <w:rPr>
            <w:noProof/>
            <w:webHidden/>
          </w:rPr>
          <w:tab/>
        </w:r>
        <w:r w:rsidR="0085418A" w:rsidRPr="001A10BB">
          <w:rPr>
            <w:noProof/>
            <w:webHidden/>
          </w:rPr>
          <w:fldChar w:fldCharType="begin"/>
        </w:r>
        <w:r w:rsidR="0085418A" w:rsidRPr="001A10BB">
          <w:rPr>
            <w:noProof/>
            <w:webHidden/>
          </w:rPr>
          <w:instrText xml:space="preserve"> PAGEREF _Toc46500790 \h </w:instrText>
        </w:r>
        <w:r w:rsidR="0085418A" w:rsidRPr="001A10BB">
          <w:rPr>
            <w:noProof/>
            <w:webHidden/>
          </w:rPr>
        </w:r>
        <w:r w:rsidR="0085418A" w:rsidRPr="001A10BB">
          <w:rPr>
            <w:noProof/>
            <w:webHidden/>
          </w:rPr>
          <w:fldChar w:fldCharType="separate"/>
        </w:r>
        <w:r w:rsidR="0085418A" w:rsidRPr="001A10BB">
          <w:rPr>
            <w:noProof/>
            <w:webHidden/>
          </w:rPr>
          <w:t>42</w:t>
        </w:r>
        <w:r w:rsidR="0085418A" w:rsidRPr="001A10BB">
          <w:rPr>
            <w:noProof/>
            <w:webHidden/>
          </w:rPr>
          <w:fldChar w:fldCharType="end"/>
        </w:r>
      </w:hyperlink>
    </w:p>
    <w:p w:rsidR="0085418A" w:rsidRPr="001A10BB" w:rsidRDefault="006F3CBA">
      <w:pPr>
        <w:pStyle w:val="34"/>
        <w:tabs>
          <w:tab w:val="left" w:pos="1320"/>
          <w:tab w:val="right" w:leader="dot" w:pos="9627"/>
        </w:tabs>
        <w:rPr>
          <w:rFonts w:asciiTheme="minorHAnsi" w:eastAsiaTheme="minorEastAsia" w:hAnsiTheme="minorHAnsi" w:cstheme="minorBidi"/>
          <w:noProof/>
          <w:sz w:val="22"/>
          <w:szCs w:val="22"/>
        </w:rPr>
      </w:pPr>
      <w:hyperlink w:anchor="_Toc46500791" w:history="1">
        <w:r w:rsidR="0085418A" w:rsidRPr="001A10BB">
          <w:rPr>
            <w:rStyle w:val="ab"/>
            <w:noProof/>
          </w:rPr>
          <w:t>11.14.</w:t>
        </w:r>
        <w:r w:rsidR="0085418A" w:rsidRPr="001A10BB">
          <w:rPr>
            <w:rFonts w:asciiTheme="minorHAnsi" w:eastAsiaTheme="minorEastAsia" w:hAnsiTheme="minorHAnsi" w:cstheme="minorBidi"/>
            <w:noProof/>
            <w:sz w:val="22"/>
            <w:szCs w:val="22"/>
          </w:rPr>
          <w:tab/>
        </w:r>
        <w:r w:rsidR="0085418A" w:rsidRPr="001A10BB">
          <w:rPr>
            <w:rStyle w:val="ab"/>
            <w:noProof/>
          </w:rPr>
          <w:t>Фиксация обременения ценных бумаг и (или) ограничения распоряжения ценными бумагами</w:t>
        </w:r>
        <w:r w:rsidR="0085418A" w:rsidRPr="001A10BB">
          <w:rPr>
            <w:noProof/>
            <w:webHidden/>
          </w:rPr>
          <w:tab/>
        </w:r>
        <w:r w:rsidR="0085418A" w:rsidRPr="001A10BB">
          <w:rPr>
            <w:noProof/>
            <w:webHidden/>
          </w:rPr>
          <w:fldChar w:fldCharType="begin"/>
        </w:r>
        <w:r w:rsidR="0085418A" w:rsidRPr="001A10BB">
          <w:rPr>
            <w:noProof/>
            <w:webHidden/>
          </w:rPr>
          <w:instrText xml:space="preserve"> PAGEREF _Toc46500791 \h </w:instrText>
        </w:r>
        <w:r w:rsidR="0085418A" w:rsidRPr="001A10BB">
          <w:rPr>
            <w:noProof/>
            <w:webHidden/>
          </w:rPr>
        </w:r>
        <w:r w:rsidR="0085418A" w:rsidRPr="001A10BB">
          <w:rPr>
            <w:noProof/>
            <w:webHidden/>
          </w:rPr>
          <w:fldChar w:fldCharType="separate"/>
        </w:r>
        <w:r w:rsidR="0085418A" w:rsidRPr="001A10BB">
          <w:rPr>
            <w:noProof/>
            <w:webHidden/>
          </w:rPr>
          <w:t>43</w:t>
        </w:r>
        <w:r w:rsidR="0085418A" w:rsidRPr="001A10BB">
          <w:rPr>
            <w:noProof/>
            <w:webHidden/>
          </w:rPr>
          <w:fldChar w:fldCharType="end"/>
        </w:r>
      </w:hyperlink>
    </w:p>
    <w:p w:rsidR="0085418A" w:rsidRPr="001A10BB" w:rsidRDefault="006F3CBA">
      <w:pPr>
        <w:pStyle w:val="34"/>
        <w:tabs>
          <w:tab w:val="left" w:pos="1320"/>
          <w:tab w:val="right" w:leader="dot" w:pos="9627"/>
        </w:tabs>
        <w:rPr>
          <w:rFonts w:asciiTheme="minorHAnsi" w:eastAsiaTheme="minorEastAsia" w:hAnsiTheme="minorHAnsi" w:cstheme="minorBidi"/>
          <w:noProof/>
          <w:sz w:val="22"/>
          <w:szCs w:val="22"/>
        </w:rPr>
      </w:pPr>
      <w:hyperlink w:anchor="_Toc46500792" w:history="1">
        <w:r w:rsidR="0085418A" w:rsidRPr="001A10BB">
          <w:rPr>
            <w:rStyle w:val="ab"/>
            <w:noProof/>
          </w:rPr>
          <w:t>11.15.</w:t>
        </w:r>
        <w:r w:rsidR="0085418A" w:rsidRPr="001A10BB">
          <w:rPr>
            <w:rFonts w:asciiTheme="minorHAnsi" w:eastAsiaTheme="minorEastAsia" w:hAnsiTheme="minorHAnsi" w:cstheme="minorBidi"/>
            <w:noProof/>
            <w:sz w:val="22"/>
            <w:szCs w:val="22"/>
          </w:rPr>
          <w:tab/>
        </w:r>
        <w:r w:rsidR="0085418A" w:rsidRPr="001A10BB">
          <w:rPr>
            <w:rStyle w:val="ab"/>
            <w:noProof/>
          </w:rPr>
          <w:t>Фиксация прекращения обременения ценных бумаг и (или) снятия ограничения распоряжения ценными бумагами</w:t>
        </w:r>
        <w:r w:rsidR="0085418A" w:rsidRPr="001A10BB">
          <w:rPr>
            <w:noProof/>
            <w:webHidden/>
          </w:rPr>
          <w:tab/>
        </w:r>
        <w:r w:rsidR="0085418A" w:rsidRPr="001A10BB">
          <w:rPr>
            <w:noProof/>
            <w:webHidden/>
          </w:rPr>
          <w:fldChar w:fldCharType="begin"/>
        </w:r>
        <w:r w:rsidR="0085418A" w:rsidRPr="001A10BB">
          <w:rPr>
            <w:noProof/>
            <w:webHidden/>
          </w:rPr>
          <w:instrText xml:space="preserve"> PAGEREF _Toc46500792 \h </w:instrText>
        </w:r>
        <w:r w:rsidR="0085418A" w:rsidRPr="001A10BB">
          <w:rPr>
            <w:noProof/>
            <w:webHidden/>
          </w:rPr>
        </w:r>
        <w:r w:rsidR="0085418A" w:rsidRPr="001A10BB">
          <w:rPr>
            <w:noProof/>
            <w:webHidden/>
          </w:rPr>
          <w:fldChar w:fldCharType="separate"/>
        </w:r>
        <w:r w:rsidR="0085418A" w:rsidRPr="001A10BB">
          <w:rPr>
            <w:noProof/>
            <w:webHidden/>
          </w:rPr>
          <w:t>48</w:t>
        </w:r>
        <w:r w:rsidR="0085418A" w:rsidRPr="001A10BB">
          <w:rPr>
            <w:noProof/>
            <w:webHidden/>
          </w:rPr>
          <w:fldChar w:fldCharType="end"/>
        </w:r>
      </w:hyperlink>
    </w:p>
    <w:p w:rsidR="0085418A" w:rsidRPr="001A10BB" w:rsidRDefault="006F3CBA">
      <w:pPr>
        <w:pStyle w:val="34"/>
        <w:tabs>
          <w:tab w:val="left" w:pos="1320"/>
          <w:tab w:val="right" w:leader="dot" w:pos="9627"/>
        </w:tabs>
        <w:rPr>
          <w:rFonts w:asciiTheme="minorHAnsi" w:eastAsiaTheme="minorEastAsia" w:hAnsiTheme="minorHAnsi" w:cstheme="minorBidi"/>
          <w:noProof/>
          <w:sz w:val="22"/>
          <w:szCs w:val="22"/>
        </w:rPr>
      </w:pPr>
      <w:hyperlink w:anchor="_Toc46500793" w:history="1">
        <w:r w:rsidR="0085418A" w:rsidRPr="001A10BB">
          <w:rPr>
            <w:rStyle w:val="ab"/>
            <w:noProof/>
          </w:rPr>
          <w:t>11.16.</w:t>
        </w:r>
        <w:r w:rsidR="0085418A" w:rsidRPr="001A10BB">
          <w:rPr>
            <w:rFonts w:asciiTheme="minorHAnsi" w:eastAsiaTheme="minorEastAsia" w:hAnsiTheme="minorHAnsi" w:cstheme="minorBidi"/>
            <w:noProof/>
            <w:sz w:val="22"/>
            <w:szCs w:val="22"/>
          </w:rPr>
          <w:tab/>
        </w:r>
        <w:r w:rsidR="0085418A" w:rsidRPr="001A10BB">
          <w:rPr>
            <w:rStyle w:val="ab"/>
            <w:noProof/>
          </w:rPr>
          <w:t>Конвертация ценных бумаг</w:t>
        </w:r>
        <w:r w:rsidR="0085418A" w:rsidRPr="001A10BB">
          <w:rPr>
            <w:noProof/>
            <w:webHidden/>
          </w:rPr>
          <w:tab/>
        </w:r>
        <w:r w:rsidR="0085418A" w:rsidRPr="001A10BB">
          <w:rPr>
            <w:noProof/>
            <w:webHidden/>
          </w:rPr>
          <w:fldChar w:fldCharType="begin"/>
        </w:r>
        <w:r w:rsidR="0085418A" w:rsidRPr="001A10BB">
          <w:rPr>
            <w:noProof/>
            <w:webHidden/>
          </w:rPr>
          <w:instrText xml:space="preserve"> PAGEREF _Toc46500793 \h </w:instrText>
        </w:r>
        <w:r w:rsidR="0085418A" w:rsidRPr="001A10BB">
          <w:rPr>
            <w:noProof/>
            <w:webHidden/>
          </w:rPr>
        </w:r>
        <w:r w:rsidR="0085418A" w:rsidRPr="001A10BB">
          <w:rPr>
            <w:noProof/>
            <w:webHidden/>
          </w:rPr>
          <w:fldChar w:fldCharType="separate"/>
        </w:r>
        <w:r w:rsidR="0085418A" w:rsidRPr="001A10BB">
          <w:rPr>
            <w:noProof/>
            <w:webHidden/>
          </w:rPr>
          <w:t>50</w:t>
        </w:r>
        <w:r w:rsidR="0085418A" w:rsidRPr="001A10BB">
          <w:rPr>
            <w:noProof/>
            <w:webHidden/>
          </w:rPr>
          <w:fldChar w:fldCharType="end"/>
        </w:r>
      </w:hyperlink>
    </w:p>
    <w:p w:rsidR="0085418A" w:rsidRPr="001A10BB" w:rsidRDefault="006F3CBA">
      <w:pPr>
        <w:pStyle w:val="34"/>
        <w:tabs>
          <w:tab w:val="left" w:pos="1320"/>
          <w:tab w:val="right" w:leader="dot" w:pos="9627"/>
        </w:tabs>
        <w:rPr>
          <w:rFonts w:asciiTheme="minorHAnsi" w:eastAsiaTheme="minorEastAsia" w:hAnsiTheme="minorHAnsi" w:cstheme="minorBidi"/>
          <w:noProof/>
          <w:sz w:val="22"/>
          <w:szCs w:val="22"/>
        </w:rPr>
      </w:pPr>
      <w:hyperlink w:anchor="_Toc46500794" w:history="1">
        <w:r w:rsidR="0085418A" w:rsidRPr="001A10BB">
          <w:rPr>
            <w:rStyle w:val="ab"/>
            <w:noProof/>
          </w:rPr>
          <w:t>11.17.</w:t>
        </w:r>
        <w:r w:rsidR="0085418A" w:rsidRPr="001A10BB">
          <w:rPr>
            <w:rFonts w:asciiTheme="minorHAnsi" w:eastAsiaTheme="minorEastAsia" w:hAnsiTheme="minorHAnsi" w:cstheme="minorBidi"/>
            <w:noProof/>
            <w:sz w:val="22"/>
            <w:szCs w:val="22"/>
          </w:rPr>
          <w:tab/>
        </w:r>
        <w:r w:rsidR="0085418A" w:rsidRPr="001A10BB">
          <w:rPr>
            <w:rStyle w:val="ab"/>
            <w:noProof/>
          </w:rPr>
          <w:t>Погашение (аннулирование) ценных бумаг</w:t>
        </w:r>
        <w:r w:rsidR="0085418A" w:rsidRPr="001A10BB">
          <w:rPr>
            <w:noProof/>
            <w:webHidden/>
          </w:rPr>
          <w:tab/>
        </w:r>
        <w:r w:rsidR="0085418A" w:rsidRPr="001A10BB">
          <w:rPr>
            <w:noProof/>
            <w:webHidden/>
          </w:rPr>
          <w:fldChar w:fldCharType="begin"/>
        </w:r>
        <w:r w:rsidR="0085418A" w:rsidRPr="001A10BB">
          <w:rPr>
            <w:noProof/>
            <w:webHidden/>
          </w:rPr>
          <w:instrText xml:space="preserve"> PAGEREF _Toc46500794 \h </w:instrText>
        </w:r>
        <w:r w:rsidR="0085418A" w:rsidRPr="001A10BB">
          <w:rPr>
            <w:noProof/>
            <w:webHidden/>
          </w:rPr>
        </w:r>
        <w:r w:rsidR="0085418A" w:rsidRPr="001A10BB">
          <w:rPr>
            <w:noProof/>
            <w:webHidden/>
          </w:rPr>
          <w:fldChar w:fldCharType="separate"/>
        </w:r>
        <w:r w:rsidR="0085418A" w:rsidRPr="001A10BB">
          <w:rPr>
            <w:noProof/>
            <w:webHidden/>
          </w:rPr>
          <w:t>50</w:t>
        </w:r>
        <w:r w:rsidR="0085418A" w:rsidRPr="001A10BB">
          <w:rPr>
            <w:noProof/>
            <w:webHidden/>
          </w:rPr>
          <w:fldChar w:fldCharType="end"/>
        </w:r>
      </w:hyperlink>
    </w:p>
    <w:p w:rsidR="0085418A" w:rsidRPr="001A10BB" w:rsidRDefault="006F3CBA">
      <w:pPr>
        <w:pStyle w:val="34"/>
        <w:tabs>
          <w:tab w:val="left" w:pos="1320"/>
          <w:tab w:val="right" w:leader="dot" w:pos="9627"/>
        </w:tabs>
        <w:rPr>
          <w:rFonts w:asciiTheme="minorHAnsi" w:eastAsiaTheme="minorEastAsia" w:hAnsiTheme="minorHAnsi" w:cstheme="minorBidi"/>
          <w:noProof/>
          <w:sz w:val="22"/>
          <w:szCs w:val="22"/>
        </w:rPr>
      </w:pPr>
      <w:hyperlink w:anchor="_Toc46500795" w:history="1">
        <w:r w:rsidR="0085418A" w:rsidRPr="001A10BB">
          <w:rPr>
            <w:rStyle w:val="ab"/>
            <w:noProof/>
          </w:rPr>
          <w:t>11.18.</w:t>
        </w:r>
        <w:r w:rsidR="0085418A" w:rsidRPr="001A10BB">
          <w:rPr>
            <w:rFonts w:asciiTheme="minorHAnsi" w:eastAsiaTheme="minorEastAsia" w:hAnsiTheme="minorHAnsi" w:cstheme="minorBidi"/>
            <w:noProof/>
            <w:sz w:val="22"/>
            <w:szCs w:val="22"/>
          </w:rPr>
          <w:tab/>
        </w:r>
        <w:r w:rsidR="0085418A" w:rsidRPr="001A10BB">
          <w:rPr>
            <w:rStyle w:val="ab"/>
            <w:noProof/>
          </w:rPr>
          <w:t>Дробление или консолидация ценных бумаг</w:t>
        </w:r>
        <w:r w:rsidR="0085418A" w:rsidRPr="001A10BB">
          <w:rPr>
            <w:noProof/>
            <w:webHidden/>
          </w:rPr>
          <w:tab/>
        </w:r>
        <w:r w:rsidR="0085418A" w:rsidRPr="001A10BB">
          <w:rPr>
            <w:noProof/>
            <w:webHidden/>
          </w:rPr>
          <w:fldChar w:fldCharType="begin"/>
        </w:r>
        <w:r w:rsidR="0085418A" w:rsidRPr="001A10BB">
          <w:rPr>
            <w:noProof/>
            <w:webHidden/>
          </w:rPr>
          <w:instrText xml:space="preserve"> PAGEREF _Toc46500795 \h </w:instrText>
        </w:r>
        <w:r w:rsidR="0085418A" w:rsidRPr="001A10BB">
          <w:rPr>
            <w:noProof/>
            <w:webHidden/>
          </w:rPr>
        </w:r>
        <w:r w:rsidR="0085418A" w:rsidRPr="001A10BB">
          <w:rPr>
            <w:noProof/>
            <w:webHidden/>
          </w:rPr>
          <w:fldChar w:fldCharType="separate"/>
        </w:r>
        <w:r w:rsidR="0085418A" w:rsidRPr="001A10BB">
          <w:rPr>
            <w:noProof/>
            <w:webHidden/>
          </w:rPr>
          <w:t>51</w:t>
        </w:r>
        <w:r w:rsidR="0085418A" w:rsidRPr="001A10BB">
          <w:rPr>
            <w:noProof/>
            <w:webHidden/>
          </w:rPr>
          <w:fldChar w:fldCharType="end"/>
        </w:r>
      </w:hyperlink>
    </w:p>
    <w:p w:rsidR="0085418A" w:rsidRPr="001A10BB" w:rsidRDefault="006F3CBA">
      <w:pPr>
        <w:pStyle w:val="34"/>
        <w:tabs>
          <w:tab w:val="left" w:pos="1320"/>
          <w:tab w:val="right" w:leader="dot" w:pos="9627"/>
        </w:tabs>
        <w:rPr>
          <w:rFonts w:asciiTheme="minorHAnsi" w:eastAsiaTheme="minorEastAsia" w:hAnsiTheme="minorHAnsi" w:cstheme="minorBidi"/>
          <w:noProof/>
          <w:sz w:val="22"/>
          <w:szCs w:val="22"/>
        </w:rPr>
      </w:pPr>
      <w:hyperlink w:anchor="_Toc46500796" w:history="1">
        <w:r w:rsidR="0085418A" w:rsidRPr="001A10BB">
          <w:rPr>
            <w:rStyle w:val="ab"/>
            <w:noProof/>
          </w:rPr>
          <w:t>11.19.</w:t>
        </w:r>
        <w:r w:rsidR="0085418A" w:rsidRPr="001A10BB">
          <w:rPr>
            <w:rFonts w:asciiTheme="minorHAnsi" w:eastAsiaTheme="minorEastAsia" w:hAnsiTheme="minorHAnsi" w:cstheme="minorBidi"/>
            <w:noProof/>
            <w:sz w:val="22"/>
            <w:szCs w:val="22"/>
          </w:rPr>
          <w:tab/>
        </w:r>
        <w:r w:rsidR="0085418A" w:rsidRPr="001A10BB">
          <w:rPr>
            <w:rStyle w:val="ab"/>
            <w:noProof/>
          </w:rPr>
          <w:t>Объединение дополнительных выпусков эмиссионных ценных бумаг</w:t>
        </w:r>
        <w:r w:rsidR="0085418A" w:rsidRPr="001A10BB">
          <w:rPr>
            <w:noProof/>
            <w:webHidden/>
          </w:rPr>
          <w:tab/>
        </w:r>
        <w:r w:rsidR="0085418A" w:rsidRPr="001A10BB">
          <w:rPr>
            <w:noProof/>
            <w:webHidden/>
          </w:rPr>
          <w:fldChar w:fldCharType="begin"/>
        </w:r>
        <w:r w:rsidR="0085418A" w:rsidRPr="001A10BB">
          <w:rPr>
            <w:noProof/>
            <w:webHidden/>
          </w:rPr>
          <w:instrText xml:space="preserve"> PAGEREF _Toc46500796 \h </w:instrText>
        </w:r>
        <w:r w:rsidR="0085418A" w:rsidRPr="001A10BB">
          <w:rPr>
            <w:noProof/>
            <w:webHidden/>
          </w:rPr>
        </w:r>
        <w:r w:rsidR="0085418A" w:rsidRPr="001A10BB">
          <w:rPr>
            <w:noProof/>
            <w:webHidden/>
          </w:rPr>
          <w:fldChar w:fldCharType="separate"/>
        </w:r>
        <w:r w:rsidR="0085418A" w:rsidRPr="001A10BB">
          <w:rPr>
            <w:noProof/>
            <w:webHidden/>
          </w:rPr>
          <w:t>52</w:t>
        </w:r>
        <w:r w:rsidR="0085418A" w:rsidRPr="001A10BB">
          <w:rPr>
            <w:noProof/>
            <w:webHidden/>
          </w:rPr>
          <w:fldChar w:fldCharType="end"/>
        </w:r>
      </w:hyperlink>
    </w:p>
    <w:p w:rsidR="0085418A" w:rsidRPr="001A10BB" w:rsidRDefault="006F3CBA">
      <w:pPr>
        <w:pStyle w:val="34"/>
        <w:tabs>
          <w:tab w:val="left" w:pos="1320"/>
          <w:tab w:val="right" w:leader="dot" w:pos="9627"/>
        </w:tabs>
        <w:rPr>
          <w:rFonts w:asciiTheme="minorHAnsi" w:eastAsiaTheme="minorEastAsia" w:hAnsiTheme="minorHAnsi" w:cstheme="minorBidi"/>
          <w:noProof/>
          <w:sz w:val="22"/>
          <w:szCs w:val="22"/>
        </w:rPr>
      </w:pPr>
      <w:hyperlink w:anchor="_Toc46500797" w:history="1">
        <w:r w:rsidR="0085418A" w:rsidRPr="001A10BB">
          <w:rPr>
            <w:rStyle w:val="ab"/>
            <w:noProof/>
          </w:rPr>
          <w:t>11.20.</w:t>
        </w:r>
        <w:r w:rsidR="0085418A" w:rsidRPr="001A10BB">
          <w:rPr>
            <w:rFonts w:asciiTheme="minorHAnsi" w:eastAsiaTheme="minorEastAsia" w:hAnsiTheme="minorHAnsi" w:cstheme="minorBidi"/>
            <w:noProof/>
            <w:sz w:val="22"/>
            <w:szCs w:val="22"/>
          </w:rPr>
          <w:tab/>
        </w:r>
        <w:r w:rsidR="0085418A" w:rsidRPr="001A10BB">
          <w:rPr>
            <w:rStyle w:val="ab"/>
            <w:noProof/>
          </w:rPr>
          <w:t>Аннулирование индивидуальных номеров (кодов) дополнительных выпусков эмиссионных ценных бумаг</w:t>
        </w:r>
        <w:r w:rsidR="0085418A" w:rsidRPr="001A10BB">
          <w:rPr>
            <w:noProof/>
            <w:webHidden/>
          </w:rPr>
          <w:tab/>
        </w:r>
        <w:r w:rsidR="0085418A" w:rsidRPr="001A10BB">
          <w:rPr>
            <w:noProof/>
            <w:webHidden/>
          </w:rPr>
          <w:fldChar w:fldCharType="begin"/>
        </w:r>
        <w:r w:rsidR="0085418A" w:rsidRPr="001A10BB">
          <w:rPr>
            <w:noProof/>
            <w:webHidden/>
          </w:rPr>
          <w:instrText xml:space="preserve"> PAGEREF _Toc46500797 \h </w:instrText>
        </w:r>
        <w:r w:rsidR="0085418A" w:rsidRPr="001A10BB">
          <w:rPr>
            <w:noProof/>
            <w:webHidden/>
          </w:rPr>
        </w:r>
        <w:r w:rsidR="0085418A" w:rsidRPr="001A10BB">
          <w:rPr>
            <w:noProof/>
            <w:webHidden/>
          </w:rPr>
          <w:fldChar w:fldCharType="separate"/>
        </w:r>
        <w:r w:rsidR="0085418A" w:rsidRPr="001A10BB">
          <w:rPr>
            <w:noProof/>
            <w:webHidden/>
          </w:rPr>
          <w:t>52</w:t>
        </w:r>
        <w:r w:rsidR="0085418A" w:rsidRPr="001A10BB">
          <w:rPr>
            <w:noProof/>
            <w:webHidden/>
          </w:rPr>
          <w:fldChar w:fldCharType="end"/>
        </w:r>
      </w:hyperlink>
    </w:p>
    <w:p w:rsidR="0085418A" w:rsidRPr="001A10BB" w:rsidRDefault="006F3CBA">
      <w:pPr>
        <w:pStyle w:val="34"/>
        <w:tabs>
          <w:tab w:val="left" w:pos="1320"/>
          <w:tab w:val="right" w:leader="dot" w:pos="9627"/>
        </w:tabs>
        <w:rPr>
          <w:rFonts w:asciiTheme="minorHAnsi" w:eastAsiaTheme="minorEastAsia" w:hAnsiTheme="minorHAnsi" w:cstheme="minorBidi"/>
          <w:noProof/>
          <w:sz w:val="22"/>
          <w:szCs w:val="22"/>
        </w:rPr>
      </w:pPr>
      <w:hyperlink w:anchor="_Toc46500798" w:history="1">
        <w:r w:rsidR="0085418A" w:rsidRPr="001A10BB">
          <w:rPr>
            <w:rStyle w:val="ab"/>
            <w:noProof/>
          </w:rPr>
          <w:t>11.21.</w:t>
        </w:r>
        <w:r w:rsidR="0085418A" w:rsidRPr="001A10BB">
          <w:rPr>
            <w:rFonts w:asciiTheme="minorHAnsi" w:eastAsiaTheme="minorEastAsia" w:hAnsiTheme="minorHAnsi" w:cstheme="minorBidi"/>
            <w:noProof/>
            <w:sz w:val="22"/>
            <w:szCs w:val="22"/>
          </w:rPr>
          <w:tab/>
        </w:r>
        <w:r w:rsidR="0085418A" w:rsidRPr="001A10BB">
          <w:rPr>
            <w:rStyle w:val="ab"/>
            <w:noProof/>
          </w:rPr>
          <w:t>Формирование выписки о состоянии счета депо</w:t>
        </w:r>
        <w:r w:rsidR="0085418A" w:rsidRPr="001A10BB">
          <w:rPr>
            <w:noProof/>
            <w:webHidden/>
          </w:rPr>
          <w:tab/>
        </w:r>
        <w:r w:rsidR="0085418A" w:rsidRPr="001A10BB">
          <w:rPr>
            <w:noProof/>
            <w:webHidden/>
          </w:rPr>
          <w:fldChar w:fldCharType="begin"/>
        </w:r>
        <w:r w:rsidR="0085418A" w:rsidRPr="001A10BB">
          <w:rPr>
            <w:noProof/>
            <w:webHidden/>
          </w:rPr>
          <w:instrText xml:space="preserve"> PAGEREF _Toc46500798 \h </w:instrText>
        </w:r>
        <w:r w:rsidR="0085418A" w:rsidRPr="001A10BB">
          <w:rPr>
            <w:noProof/>
            <w:webHidden/>
          </w:rPr>
        </w:r>
        <w:r w:rsidR="0085418A" w:rsidRPr="001A10BB">
          <w:rPr>
            <w:noProof/>
            <w:webHidden/>
          </w:rPr>
          <w:fldChar w:fldCharType="separate"/>
        </w:r>
        <w:r w:rsidR="0085418A" w:rsidRPr="001A10BB">
          <w:rPr>
            <w:noProof/>
            <w:webHidden/>
          </w:rPr>
          <w:t>53</w:t>
        </w:r>
        <w:r w:rsidR="0085418A" w:rsidRPr="001A10BB">
          <w:rPr>
            <w:noProof/>
            <w:webHidden/>
          </w:rPr>
          <w:fldChar w:fldCharType="end"/>
        </w:r>
      </w:hyperlink>
    </w:p>
    <w:p w:rsidR="0085418A" w:rsidRPr="001A10BB" w:rsidRDefault="006F3CBA">
      <w:pPr>
        <w:pStyle w:val="34"/>
        <w:tabs>
          <w:tab w:val="left" w:pos="1320"/>
          <w:tab w:val="right" w:leader="dot" w:pos="9627"/>
        </w:tabs>
        <w:rPr>
          <w:rFonts w:asciiTheme="minorHAnsi" w:eastAsiaTheme="minorEastAsia" w:hAnsiTheme="minorHAnsi" w:cstheme="minorBidi"/>
          <w:noProof/>
          <w:sz w:val="22"/>
          <w:szCs w:val="22"/>
        </w:rPr>
      </w:pPr>
      <w:hyperlink w:anchor="_Toc46500799" w:history="1">
        <w:r w:rsidR="0085418A" w:rsidRPr="001A10BB">
          <w:rPr>
            <w:rStyle w:val="ab"/>
            <w:noProof/>
          </w:rPr>
          <w:t>11.22.</w:t>
        </w:r>
        <w:r w:rsidR="0085418A" w:rsidRPr="001A10BB">
          <w:rPr>
            <w:rFonts w:asciiTheme="minorHAnsi" w:eastAsiaTheme="minorEastAsia" w:hAnsiTheme="minorHAnsi" w:cstheme="minorBidi"/>
            <w:noProof/>
            <w:sz w:val="22"/>
            <w:szCs w:val="22"/>
          </w:rPr>
          <w:tab/>
        </w:r>
        <w:r w:rsidR="0085418A" w:rsidRPr="001A10BB">
          <w:rPr>
            <w:rStyle w:val="ab"/>
            <w:noProof/>
          </w:rPr>
          <w:t>Формирование отчета об операциях по счету депо (выписки о движении по счету депо) Депонента</w:t>
        </w:r>
        <w:r w:rsidR="0085418A" w:rsidRPr="001A10BB">
          <w:rPr>
            <w:noProof/>
            <w:webHidden/>
          </w:rPr>
          <w:tab/>
        </w:r>
        <w:r w:rsidR="0085418A" w:rsidRPr="001A10BB">
          <w:rPr>
            <w:noProof/>
            <w:webHidden/>
          </w:rPr>
          <w:fldChar w:fldCharType="begin"/>
        </w:r>
        <w:r w:rsidR="0085418A" w:rsidRPr="001A10BB">
          <w:rPr>
            <w:noProof/>
            <w:webHidden/>
          </w:rPr>
          <w:instrText xml:space="preserve"> PAGEREF _Toc46500799 \h </w:instrText>
        </w:r>
        <w:r w:rsidR="0085418A" w:rsidRPr="001A10BB">
          <w:rPr>
            <w:noProof/>
            <w:webHidden/>
          </w:rPr>
        </w:r>
        <w:r w:rsidR="0085418A" w:rsidRPr="001A10BB">
          <w:rPr>
            <w:noProof/>
            <w:webHidden/>
          </w:rPr>
          <w:fldChar w:fldCharType="separate"/>
        </w:r>
        <w:r w:rsidR="0085418A" w:rsidRPr="001A10BB">
          <w:rPr>
            <w:noProof/>
            <w:webHidden/>
          </w:rPr>
          <w:t>54</w:t>
        </w:r>
        <w:r w:rsidR="0085418A" w:rsidRPr="001A10BB">
          <w:rPr>
            <w:noProof/>
            <w:webHidden/>
          </w:rPr>
          <w:fldChar w:fldCharType="end"/>
        </w:r>
      </w:hyperlink>
    </w:p>
    <w:p w:rsidR="0085418A" w:rsidRPr="001A10BB" w:rsidRDefault="006F3CBA">
      <w:pPr>
        <w:pStyle w:val="34"/>
        <w:tabs>
          <w:tab w:val="left" w:pos="1320"/>
          <w:tab w:val="right" w:leader="dot" w:pos="9627"/>
        </w:tabs>
        <w:rPr>
          <w:rFonts w:asciiTheme="minorHAnsi" w:eastAsiaTheme="minorEastAsia" w:hAnsiTheme="minorHAnsi" w:cstheme="minorBidi"/>
          <w:noProof/>
          <w:sz w:val="22"/>
          <w:szCs w:val="22"/>
        </w:rPr>
      </w:pPr>
      <w:hyperlink w:anchor="_Toc46500800" w:history="1">
        <w:r w:rsidR="0085418A" w:rsidRPr="001A10BB">
          <w:rPr>
            <w:rStyle w:val="ab"/>
            <w:noProof/>
          </w:rPr>
          <w:t>11.23.</w:t>
        </w:r>
        <w:r w:rsidR="0085418A" w:rsidRPr="001A10BB">
          <w:rPr>
            <w:rFonts w:asciiTheme="minorHAnsi" w:eastAsiaTheme="minorEastAsia" w:hAnsiTheme="minorHAnsi" w:cstheme="minorBidi"/>
            <w:noProof/>
            <w:sz w:val="22"/>
            <w:szCs w:val="22"/>
          </w:rPr>
          <w:tab/>
        </w:r>
        <w:r w:rsidR="0085418A" w:rsidRPr="001A10BB">
          <w:rPr>
            <w:rStyle w:val="ab"/>
            <w:noProof/>
          </w:rPr>
          <w:t>Исправление ошибочных операций</w:t>
        </w:r>
        <w:r w:rsidR="0085418A" w:rsidRPr="001A10BB">
          <w:rPr>
            <w:noProof/>
            <w:webHidden/>
          </w:rPr>
          <w:tab/>
        </w:r>
        <w:r w:rsidR="0085418A" w:rsidRPr="001A10BB">
          <w:rPr>
            <w:noProof/>
            <w:webHidden/>
          </w:rPr>
          <w:fldChar w:fldCharType="begin"/>
        </w:r>
        <w:r w:rsidR="0085418A" w:rsidRPr="001A10BB">
          <w:rPr>
            <w:noProof/>
            <w:webHidden/>
          </w:rPr>
          <w:instrText xml:space="preserve"> PAGEREF _Toc46500800 \h </w:instrText>
        </w:r>
        <w:r w:rsidR="0085418A" w:rsidRPr="001A10BB">
          <w:rPr>
            <w:noProof/>
            <w:webHidden/>
          </w:rPr>
        </w:r>
        <w:r w:rsidR="0085418A" w:rsidRPr="001A10BB">
          <w:rPr>
            <w:noProof/>
            <w:webHidden/>
          </w:rPr>
          <w:fldChar w:fldCharType="separate"/>
        </w:r>
        <w:r w:rsidR="0085418A" w:rsidRPr="001A10BB">
          <w:rPr>
            <w:noProof/>
            <w:webHidden/>
          </w:rPr>
          <w:t>55</w:t>
        </w:r>
        <w:r w:rsidR="0085418A" w:rsidRPr="001A10BB">
          <w:rPr>
            <w:noProof/>
            <w:webHidden/>
          </w:rPr>
          <w:fldChar w:fldCharType="end"/>
        </w:r>
      </w:hyperlink>
    </w:p>
    <w:p w:rsidR="0085418A" w:rsidRPr="001A10BB" w:rsidRDefault="006F3CBA">
      <w:pPr>
        <w:pStyle w:val="34"/>
        <w:tabs>
          <w:tab w:val="left" w:pos="1320"/>
          <w:tab w:val="right" w:leader="dot" w:pos="9627"/>
        </w:tabs>
        <w:rPr>
          <w:rFonts w:asciiTheme="minorHAnsi" w:eastAsiaTheme="minorEastAsia" w:hAnsiTheme="minorHAnsi" w:cstheme="minorBidi"/>
          <w:noProof/>
          <w:sz w:val="22"/>
          <w:szCs w:val="22"/>
        </w:rPr>
      </w:pPr>
      <w:hyperlink w:anchor="_Toc46500801" w:history="1">
        <w:r w:rsidR="0085418A" w:rsidRPr="001A10BB">
          <w:rPr>
            <w:rStyle w:val="ab"/>
            <w:noProof/>
          </w:rPr>
          <w:t>11.24.</w:t>
        </w:r>
        <w:r w:rsidR="0085418A" w:rsidRPr="001A10BB">
          <w:rPr>
            <w:rFonts w:asciiTheme="minorHAnsi" w:eastAsiaTheme="minorEastAsia" w:hAnsiTheme="minorHAnsi" w:cstheme="minorBidi"/>
            <w:noProof/>
            <w:sz w:val="22"/>
            <w:szCs w:val="22"/>
          </w:rPr>
          <w:tab/>
        </w:r>
        <w:r w:rsidR="0085418A" w:rsidRPr="001A10BB">
          <w:rPr>
            <w:rStyle w:val="ab"/>
            <w:noProof/>
          </w:rPr>
          <w:t>Отмена неисполненных поручений по счету депо</w:t>
        </w:r>
        <w:r w:rsidR="0085418A" w:rsidRPr="001A10BB">
          <w:rPr>
            <w:noProof/>
            <w:webHidden/>
          </w:rPr>
          <w:tab/>
        </w:r>
        <w:r w:rsidR="0085418A" w:rsidRPr="001A10BB">
          <w:rPr>
            <w:noProof/>
            <w:webHidden/>
          </w:rPr>
          <w:fldChar w:fldCharType="begin"/>
        </w:r>
        <w:r w:rsidR="0085418A" w:rsidRPr="001A10BB">
          <w:rPr>
            <w:noProof/>
            <w:webHidden/>
          </w:rPr>
          <w:instrText xml:space="preserve"> PAGEREF _Toc46500801 \h </w:instrText>
        </w:r>
        <w:r w:rsidR="0085418A" w:rsidRPr="001A10BB">
          <w:rPr>
            <w:noProof/>
            <w:webHidden/>
          </w:rPr>
        </w:r>
        <w:r w:rsidR="0085418A" w:rsidRPr="001A10BB">
          <w:rPr>
            <w:noProof/>
            <w:webHidden/>
          </w:rPr>
          <w:fldChar w:fldCharType="separate"/>
        </w:r>
        <w:r w:rsidR="0085418A" w:rsidRPr="001A10BB">
          <w:rPr>
            <w:noProof/>
            <w:webHidden/>
          </w:rPr>
          <w:t>57</w:t>
        </w:r>
        <w:r w:rsidR="0085418A" w:rsidRPr="001A10BB">
          <w:rPr>
            <w:noProof/>
            <w:webHidden/>
          </w:rPr>
          <w:fldChar w:fldCharType="end"/>
        </w:r>
      </w:hyperlink>
    </w:p>
    <w:p w:rsidR="0085418A" w:rsidRPr="001A10BB" w:rsidRDefault="006F3CBA">
      <w:pPr>
        <w:pStyle w:val="34"/>
        <w:tabs>
          <w:tab w:val="right" w:leader="dot" w:pos="9627"/>
        </w:tabs>
        <w:rPr>
          <w:rFonts w:asciiTheme="minorHAnsi" w:eastAsiaTheme="minorEastAsia" w:hAnsiTheme="minorHAnsi" w:cstheme="minorBidi"/>
          <w:noProof/>
          <w:sz w:val="22"/>
          <w:szCs w:val="22"/>
        </w:rPr>
      </w:pPr>
      <w:hyperlink w:anchor="_Toc46500802" w:history="1">
        <w:r w:rsidR="0085418A" w:rsidRPr="001A10BB">
          <w:rPr>
            <w:rStyle w:val="ab"/>
            <w:noProof/>
          </w:rPr>
          <w:t>Поручение на совершение операций по лицевому счету в реестре владельцев ценных бумаг не может быть отменено или отозвано Депонентом с момента времени в течение рабочего дня, когда передаточное распоряжение на совершение соответствующей операции в реестре владельцев ценных бумаг направлено держателю реестра или с момента, когда Депозитарием получено подтверждение о совершении операции по лицевому счету номинального держателя, открытого Депозитарию в реестре владельцев ценных бумаг в случае, если направление передаточного распоряжения держателю реестра не требуется для совершения операции.</w:t>
        </w:r>
        <w:r w:rsidR="0085418A" w:rsidRPr="001A10BB">
          <w:rPr>
            <w:noProof/>
            <w:webHidden/>
          </w:rPr>
          <w:tab/>
        </w:r>
        <w:r w:rsidR="0085418A" w:rsidRPr="001A10BB">
          <w:rPr>
            <w:noProof/>
            <w:webHidden/>
          </w:rPr>
          <w:fldChar w:fldCharType="begin"/>
        </w:r>
        <w:r w:rsidR="0085418A" w:rsidRPr="001A10BB">
          <w:rPr>
            <w:noProof/>
            <w:webHidden/>
          </w:rPr>
          <w:instrText xml:space="preserve"> PAGEREF _Toc46500802 \h </w:instrText>
        </w:r>
        <w:r w:rsidR="0085418A" w:rsidRPr="001A10BB">
          <w:rPr>
            <w:noProof/>
            <w:webHidden/>
          </w:rPr>
        </w:r>
        <w:r w:rsidR="0085418A" w:rsidRPr="001A10BB">
          <w:rPr>
            <w:noProof/>
            <w:webHidden/>
          </w:rPr>
          <w:fldChar w:fldCharType="separate"/>
        </w:r>
        <w:r w:rsidR="0085418A" w:rsidRPr="001A10BB">
          <w:rPr>
            <w:noProof/>
            <w:webHidden/>
          </w:rPr>
          <w:t>57</w:t>
        </w:r>
        <w:r w:rsidR="0085418A" w:rsidRPr="001A10BB">
          <w:rPr>
            <w:noProof/>
            <w:webHidden/>
          </w:rPr>
          <w:fldChar w:fldCharType="end"/>
        </w:r>
      </w:hyperlink>
    </w:p>
    <w:p w:rsidR="0085418A" w:rsidRPr="001A10BB" w:rsidRDefault="006F3CBA">
      <w:pPr>
        <w:pStyle w:val="28"/>
        <w:tabs>
          <w:tab w:val="right" w:leader="dot" w:pos="9627"/>
        </w:tabs>
        <w:rPr>
          <w:rFonts w:asciiTheme="minorHAnsi" w:eastAsiaTheme="minorEastAsia" w:hAnsiTheme="minorHAnsi" w:cstheme="minorBidi"/>
          <w:noProof/>
          <w:sz w:val="22"/>
          <w:szCs w:val="22"/>
        </w:rPr>
      </w:pPr>
      <w:hyperlink w:anchor="_Toc46500803" w:history="1">
        <w:r w:rsidR="0085418A" w:rsidRPr="001A10BB">
          <w:rPr>
            <w:rStyle w:val="ab"/>
            <w:noProof/>
          </w:rPr>
          <w:t>Раздел 12 Особенности осуществления отдельных депозитарных операций</w:t>
        </w:r>
        <w:r w:rsidR="0085418A" w:rsidRPr="001A10BB">
          <w:rPr>
            <w:noProof/>
            <w:webHidden/>
          </w:rPr>
          <w:tab/>
        </w:r>
        <w:r w:rsidR="0085418A" w:rsidRPr="001A10BB">
          <w:rPr>
            <w:noProof/>
            <w:webHidden/>
          </w:rPr>
          <w:fldChar w:fldCharType="begin"/>
        </w:r>
        <w:r w:rsidR="0085418A" w:rsidRPr="001A10BB">
          <w:rPr>
            <w:noProof/>
            <w:webHidden/>
          </w:rPr>
          <w:instrText xml:space="preserve"> PAGEREF _Toc46500803 \h </w:instrText>
        </w:r>
        <w:r w:rsidR="0085418A" w:rsidRPr="001A10BB">
          <w:rPr>
            <w:noProof/>
            <w:webHidden/>
          </w:rPr>
        </w:r>
        <w:r w:rsidR="0085418A" w:rsidRPr="001A10BB">
          <w:rPr>
            <w:noProof/>
            <w:webHidden/>
          </w:rPr>
          <w:fldChar w:fldCharType="separate"/>
        </w:r>
        <w:r w:rsidR="0085418A" w:rsidRPr="001A10BB">
          <w:rPr>
            <w:noProof/>
            <w:webHidden/>
          </w:rPr>
          <w:t>57</w:t>
        </w:r>
        <w:r w:rsidR="0085418A" w:rsidRPr="001A10BB">
          <w:rPr>
            <w:noProof/>
            <w:webHidden/>
          </w:rPr>
          <w:fldChar w:fldCharType="end"/>
        </w:r>
      </w:hyperlink>
    </w:p>
    <w:p w:rsidR="0085418A" w:rsidRPr="001A10BB" w:rsidRDefault="006F3CBA">
      <w:pPr>
        <w:pStyle w:val="34"/>
        <w:tabs>
          <w:tab w:val="right" w:leader="dot" w:pos="9627"/>
        </w:tabs>
        <w:rPr>
          <w:rFonts w:asciiTheme="minorHAnsi" w:eastAsiaTheme="minorEastAsia" w:hAnsiTheme="minorHAnsi" w:cstheme="minorBidi"/>
          <w:noProof/>
          <w:sz w:val="22"/>
          <w:szCs w:val="22"/>
        </w:rPr>
      </w:pPr>
      <w:hyperlink w:anchor="_Toc46500804" w:history="1">
        <w:r w:rsidR="0085418A" w:rsidRPr="001A10BB">
          <w:rPr>
            <w:rStyle w:val="ab"/>
            <w:noProof/>
          </w:rPr>
          <w:t>12.1. Особенности обращения и учета прав на ценные бумаги, ограниченные в обороте</w:t>
        </w:r>
        <w:r w:rsidR="0085418A" w:rsidRPr="001A10BB">
          <w:rPr>
            <w:noProof/>
            <w:webHidden/>
          </w:rPr>
          <w:tab/>
        </w:r>
        <w:r w:rsidR="0085418A" w:rsidRPr="001A10BB">
          <w:rPr>
            <w:noProof/>
            <w:webHidden/>
          </w:rPr>
          <w:fldChar w:fldCharType="begin"/>
        </w:r>
        <w:r w:rsidR="0085418A" w:rsidRPr="001A10BB">
          <w:rPr>
            <w:noProof/>
            <w:webHidden/>
          </w:rPr>
          <w:instrText xml:space="preserve"> PAGEREF _Toc46500804 \h </w:instrText>
        </w:r>
        <w:r w:rsidR="0085418A" w:rsidRPr="001A10BB">
          <w:rPr>
            <w:noProof/>
            <w:webHidden/>
          </w:rPr>
        </w:r>
        <w:r w:rsidR="0085418A" w:rsidRPr="001A10BB">
          <w:rPr>
            <w:noProof/>
            <w:webHidden/>
          </w:rPr>
          <w:fldChar w:fldCharType="separate"/>
        </w:r>
        <w:r w:rsidR="0085418A" w:rsidRPr="001A10BB">
          <w:rPr>
            <w:noProof/>
            <w:webHidden/>
          </w:rPr>
          <w:t>57</w:t>
        </w:r>
        <w:r w:rsidR="0085418A" w:rsidRPr="001A10BB">
          <w:rPr>
            <w:noProof/>
            <w:webHidden/>
          </w:rPr>
          <w:fldChar w:fldCharType="end"/>
        </w:r>
      </w:hyperlink>
    </w:p>
    <w:p w:rsidR="0085418A" w:rsidRPr="001A10BB" w:rsidRDefault="006F3CBA">
      <w:pPr>
        <w:pStyle w:val="34"/>
        <w:tabs>
          <w:tab w:val="right" w:leader="dot" w:pos="9627"/>
        </w:tabs>
        <w:rPr>
          <w:rFonts w:asciiTheme="minorHAnsi" w:eastAsiaTheme="minorEastAsia" w:hAnsiTheme="minorHAnsi" w:cstheme="minorBidi"/>
          <w:noProof/>
          <w:sz w:val="22"/>
          <w:szCs w:val="22"/>
        </w:rPr>
      </w:pPr>
      <w:hyperlink w:anchor="_Toc46500805" w:history="1">
        <w:r w:rsidR="0085418A" w:rsidRPr="001A10BB">
          <w:rPr>
            <w:rStyle w:val="ab"/>
            <w:noProof/>
          </w:rPr>
          <w:t>12.2. Порядок проведения операций в случае реорганизации эмитента (эмитентов)</w:t>
        </w:r>
        <w:r w:rsidR="0085418A" w:rsidRPr="001A10BB">
          <w:rPr>
            <w:noProof/>
            <w:webHidden/>
          </w:rPr>
          <w:tab/>
        </w:r>
        <w:r w:rsidR="0085418A" w:rsidRPr="001A10BB">
          <w:rPr>
            <w:noProof/>
            <w:webHidden/>
          </w:rPr>
          <w:fldChar w:fldCharType="begin"/>
        </w:r>
        <w:r w:rsidR="0085418A" w:rsidRPr="001A10BB">
          <w:rPr>
            <w:noProof/>
            <w:webHidden/>
          </w:rPr>
          <w:instrText xml:space="preserve"> PAGEREF _Toc46500805 \h </w:instrText>
        </w:r>
        <w:r w:rsidR="0085418A" w:rsidRPr="001A10BB">
          <w:rPr>
            <w:noProof/>
            <w:webHidden/>
          </w:rPr>
        </w:r>
        <w:r w:rsidR="0085418A" w:rsidRPr="001A10BB">
          <w:rPr>
            <w:noProof/>
            <w:webHidden/>
          </w:rPr>
          <w:fldChar w:fldCharType="separate"/>
        </w:r>
        <w:r w:rsidR="0085418A" w:rsidRPr="001A10BB">
          <w:rPr>
            <w:noProof/>
            <w:webHidden/>
          </w:rPr>
          <w:t>59</w:t>
        </w:r>
        <w:r w:rsidR="0085418A" w:rsidRPr="001A10BB">
          <w:rPr>
            <w:noProof/>
            <w:webHidden/>
          </w:rPr>
          <w:fldChar w:fldCharType="end"/>
        </w:r>
      </w:hyperlink>
    </w:p>
    <w:p w:rsidR="0085418A" w:rsidRPr="001A10BB" w:rsidRDefault="006F3CBA">
      <w:pPr>
        <w:pStyle w:val="34"/>
        <w:tabs>
          <w:tab w:val="right" w:leader="dot" w:pos="9627"/>
        </w:tabs>
        <w:rPr>
          <w:rFonts w:asciiTheme="minorHAnsi" w:eastAsiaTheme="minorEastAsia" w:hAnsiTheme="minorHAnsi" w:cstheme="minorBidi"/>
          <w:noProof/>
          <w:sz w:val="22"/>
          <w:szCs w:val="22"/>
        </w:rPr>
      </w:pPr>
      <w:hyperlink w:anchor="_Toc46500806" w:history="1">
        <w:r w:rsidR="0085418A" w:rsidRPr="001A10BB">
          <w:rPr>
            <w:rStyle w:val="ab"/>
            <w:noProof/>
          </w:rPr>
          <w:t>12.3. Выкуп акций по требованию лица, которое приобрело более 95 (девяносто пяти) процентов акций акционерного общества</w:t>
        </w:r>
        <w:r w:rsidR="0085418A" w:rsidRPr="001A10BB">
          <w:rPr>
            <w:noProof/>
            <w:webHidden/>
          </w:rPr>
          <w:tab/>
        </w:r>
        <w:r w:rsidR="0085418A" w:rsidRPr="001A10BB">
          <w:rPr>
            <w:noProof/>
            <w:webHidden/>
          </w:rPr>
          <w:fldChar w:fldCharType="begin"/>
        </w:r>
        <w:r w:rsidR="0085418A" w:rsidRPr="001A10BB">
          <w:rPr>
            <w:noProof/>
            <w:webHidden/>
          </w:rPr>
          <w:instrText xml:space="preserve"> PAGEREF _Toc46500806 \h </w:instrText>
        </w:r>
        <w:r w:rsidR="0085418A" w:rsidRPr="001A10BB">
          <w:rPr>
            <w:noProof/>
            <w:webHidden/>
          </w:rPr>
        </w:r>
        <w:r w:rsidR="0085418A" w:rsidRPr="001A10BB">
          <w:rPr>
            <w:noProof/>
            <w:webHidden/>
          </w:rPr>
          <w:fldChar w:fldCharType="separate"/>
        </w:r>
        <w:r w:rsidR="0085418A" w:rsidRPr="001A10BB">
          <w:rPr>
            <w:noProof/>
            <w:webHidden/>
          </w:rPr>
          <w:t>60</w:t>
        </w:r>
        <w:r w:rsidR="0085418A" w:rsidRPr="001A10BB">
          <w:rPr>
            <w:noProof/>
            <w:webHidden/>
          </w:rPr>
          <w:fldChar w:fldCharType="end"/>
        </w:r>
      </w:hyperlink>
    </w:p>
    <w:p w:rsidR="0085418A" w:rsidRPr="001A10BB" w:rsidRDefault="006F3CBA">
      <w:pPr>
        <w:pStyle w:val="34"/>
        <w:tabs>
          <w:tab w:val="left" w:pos="1100"/>
          <w:tab w:val="right" w:leader="dot" w:pos="9627"/>
        </w:tabs>
        <w:rPr>
          <w:rFonts w:asciiTheme="minorHAnsi" w:eastAsiaTheme="minorEastAsia" w:hAnsiTheme="minorHAnsi" w:cstheme="minorBidi"/>
          <w:noProof/>
          <w:sz w:val="22"/>
          <w:szCs w:val="22"/>
        </w:rPr>
      </w:pPr>
      <w:hyperlink w:anchor="_Toc46500807" w:history="1">
        <w:r w:rsidR="0085418A" w:rsidRPr="001A10BB">
          <w:rPr>
            <w:rStyle w:val="ab"/>
            <w:noProof/>
          </w:rPr>
          <w:t>12.4.</w:t>
        </w:r>
        <w:r w:rsidR="0085418A" w:rsidRPr="001A10BB">
          <w:rPr>
            <w:rFonts w:asciiTheme="minorHAnsi" w:eastAsiaTheme="minorEastAsia" w:hAnsiTheme="minorHAnsi" w:cstheme="minorBidi"/>
            <w:noProof/>
            <w:sz w:val="22"/>
            <w:szCs w:val="22"/>
          </w:rPr>
          <w:tab/>
        </w:r>
        <w:r w:rsidR="0085418A" w:rsidRPr="001A10BB">
          <w:rPr>
            <w:rStyle w:val="ab"/>
            <w:noProof/>
          </w:rPr>
          <w:t>Особенности осуществления депозитарных операций по Депозитному счету депо</w:t>
        </w:r>
        <w:r w:rsidR="0085418A" w:rsidRPr="001A10BB">
          <w:rPr>
            <w:noProof/>
            <w:webHidden/>
          </w:rPr>
          <w:tab/>
        </w:r>
        <w:r w:rsidR="0085418A" w:rsidRPr="001A10BB">
          <w:rPr>
            <w:noProof/>
            <w:webHidden/>
          </w:rPr>
          <w:fldChar w:fldCharType="begin"/>
        </w:r>
        <w:r w:rsidR="0085418A" w:rsidRPr="001A10BB">
          <w:rPr>
            <w:noProof/>
            <w:webHidden/>
          </w:rPr>
          <w:instrText xml:space="preserve"> PAGEREF _Toc46500807 \h </w:instrText>
        </w:r>
        <w:r w:rsidR="0085418A" w:rsidRPr="001A10BB">
          <w:rPr>
            <w:noProof/>
            <w:webHidden/>
          </w:rPr>
        </w:r>
        <w:r w:rsidR="0085418A" w:rsidRPr="001A10BB">
          <w:rPr>
            <w:noProof/>
            <w:webHidden/>
          </w:rPr>
          <w:fldChar w:fldCharType="separate"/>
        </w:r>
        <w:r w:rsidR="0085418A" w:rsidRPr="001A10BB">
          <w:rPr>
            <w:noProof/>
            <w:webHidden/>
          </w:rPr>
          <w:t>60</w:t>
        </w:r>
        <w:r w:rsidR="0085418A" w:rsidRPr="001A10BB">
          <w:rPr>
            <w:noProof/>
            <w:webHidden/>
          </w:rPr>
          <w:fldChar w:fldCharType="end"/>
        </w:r>
      </w:hyperlink>
    </w:p>
    <w:p w:rsidR="0085418A" w:rsidRPr="001A10BB" w:rsidRDefault="006F3CBA">
      <w:pPr>
        <w:pStyle w:val="28"/>
        <w:tabs>
          <w:tab w:val="left" w:pos="1320"/>
          <w:tab w:val="right" w:leader="dot" w:pos="9627"/>
        </w:tabs>
        <w:rPr>
          <w:rFonts w:asciiTheme="minorHAnsi" w:eastAsiaTheme="minorEastAsia" w:hAnsiTheme="minorHAnsi" w:cstheme="minorBidi"/>
          <w:noProof/>
          <w:sz w:val="22"/>
          <w:szCs w:val="22"/>
        </w:rPr>
      </w:pPr>
      <w:hyperlink w:anchor="_Toc46500808" w:history="1">
        <w:r w:rsidR="0085418A" w:rsidRPr="001A10BB">
          <w:rPr>
            <w:rStyle w:val="ab"/>
            <w:noProof/>
          </w:rPr>
          <w:t>Раздел 13.</w:t>
        </w:r>
        <w:r w:rsidR="0085418A" w:rsidRPr="001A10BB">
          <w:rPr>
            <w:rFonts w:asciiTheme="minorHAnsi" w:eastAsiaTheme="minorEastAsia" w:hAnsiTheme="minorHAnsi" w:cstheme="minorBidi"/>
            <w:noProof/>
            <w:sz w:val="22"/>
            <w:szCs w:val="22"/>
          </w:rPr>
          <w:tab/>
        </w:r>
        <w:r w:rsidR="0085418A" w:rsidRPr="001A10BB">
          <w:rPr>
            <w:rStyle w:val="ab"/>
            <w:noProof/>
          </w:rPr>
          <w:t>Услуги, содействующие реализации владельцами их прав по ценным бумагам</w:t>
        </w:r>
        <w:r w:rsidR="0085418A" w:rsidRPr="001A10BB">
          <w:rPr>
            <w:noProof/>
            <w:webHidden/>
          </w:rPr>
          <w:tab/>
        </w:r>
        <w:r w:rsidR="0085418A" w:rsidRPr="001A10BB">
          <w:rPr>
            <w:noProof/>
            <w:webHidden/>
          </w:rPr>
          <w:fldChar w:fldCharType="begin"/>
        </w:r>
        <w:r w:rsidR="0085418A" w:rsidRPr="001A10BB">
          <w:rPr>
            <w:noProof/>
            <w:webHidden/>
          </w:rPr>
          <w:instrText xml:space="preserve"> PAGEREF _Toc46500808 \h </w:instrText>
        </w:r>
        <w:r w:rsidR="0085418A" w:rsidRPr="001A10BB">
          <w:rPr>
            <w:noProof/>
            <w:webHidden/>
          </w:rPr>
        </w:r>
        <w:r w:rsidR="0085418A" w:rsidRPr="001A10BB">
          <w:rPr>
            <w:noProof/>
            <w:webHidden/>
          </w:rPr>
          <w:fldChar w:fldCharType="separate"/>
        </w:r>
        <w:r w:rsidR="0085418A" w:rsidRPr="001A10BB">
          <w:rPr>
            <w:noProof/>
            <w:webHidden/>
          </w:rPr>
          <w:t>62</w:t>
        </w:r>
        <w:r w:rsidR="0085418A" w:rsidRPr="001A10BB">
          <w:rPr>
            <w:noProof/>
            <w:webHidden/>
          </w:rPr>
          <w:fldChar w:fldCharType="end"/>
        </w:r>
      </w:hyperlink>
    </w:p>
    <w:p w:rsidR="0085418A" w:rsidRPr="001A10BB" w:rsidRDefault="006F3CBA">
      <w:pPr>
        <w:pStyle w:val="34"/>
        <w:tabs>
          <w:tab w:val="left" w:pos="1100"/>
          <w:tab w:val="right" w:leader="dot" w:pos="9627"/>
        </w:tabs>
        <w:rPr>
          <w:rFonts w:asciiTheme="minorHAnsi" w:eastAsiaTheme="minorEastAsia" w:hAnsiTheme="minorHAnsi" w:cstheme="minorBidi"/>
          <w:noProof/>
          <w:sz w:val="22"/>
          <w:szCs w:val="22"/>
        </w:rPr>
      </w:pPr>
      <w:hyperlink w:anchor="_Toc46500809" w:history="1">
        <w:r w:rsidR="0085418A" w:rsidRPr="001A10BB">
          <w:rPr>
            <w:rStyle w:val="ab"/>
            <w:noProof/>
          </w:rPr>
          <w:t>13.1.</w:t>
        </w:r>
        <w:r w:rsidR="0085418A" w:rsidRPr="001A10BB">
          <w:rPr>
            <w:rFonts w:asciiTheme="minorHAnsi" w:eastAsiaTheme="minorEastAsia" w:hAnsiTheme="minorHAnsi" w:cstheme="minorBidi"/>
            <w:noProof/>
            <w:sz w:val="22"/>
            <w:szCs w:val="22"/>
          </w:rPr>
          <w:tab/>
        </w:r>
        <w:r w:rsidR="0085418A" w:rsidRPr="001A10BB">
          <w:rPr>
            <w:rStyle w:val="ab"/>
            <w:noProof/>
          </w:rPr>
          <w:t>Выплата доходов по ценным бумагам</w:t>
        </w:r>
        <w:r w:rsidR="0085418A" w:rsidRPr="001A10BB">
          <w:rPr>
            <w:noProof/>
            <w:webHidden/>
          </w:rPr>
          <w:tab/>
        </w:r>
        <w:r w:rsidR="0085418A" w:rsidRPr="001A10BB">
          <w:rPr>
            <w:noProof/>
            <w:webHidden/>
          </w:rPr>
          <w:fldChar w:fldCharType="begin"/>
        </w:r>
        <w:r w:rsidR="0085418A" w:rsidRPr="001A10BB">
          <w:rPr>
            <w:noProof/>
            <w:webHidden/>
          </w:rPr>
          <w:instrText xml:space="preserve"> PAGEREF _Toc46500809 \h </w:instrText>
        </w:r>
        <w:r w:rsidR="0085418A" w:rsidRPr="001A10BB">
          <w:rPr>
            <w:noProof/>
            <w:webHidden/>
          </w:rPr>
        </w:r>
        <w:r w:rsidR="0085418A" w:rsidRPr="001A10BB">
          <w:rPr>
            <w:noProof/>
            <w:webHidden/>
          </w:rPr>
          <w:fldChar w:fldCharType="separate"/>
        </w:r>
        <w:r w:rsidR="0085418A" w:rsidRPr="001A10BB">
          <w:rPr>
            <w:noProof/>
            <w:webHidden/>
          </w:rPr>
          <w:t>62</w:t>
        </w:r>
        <w:r w:rsidR="0085418A" w:rsidRPr="001A10BB">
          <w:rPr>
            <w:noProof/>
            <w:webHidden/>
          </w:rPr>
          <w:fldChar w:fldCharType="end"/>
        </w:r>
      </w:hyperlink>
    </w:p>
    <w:p w:rsidR="0085418A" w:rsidRPr="001A10BB" w:rsidRDefault="006F3CBA">
      <w:pPr>
        <w:pStyle w:val="34"/>
        <w:tabs>
          <w:tab w:val="left" w:pos="1100"/>
          <w:tab w:val="right" w:leader="dot" w:pos="9627"/>
        </w:tabs>
        <w:rPr>
          <w:rFonts w:asciiTheme="minorHAnsi" w:eastAsiaTheme="minorEastAsia" w:hAnsiTheme="minorHAnsi" w:cstheme="minorBidi"/>
          <w:noProof/>
          <w:sz w:val="22"/>
          <w:szCs w:val="22"/>
        </w:rPr>
      </w:pPr>
      <w:hyperlink w:anchor="_Toc46500810" w:history="1">
        <w:r w:rsidR="0085418A" w:rsidRPr="001A10BB">
          <w:rPr>
            <w:rStyle w:val="ab"/>
            <w:noProof/>
          </w:rPr>
          <w:t>13.2.</w:t>
        </w:r>
        <w:r w:rsidR="0085418A" w:rsidRPr="001A10BB">
          <w:rPr>
            <w:rFonts w:asciiTheme="minorHAnsi" w:eastAsiaTheme="minorEastAsia" w:hAnsiTheme="minorHAnsi" w:cstheme="minorBidi"/>
            <w:noProof/>
            <w:sz w:val="22"/>
            <w:szCs w:val="22"/>
          </w:rPr>
          <w:tab/>
        </w:r>
        <w:r w:rsidR="0085418A" w:rsidRPr="001A10BB">
          <w:rPr>
            <w:rStyle w:val="ab"/>
            <w:noProof/>
          </w:rPr>
          <w:t>Порядок предоставления информации о корпоративных действиях</w:t>
        </w:r>
        <w:r w:rsidR="0085418A" w:rsidRPr="001A10BB">
          <w:rPr>
            <w:noProof/>
            <w:webHidden/>
          </w:rPr>
          <w:tab/>
        </w:r>
        <w:r w:rsidR="0085418A" w:rsidRPr="001A10BB">
          <w:rPr>
            <w:noProof/>
            <w:webHidden/>
          </w:rPr>
          <w:fldChar w:fldCharType="begin"/>
        </w:r>
        <w:r w:rsidR="0085418A" w:rsidRPr="001A10BB">
          <w:rPr>
            <w:noProof/>
            <w:webHidden/>
          </w:rPr>
          <w:instrText xml:space="preserve"> PAGEREF _Toc46500810 \h </w:instrText>
        </w:r>
        <w:r w:rsidR="0085418A" w:rsidRPr="001A10BB">
          <w:rPr>
            <w:noProof/>
            <w:webHidden/>
          </w:rPr>
        </w:r>
        <w:r w:rsidR="0085418A" w:rsidRPr="001A10BB">
          <w:rPr>
            <w:noProof/>
            <w:webHidden/>
          </w:rPr>
          <w:fldChar w:fldCharType="separate"/>
        </w:r>
        <w:r w:rsidR="0085418A" w:rsidRPr="001A10BB">
          <w:rPr>
            <w:noProof/>
            <w:webHidden/>
          </w:rPr>
          <w:t>64</w:t>
        </w:r>
        <w:r w:rsidR="0085418A" w:rsidRPr="001A10BB">
          <w:rPr>
            <w:noProof/>
            <w:webHidden/>
          </w:rPr>
          <w:fldChar w:fldCharType="end"/>
        </w:r>
      </w:hyperlink>
    </w:p>
    <w:p w:rsidR="0085418A" w:rsidRPr="001A10BB" w:rsidRDefault="006F3CBA">
      <w:pPr>
        <w:pStyle w:val="34"/>
        <w:tabs>
          <w:tab w:val="left" w:pos="1100"/>
          <w:tab w:val="right" w:leader="dot" w:pos="9627"/>
        </w:tabs>
        <w:rPr>
          <w:rFonts w:asciiTheme="minorHAnsi" w:eastAsiaTheme="minorEastAsia" w:hAnsiTheme="minorHAnsi" w:cstheme="minorBidi"/>
          <w:noProof/>
          <w:sz w:val="22"/>
          <w:szCs w:val="22"/>
        </w:rPr>
      </w:pPr>
      <w:hyperlink w:anchor="_Toc46500811" w:history="1">
        <w:r w:rsidR="0085418A" w:rsidRPr="001A10BB">
          <w:rPr>
            <w:rStyle w:val="ab"/>
            <w:noProof/>
          </w:rPr>
          <w:t>13.3.</w:t>
        </w:r>
        <w:r w:rsidR="0085418A" w:rsidRPr="001A10BB">
          <w:rPr>
            <w:rFonts w:asciiTheme="minorHAnsi" w:eastAsiaTheme="minorEastAsia" w:hAnsiTheme="minorHAnsi" w:cstheme="minorBidi"/>
            <w:noProof/>
            <w:sz w:val="22"/>
            <w:szCs w:val="22"/>
          </w:rPr>
          <w:tab/>
        </w:r>
        <w:r w:rsidR="0085418A" w:rsidRPr="001A10BB">
          <w:rPr>
            <w:rStyle w:val="ab"/>
            <w:noProof/>
          </w:rPr>
          <w:t>Порядок составления и предоставления списка лиц, осуществляющих права по ценным бумагам</w:t>
        </w:r>
        <w:r w:rsidR="0085418A" w:rsidRPr="001A10BB">
          <w:rPr>
            <w:noProof/>
            <w:webHidden/>
          </w:rPr>
          <w:tab/>
        </w:r>
        <w:r w:rsidR="0085418A" w:rsidRPr="001A10BB">
          <w:rPr>
            <w:noProof/>
            <w:webHidden/>
          </w:rPr>
          <w:fldChar w:fldCharType="begin"/>
        </w:r>
        <w:r w:rsidR="0085418A" w:rsidRPr="001A10BB">
          <w:rPr>
            <w:noProof/>
            <w:webHidden/>
          </w:rPr>
          <w:instrText xml:space="preserve"> PAGEREF _Toc46500811 \h </w:instrText>
        </w:r>
        <w:r w:rsidR="0085418A" w:rsidRPr="001A10BB">
          <w:rPr>
            <w:noProof/>
            <w:webHidden/>
          </w:rPr>
        </w:r>
        <w:r w:rsidR="0085418A" w:rsidRPr="001A10BB">
          <w:rPr>
            <w:noProof/>
            <w:webHidden/>
          </w:rPr>
          <w:fldChar w:fldCharType="separate"/>
        </w:r>
        <w:r w:rsidR="0085418A" w:rsidRPr="001A10BB">
          <w:rPr>
            <w:noProof/>
            <w:webHidden/>
          </w:rPr>
          <w:t>65</w:t>
        </w:r>
        <w:r w:rsidR="0085418A" w:rsidRPr="001A10BB">
          <w:rPr>
            <w:noProof/>
            <w:webHidden/>
          </w:rPr>
          <w:fldChar w:fldCharType="end"/>
        </w:r>
      </w:hyperlink>
    </w:p>
    <w:p w:rsidR="0085418A" w:rsidRPr="001A10BB" w:rsidRDefault="006F3CBA">
      <w:pPr>
        <w:pStyle w:val="34"/>
        <w:tabs>
          <w:tab w:val="left" w:pos="1100"/>
          <w:tab w:val="right" w:leader="dot" w:pos="9627"/>
        </w:tabs>
        <w:rPr>
          <w:rFonts w:asciiTheme="minorHAnsi" w:eastAsiaTheme="minorEastAsia" w:hAnsiTheme="minorHAnsi" w:cstheme="minorBidi"/>
          <w:noProof/>
          <w:sz w:val="22"/>
          <w:szCs w:val="22"/>
        </w:rPr>
      </w:pPr>
      <w:hyperlink w:anchor="_Toc46500812" w:history="1">
        <w:r w:rsidR="0085418A" w:rsidRPr="001A10BB">
          <w:rPr>
            <w:rStyle w:val="ab"/>
            <w:noProof/>
          </w:rPr>
          <w:t>13.4.</w:t>
        </w:r>
        <w:r w:rsidR="0085418A" w:rsidRPr="001A10BB">
          <w:rPr>
            <w:rFonts w:asciiTheme="minorHAnsi" w:eastAsiaTheme="minorEastAsia" w:hAnsiTheme="minorHAnsi" w:cstheme="minorBidi"/>
            <w:noProof/>
            <w:sz w:val="22"/>
            <w:szCs w:val="22"/>
          </w:rPr>
          <w:tab/>
        </w:r>
        <w:r w:rsidR="0085418A" w:rsidRPr="001A10BB">
          <w:rPr>
            <w:rStyle w:val="ab"/>
            <w:noProof/>
          </w:rPr>
          <w:t>Порядок осуществления Депонентами прав по ценным бумагам</w:t>
        </w:r>
        <w:r w:rsidR="0085418A" w:rsidRPr="001A10BB">
          <w:rPr>
            <w:noProof/>
            <w:webHidden/>
          </w:rPr>
          <w:tab/>
        </w:r>
        <w:r w:rsidR="0085418A" w:rsidRPr="001A10BB">
          <w:rPr>
            <w:noProof/>
            <w:webHidden/>
          </w:rPr>
          <w:fldChar w:fldCharType="begin"/>
        </w:r>
        <w:r w:rsidR="0085418A" w:rsidRPr="001A10BB">
          <w:rPr>
            <w:noProof/>
            <w:webHidden/>
          </w:rPr>
          <w:instrText xml:space="preserve"> PAGEREF _Toc46500812 \h </w:instrText>
        </w:r>
        <w:r w:rsidR="0085418A" w:rsidRPr="001A10BB">
          <w:rPr>
            <w:noProof/>
            <w:webHidden/>
          </w:rPr>
        </w:r>
        <w:r w:rsidR="0085418A" w:rsidRPr="001A10BB">
          <w:rPr>
            <w:noProof/>
            <w:webHidden/>
          </w:rPr>
          <w:fldChar w:fldCharType="separate"/>
        </w:r>
        <w:r w:rsidR="0085418A" w:rsidRPr="001A10BB">
          <w:rPr>
            <w:noProof/>
            <w:webHidden/>
          </w:rPr>
          <w:t>65</w:t>
        </w:r>
        <w:r w:rsidR="0085418A" w:rsidRPr="001A10BB">
          <w:rPr>
            <w:noProof/>
            <w:webHidden/>
          </w:rPr>
          <w:fldChar w:fldCharType="end"/>
        </w:r>
      </w:hyperlink>
    </w:p>
    <w:p w:rsidR="0085418A" w:rsidRPr="001A10BB" w:rsidRDefault="006F3CBA">
      <w:pPr>
        <w:pStyle w:val="28"/>
        <w:tabs>
          <w:tab w:val="right" w:leader="dot" w:pos="9627"/>
        </w:tabs>
        <w:rPr>
          <w:rFonts w:asciiTheme="minorHAnsi" w:eastAsiaTheme="minorEastAsia" w:hAnsiTheme="minorHAnsi" w:cstheme="minorBidi"/>
          <w:noProof/>
          <w:sz w:val="22"/>
          <w:szCs w:val="22"/>
        </w:rPr>
      </w:pPr>
      <w:hyperlink w:anchor="_Toc46500813" w:history="1">
        <w:r w:rsidR="0085418A" w:rsidRPr="001A10BB">
          <w:rPr>
            <w:rStyle w:val="ab"/>
            <w:noProof/>
          </w:rPr>
          <w:t>Раздел 14. Прекращение депозитарной деятельности</w:t>
        </w:r>
        <w:r w:rsidR="0085418A" w:rsidRPr="001A10BB">
          <w:rPr>
            <w:noProof/>
            <w:webHidden/>
          </w:rPr>
          <w:tab/>
        </w:r>
        <w:r w:rsidR="0085418A" w:rsidRPr="001A10BB">
          <w:rPr>
            <w:noProof/>
            <w:webHidden/>
          </w:rPr>
          <w:fldChar w:fldCharType="begin"/>
        </w:r>
        <w:r w:rsidR="0085418A" w:rsidRPr="001A10BB">
          <w:rPr>
            <w:noProof/>
            <w:webHidden/>
          </w:rPr>
          <w:instrText xml:space="preserve"> PAGEREF _Toc46500813 \h </w:instrText>
        </w:r>
        <w:r w:rsidR="0085418A" w:rsidRPr="001A10BB">
          <w:rPr>
            <w:noProof/>
            <w:webHidden/>
          </w:rPr>
        </w:r>
        <w:r w:rsidR="0085418A" w:rsidRPr="001A10BB">
          <w:rPr>
            <w:noProof/>
            <w:webHidden/>
          </w:rPr>
          <w:fldChar w:fldCharType="separate"/>
        </w:r>
        <w:r w:rsidR="0085418A" w:rsidRPr="001A10BB">
          <w:rPr>
            <w:noProof/>
            <w:webHidden/>
          </w:rPr>
          <w:t>66</w:t>
        </w:r>
        <w:r w:rsidR="0085418A" w:rsidRPr="001A10BB">
          <w:rPr>
            <w:noProof/>
            <w:webHidden/>
          </w:rPr>
          <w:fldChar w:fldCharType="end"/>
        </w:r>
      </w:hyperlink>
    </w:p>
    <w:p w:rsidR="0085418A" w:rsidRPr="001A10BB" w:rsidRDefault="006F3CBA">
      <w:pPr>
        <w:pStyle w:val="28"/>
        <w:tabs>
          <w:tab w:val="right" w:leader="dot" w:pos="9627"/>
        </w:tabs>
        <w:rPr>
          <w:rFonts w:asciiTheme="minorHAnsi" w:eastAsiaTheme="minorEastAsia" w:hAnsiTheme="minorHAnsi" w:cstheme="minorBidi"/>
          <w:noProof/>
          <w:sz w:val="22"/>
          <w:szCs w:val="22"/>
        </w:rPr>
      </w:pPr>
      <w:hyperlink w:anchor="_Toc46500814" w:history="1">
        <w:r w:rsidR="0085418A" w:rsidRPr="001A10BB">
          <w:rPr>
            <w:rStyle w:val="ab"/>
            <w:noProof/>
          </w:rPr>
          <w:t>Раздел 15. Порядок рассмотрения обращений Депонентов</w:t>
        </w:r>
        <w:r w:rsidR="0085418A" w:rsidRPr="001A10BB">
          <w:rPr>
            <w:noProof/>
            <w:webHidden/>
          </w:rPr>
          <w:tab/>
        </w:r>
        <w:r w:rsidR="0085418A" w:rsidRPr="001A10BB">
          <w:rPr>
            <w:noProof/>
            <w:webHidden/>
          </w:rPr>
          <w:fldChar w:fldCharType="begin"/>
        </w:r>
        <w:r w:rsidR="0085418A" w:rsidRPr="001A10BB">
          <w:rPr>
            <w:noProof/>
            <w:webHidden/>
          </w:rPr>
          <w:instrText xml:space="preserve"> PAGEREF _Toc46500814 \h </w:instrText>
        </w:r>
        <w:r w:rsidR="0085418A" w:rsidRPr="001A10BB">
          <w:rPr>
            <w:noProof/>
            <w:webHidden/>
          </w:rPr>
        </w:r>
        <w:r w:rsidR="0085418A" w:rsidRPr="001A10BB">
          <w:rPr>
            <w:noProof/>
            <w:webHidden/>
          </w:rPr>
          <w:fldChar w:fldCharType="separate"/>
        </w:r>
        <w:r w:rsidR="0085418A" w:rsidRPr="001A10BB">
          <w:rPr>
            <w:noProof/>
            <w:webHidden/>
          </w:rPr>
          <w:t>69</w:t>
        </w:r>
        <w:r w:rsidR="0085418A" w:rsidRPr="001A10BB">
          <w:rPr>
            <w:noProof/>
            <w:webHidden/>
          </w:rPr>
          <w:fldChar w:fldCharType="end"/>
        </w:r>
      </w:hyperlink>
    </w:p>
    <w:p w:rsidR="0085418A" w:rsidRPr="001A10BB" w:rsidRDefault="006F3CBA">
      <w:pPr>
        <w:pStyle w:val="28"/>
        <w:tabs>
          <w:tab w:val="right" w:leader="dot" w:pos="9627"/>
        </w:tabs>
        <w:rPr>
          <w:rFonts w:asciiTheme="minorHAnsi" w:eastAsiaTheme="minorEastAsia" w:hAnsiTheme="minorHAnsi" w:cstheme="minorBidi"/>
          <w:noProof/>
          <w:sz w:val="22"/>
          <w:szCs w:val="22"/>
        </w:rPr>
      </w:pPr>
      <w:hyperlink w:anchor="_Toc46500815" w:history="1">
        <w:r w:rsidR="0085418A" w:rsidRPr="001A10BB">
          <w:rPr>
            <w:rStyle w:val="ab"/>
            <w:noProof/>
          </w:rPr>
          <w:t>Раздел 16. Срок действия и порядок расторжения Договора</w:t>
        </w:r>
        <w:r w:rsidR="0085418A" w:rsidRPr="001A10BB">
          <w:rPr>
            <w:noProof/>
            <w:webHidden/>
          </w:rPr>
          <w:tab/>
        </w:r>
        <w:r w:rsidR="0085418A" w:rsidRPr="001A10BB">
          <w:rPr>
            <w:noProof/>
            <w:webHidden/>
          </w:rPr>
          <w:fldChar w:fldCharType="begin"/>
        </w:r>
        <w:r w:rsidR="0085418A" w:rsidRPr="001A10BB">
          <w:rPr>
            <w:noProof/>
            <w:webHidden/>
          </w:rPr>
          <w:instrText xml:space="preserve"> PAGEREF _Toc46500815 \h </w:instrText>
        </w:r>
        <w:r w:rsidR="0085418A" w:rsidRPr="001A10BB">
          <w:rPr>
            <w:noProof/>
            <w:webHidden/>
          </w:rPr>
        </w:r>
        <w:r w:rsidR="0085418A" w:rsidRPr="001A10BB">
          <w:rPr>
            <w:noProof/>
            <w:webHidden/>
          </w:rPr>
          <w:fldChar w:fldCharType="separate"/>
        </w:r>
        <w:r w:rsidR="0085418A" w:rsidRPr="001A10BB">
          <w:rPr>
            <w:noProof/>
            <w:webHidden/>
          </w:rPr>
          <w:t>69</w:t>
        </w:r>
        <w:r w:rsidR="0085418A" w:rsidRPr="001A10BB">
          <w:rPr>
            <w:noProof/>
            <w:webHidden/>
          </w:rPr>
          <w:fldChar w:fldCharType="end"/>
        </w:r>
      </w:hyperlink>
    </w:p>
    <w:p w:rsidR="002A5640" w:rsidRPr="001A10BB" w:rsidRDefault="003B79B3" w:rsidP="004800B3">
      <w:pPr>
        <w:autoSpaceDE w:val="0"/>
        <w:autoSpaceDN w:val="0"/>
        <w:adjustRightInd w:val="0"/>
        <w:jc w:val="both"/>
        <w:rPr>
          <w:bCs/>
          <w:kern w:val="28"/>
          <w:sz w:val="22"/>
          <w:szCs w:val="22"/>
        </w:rPr>
      </w:pPr>
      <w:r w:rsidRPr="001A10BB">
        <w:rPr>
          <w:b/>
          <w:bCs/>
        </w:rPr>
        <w:fldChar w:fldCharType="end"/>
      </w:r>
    </w:p>
    <w:p w:rsidR="000368D6" w:rsidRPr="001A10BB" w:rsidRDefault="000368D6">
      <w:pPr>
        <w:jc w:val="both"/>
        <w:rPr>
          <w:sz w:val="22"/>
        </w:rPr>
      </w:pPr>
    </w:p>
    <w:p w:rsidR="00CF4885" w:rsidRPr="001A10BB" w:rsidRDefault="00CF4885">
      <w:pPr>
        <w:jc w:val="both"/>
        <w:rPr>
          <w:kern w:val="28"/>
          <w:sz w:val="22"/>
        </w:rPr>
      </w:pPr>
    </w:p>
    <w:p w:rsidR="00A54B5A" w:rsidRPr="001A10BB" w:rsidRDefault="00A54B5A" w:rsidP="00825DA2">
      <w:pPr>
        <w:pStyle w:val="20"/>
        <w:jc w:val="left"/>
      </w:pPr>
      <w:bookmarkStart w:id="0" w:name="_Toc486332383"/>
      <w:bookmarkStart w:id="1" w:name="_Toc46500758"/>
      <w:r w:rsidRPr="001A10BB">
        <w:t>Приложения к Регламенту</w:t>
      </w:r>
      <w:bookmarkEnd w:id="0"/>
      <w:bookmarkEnd w:id="1"/>
    </w:p>
    <w:p w:rsidR="00A54B5A" w:rsidRPr="001A10BB" w:rsidRDefault="00A54B5A" w:rsidP="00A54B5A">
      <w:pPr>
        <w:jc w:val="both"/>
        <w:rPr>
          <w:b/>
          <w:sz w:val="22"/>
        </w:rPr>
      </w:pPr>
    </w:p>
    <w:p w:rsidR="00A54B5A" w:rsidRPr="001A10BB" w:rsidRDefault="00A54B5A" w:rsidP="00825DA2">
      <w:pPr>
        <w:rPr>
          <w:sz w:val="22"/>
        </w:rPr>
      </w:pPr>
      <w:r w:rsidRPr="001A10BB">
        <w:rPr>
          <w:sz w:val="22"/>
        </w:rPr>
        <w:t>Приложение №</w:t>
      </w:r>
      <w:r w:rsidR="004971F3" w:rsidRPr="001A10BB">
        <w:rPr>
          <w:sz w:val="22"/>
        </w:rPr>
        <w:t xml:space="preserve"> </w:t>
      </w:r>
      <w:r w:rsidRPr="001A10BB">
        <w:rPr>
          <w:sz w:val="22"/>
        </w:rPr>
        <w:t>1.</w:t>
      </w:r>
      <w:r w:rsidR="00414037" w:rsidRPr="001A10BB">
        <w:rPr>
          <w:sz w:val="22"/>
        </w:rPr>
        <w:tab/>
      </w:r>
      <w:r w:rsidRPr="001A10BB">
        <w:rPr>
          <w:sz w:val="22"/>
        </w:rPr>
        <w:t>Тарифы депозитарного обслуживания</w:t>
      </w:r>
      <w:r w:rsidR="00DE16DE" w:rsidRPr="001A10BB">
        <w:rPr>
          <w:sz w:val="22"/>
        </w:rPr>
        <w:t xml:space="preserve"> ООО «БК РЕГИОН»</w:t>
      </w:r>
    </w:p>
    <w:p w:rsidR="00A54B5A" w:rsidRPr="001A10BB" w:rsidRDefault="00A54B5A" w:rsidP="00825DA2">
      <w:pPr>
        <w:rPr>
          <w:sz w:val="22"/>
        </w:rPr>
      </w:pPr>
      <w:r w:rsidRPr="001A10BB">
        <w:rPr>
          <w:sz w:val="22"/>
        </w:rPr>
        <w:t>Приложение № 2.</w:t>
      </w:r>
      <w:r w:rsidR="00414037" w:rsidRPr="001A10BB">
        <w:rPr>
          <w:sz w:val="22"/>
        </w:rPr>
        <w:tab/>
      </w:r>
      <w:r w:rsidRPr="001A10BB">
        <w:rPr>
          <w:sz w:val="22"/>
        </w:rPr>
        <w:t>Образцы документов, которые заполняются Депонентами</w:t>
      </w:r>
    </w:p>
    <w:p w:rsidR="00A54B5A" w:rsidRPr="001A10BB" w:rsidRDefault="00A54B5A" w:rsidP="00825DA2">
      <w:pPr>
        <w:rPr>
          <w:sz w:val="22"/>
        </w:rPr>
      </w:pPr>
      <w:r w:rsidRPr="001A10BB">
        <w:rPr>
          <w:sz w:val="22"/>
        </w:rPr>
        <w:t>Приложение</w:t>
      </w:r>
      <w:r w:rsidR="00BD1584" w:rsidRPr="001A10BB">
        <w:rPr>
          <w:sz w:val="22"/>
        </w:rPr>
        <w:t xml:space="preserve"> </w:t>
      </w:r>
      <w:r w:rsidRPr="001A10BB">
        <w:rPr>
          <w:sz w:val="22"/>
        </w:rPr>
        <w:t>№ 3.</w:t>
      </w:r>
      <w:r w:rsidR="00414037" w:rsidRPr="001A10BB">
        <w:rPr>
          <w:sz w:val="22"/>
        </w:rPr>
        <w:tab/>
      </w:r>
      <w:r w:rsidRPr="001A10BB">
        <w:rPr>
          <w:sz w:val="22"/>
        </w:rPr>
        <w:t>Образцы документов, которые Депоненты получают на руки</w:t>
      </w:r>
    </w:p>
    <w:p w:rsidR="00160B2D" w:rsidRPr="001A10BB" w:rsidRDefault="00160B2D" w:rsidP="00160B2D">
      <w:pPr>
        <w:rPr>
          <w:sz w:val="22"/>
        </w:rPr>
      </w:pPr>
      <w:r w:rsidRPr="001A10BB">
        <w:rPr>
          <w:sz w:val="22"/>
        </w:rPr>
        <w:t>Приложение № 4.</w:t>
      </w:r>
      <w:r w:rsidRPr="001A10BB">
        <w:rPr>
          <w:sz w:val="22"/>
        </w:rPr>
        <w:tab/>
        <w:t xml:space="preserve">Список документов, представляемых </w:t>
      </w:r>
      <w:r w:rsidR="00806B91" w:rsidRPr="001A10BB">
        <w:rPr>
          <w:sz w:val="22"/>
        </w:rPr>
        <w:t>Д</w:t>
      </w:r>
      <w:r w:rsidRPr="001A10BB">
        <w:rPr>
          <w:sz w:val="22"/>
        </w:rPr>
        <w:t>епонентами</w:t>
      </w:r>
    </w:p>
    <w:p w:rsidR="00160B2D" w:rsidRPr="001A10BB" w:rsidRDefault="00160B2D" w:rsidP="00825DA2">
      <w:pPr>
        <w:rPr>
          <w:sz w:val="22"/>
        </w:rPr>
      </w:pPr>
    </w:p>
    <w:p w:rsidR="005F0F2B" w:rsidRPr="001A10BB" w:rsidRDefault="006F160A" w:rsidP="00825DA2">
      <w:pPr>
        <w:pStyle w:val="20"/>
      </w:pPr>
      <w:bookmarkStart w:id="2" w:name="_Toc18142153"/>
      <w:r w:rsidRPr="001A10BB">
        <w:br w:type="page"/>
      </w:r>
      <w:bookmarkStart w:id="3" w:name="_Toc46500759"/>
      <w:r w:rsidRPr="001A10BB">
        <w:lastRenderedPageBreak/>
        <w:t>Ра</w:t>
      </w:r>
      <w:r w:rsidR="005F0F2B" w:rsidRPr="001A10BB">
        <w:t>здел</w:t>
      </w:r>
      <w:r w:rsidR="00825DA2" w:rsidRPr="001A10BB">
        <w:t xml:space="preserve"> </w:t>
      </w:r>
      <w:r w:rsidR="005F0F2B" w:rsidRPr="001A10BB">
        <w:t>1.</w:t>
      </w:r>
      <w:r w:rsidR="00825DA2" w:rsidRPr="001A10BB">
        <w:t xml:space="preserve"> </w:t>
      </w:r>
      <w:r w:rsidR="005F0F2B" w:rsidRPr="001A10BB">
        <w:t>Общие положения</w:t>
      </w:r>
      <w:bookmarkEnd w:id="3"/>
    </w:p>
    <w:p w:rsidR="005F0F2B" w:rsidRPr="001A10BB" w:rsidRDefault="005F0F2B" w:rsidP="00825DA2">
      <w:pPr>
        <w:pStyle w:val="norm11"/>
      </w:pPr>
    </w:p>
    <w:p w:rsidR="005C7C29" w:rsidRPr="001A10BB" w:rsidRDefault="00CF4885" w:rsidP="00825DA2">
      <w:pPr>
        <w:pStyle w:val="norm11"/>
      </w:pPr>
      <w:r w:rsidRPr="001A10BB">
        <w:t xml:space="preserve">Настоящий Регламент депозитарного обслуживания ООО «БК РЕГИОН» (далее – Регламент) является </w:t>
      </w:r>
      <w:r w:rsidR="006967F2" w:rsidRPr="001A10BB">
        <w:t>у</w:t>
      </w:r>
      <w:r w:rsidRPr="001A10BB">
        <w:t>словиями осуществления депозитарной деятельности ООО «БК РЕГИОН»</w:t>
      </w:r>
      <w:r w:rsidR="00CA5126" w:rsidRPr="001A10BB">
        <w:t xml:space="preserve">, </w:t>
      </w:r>
      <w:r w:rsidR="004800B3" w:rsidRPr="001A10BB">
        <w:t xml:space="preserve">действующего на основании лицензии профессионального участника рынка ценных бумаг на осуществление депозитарной деятельности от 10 января 2008 г. № </w:t>
      </w:r>
      <w:r w:rsidR="00BF2B38" w:rsidRPr="001A10BB">
        <w:t>045</w:t>
      </w:r>
      <w:r w:rsidR="004800B3" w:rsidRPr="001A10BB">
        <w:t>-10927-000100, выданной</w:t>
      </w:r>
      <w:r w:rsidR="00203ABE" w:rsidRPr="001A10BB">
        <w:t xml:space="preserve"> </w:t>
      </w:r>
      <w:r w:rsidR="0025579E" w:rsidRPr="001A10BB">
        <w:t>ФСФР России</w:t>
      </w:r>
      <w:r w:rsidR="004800B3" w:rsidRPr="001A10BB">
        <w:t xml:space="preserve">, </w:t>
      </w:r>
      <w:r w:rsidRPr="001A10BB">
        <w:t>и разработан в соответствии</w:t>
      </w:r>
      <w:r w:rsidR="007A0BB9" w:rsidRPr="001A10BB">
        <w:t xml:space="preserve"> с законодательством </w:t>
      </w:r>
      <w:r w:rsidR="00D76670" w:rsidRPr="001A10BB">
        <w:t>Российской</w:t>
      </w:r>
      <w:r w:rsidR="007A0BB9" w:rsidRPr="001A10BB">
        <w:t xml:space="preserve"> Федерации</w:t>
      </w:r>
      <w:r w:rsidR="00CD0624" w:rsidRPr="001A10BB">
        <w:t>,</w:t>
      </w:r>
      <w:r w:rsidR="00693B6C" w:rsidRPr="001A10BB">
        <w:t xml:space="preserve"> </w:t>
      </w:r>
      <w:r w:rsidR="00E77DCB" w:rsidRPr="001A10BB">
        <w:t xml:space="preserve">требованиями </w:t>
      </w:r>
      <w:r w:rsidR="00E9713A" w:rsidRPr="001A10BB">
        <w:t>нормативны</w:t>
      </w:r>
      <w:r w:rsidR="00E77DCB" w:rsidRPr="001A10BB">
        <w:t>х</w:t>
      </w:r>
      <w:r w:rsidR="00E9713A" w:rsidRPr="001A10BB">
        <w:t xml:space="preserve"> акт</w:t>
      </w:r>
      <w:r w:rsidR="00E77DCB" w:rsidRPr="001A10BB">
        <w:t>ов</w:t>
      </w:r>
      <w:r w:rsidR="00E9713A" w:rsidRPr="001A10BB">
        <w:t xml:space="preserve"> </w:t>
      </w:r>
      <w:r w:rsidR="00640250" w:rsidRPr="001A10BB">
        <w:t>Банка России</w:t>
      </w:r>
      <w:r w:rsidR="00E77DCB" w:rsidRPr="001A10BB">
        <w:t xml:space="preserve"> и Базового стандарта совершения депозитарием операций на финансовом рынке</w:t>
      </w:r>
      <w:r w:rsidRPr="001A10BB">
        <w:t>.</w:t>
      </w:r>
    </w:p>
    <w:p w:rsidR="008D594D" w:rsidRPr="001A10BB" w:rsidRDefault="008D594D" w:rsidP="008D594D">
      <w:pPr>
        <w:pStyle w:val="norm11"/>
      </w:pPr>
      <w:r w:rsidRPr="001A10BB">
        <w:t xml:space="preserve">Регламент является неизменной составной частью </w:t>
      </w:r>
      <w:r w:rsidR="006967F2" w:rsidRPr="001A10BB">
        <w:t>Депозитарного договора</w:t>
      </w:r>
      <w:r w:rsidR="00E3774A" w:rsidRPr="001A10BB">
        <w:t xml:space="preserve">, в том числе </w:t>
      </w:r>
      <w:r w:rsidR="006967F2" w:rsidRPr="001A10BB">
        <w:t>Договора о междепозитарных отношениях (далее – Договор)</w:t>
      </w:r>
      <w:r w:rsidR="006A23FB" w:rsidRPr="001A10BB">
        <w:t xml:space="preserve"> и содержит типовые условия Договор</w:t>
      </w:r>
      <w:r w:rsidR="00FC3903" w:rsidRPr="001A10BB">
        <w:t>а</w:t>
      </w:r>
      <w:r w:rsidRPr="001A10BB">
        <w:t xml:space="preserve">, который может быть заключен между </w:t>
      </w:r>
      <w:r w:rsidR="003E79BE" w:rsidRPr="001A10BB">
        <w:t xml:space="preserve">ООО «БК РЕГИОН» (далее – «Депозитарий») </w:t>
      </w:r>
      <w:r w:rsidRPr="001A10BB">
        <w:t xml:space="preserve">и </w:t>
      </w:r>
      <w:r w:rsidR="00FC3903" w:rsidRPr="001A10BB">
        <w:t>Получател</w:t>
      </w:r>
      <w:r w:rsidR="004C0D76" w:rsidRPr="001A10BB">
        <w:t>ем</w:t>
      </w:r>
      <w:r w:rsidR="00FC3903" w:rsidRPr="001A10BB">
        <w:t xml:space="preserve"> финансовых услуг</w:t>
      </w:r>
      <w:r w:rsidRPr="001A10BB">
        <w:t xml:space="preserve">. </w:t>
      </w:r>
    </w:p>
    <w:p w:rsidR="00C50B43" w:rsidRPr="001A10BB" w:rsidRDefault="00C50B43" w:rsidP="008D594D">
      <w:pPr>
        <w:pStyle w:val="norm11"/>
      </w:pPr>
      <w:r w:rsidRPr="001A10BB">
        <w:t xml:space="preserve">Предметом Договора является предоставление Депозитарием Депоненту услуг по хранению ценных бумаг, учету и </w:t>
      </w:r>
      <w:r w:rsidR="0094188D" w:rsidRPr="001A10BB">
        <w:t>переходу</w:t>
      </w:r>
      <w:r w:rsidRPr="001A10BB">
        <w:t xml:space="preserve"> прав на ценные бумаги, услуг, содействующих реализации владельцами ценных бумаг прав по принадлежащим им ценным бумага</w:t>
      </w:r>
      <w:r w:rsidR="0094188D" w:rsidRPr="001A10BB">
        <w:t>м, и иных услуг, указанных в Регламенте</w:t>
      </w:r>
      <w:r w:rsidRPr="001A10BB">
        <w:t>.</w:t>
      </w:r>
    </w:p>
    <w:p w:rsidR="00FC3903" w:rsidRPr="001A10BB" w:rsidRDefault="00FC3903" w:rsidP="008D594D">
      <w:pPr>
        <w:pStyle w:val="norm11"/>
      </w:pPr>
      <w:r w:rsidRPr="001A10BB">
        <w:t>Заключение Договора осуществляется путем присоединения Получателя финансовых услуг к Регламенту в соответствии со статьей 428 Гражданского Кодекса Российской Федерации в порядке, предусмотренном Регламентом.</w:t>
      </w:r>
    </w:p>
    <w:p w:rsidR="00B00DAC" w:rsidRPr="001A10BB" w:rsidRDefault="00B00DAC" w:rsidP="004C0D76">
      <w:pPr>
        <w:pStyle w:val="norm11"/>
      </w:pPr>
      <w:r w:rsidRPr="001A10BB">
        <w:t>В целях заключения Договора Получатель финансовых услуг должен предоставить в Депозитарий Поручени</w:t>
      </w:r>
      <w:r w:rsidR="002F1C3D" w:rsidRPr="001A10BB">
        <w:t>е</w:t>
      </w:r>
      <w:r w:rsidRPr="001A10BB">
        <w:t xml:space="preserve"> на </w:t>
      </w:r>
      <w:r w:rsidR="002F1C3D" w:rsidRPr="001A10BB">
        <w:t xml:space="preserve">заключение Депозитарного договора и </w:t>
      </w:r>
      <w:r w:rsidRPr="001A10BB">
        <w:t>открытие счет</w:t>
      </w:r>
      <w:r w:rsidR="002F1C3D" w:rsidRPr="001A10BB">
        <w:t>ов</w:t>
      </w:r>
      <w:r w:rsidRPr="001A10BB">
        <w:t xml:space="preserve"> депо, оформленно</w:t>
      </w:r>
      <w:r w:rsidR="002F1C3D" w:rsidRPr="001A10BB">
        <w:t>е</w:t>
      </w:r>
      <w:r w:rsidRPr="001A10BB">
        <w:t xml:space="preserve"> в соответствии с Приложением №2, Форма №1 и являющ</w:t>
      </w:r>
      <w:r w:rsidR="002F1C3D" w:rsidRPr="001A10BB">
        <w:t>ее</w:t>
      </w:r>
      <w:r w:rsidRPr="001A10BB">
        <w:t>ся неотъемлемой частью Договора, пройти процедуру идентификации</w:t>
      </w:r>
      <w:r w:rsidR="002D6AB3" w:rsidRPr="001A10BB">
        <w:t>, а также предоставить документы</w:t>
      </w:r>
      <w:r w:rsidR="00160B2D" w:rsidRPr="001A10BB">
        <w:t>, указанные в Приложении № 4 к Регламенту</w:t>
      </w:r>
      <w:r w:rsidRPr="001A10BB">
        <w:t>.</w:t>
      </w:r>
    </w:p>
    <w:p w:rsidR="004C0D76" w:rsidRPr="001A10BB" w:rsidRDefault="004C0D76" w:rsidP="004C0D76">
      <w:pPr>
        <w:pStyle w:val="norm11"/>
      </w:pPr>
      <w:r w:rsidRPr="001A10BB">
        <w:t xml:space="preserve">Получатель финансовых услуг полностью и безоговорочно присоединяется к условиям Регламента и Договор считается заключенным в момент </w:t>
      </w:r>
      <w:r w:rsidR="00FF6232" w:rsidRPr="001A10BB">
        <w:t xml:space="preserve">приема Депозитарием </w:t>
      </w:r>
      <w:r w:rsidR="002F1C3D" w:rsidRPr="001A10BB">
        <w:t>Поручения на заключение Депозитарного договора и открытие счетов депо</w:t>
      </w:r>
      <w:r w:rsidR="00FF6232" w:rsidRPr="001A10BB">
        <w:t xml:space="preserve">, оформленного в соответствии с Приложением №2, Форма №1 и </w:t>
      </w:r>
      <w:r w:rsidR="00125A59" w:rsidRPr="001A10BB">
        <w:t>являющегося неотъемлемой частью Договора</w:t>
      </w:r>
      <w:r w:rsidRPr="001A10BB">
        <w:t>.</w:t>
      </w:r>
      <w:r w:rsidR="005F5131" w:rsidRPr="001A10BB">
        <w:t xml:space="preserve"> Договор заключается на неопределенный срок и можем быть прекращен в порядке и по основаниям, предусмотрен</w:t>
      </w:r>
      <w:r w:rsidR="00357305" w:rsidRPr="001A10BB">
        <w:t>н</w:t>
      </w:r>
      <w:r w:rsidR="005F5131" w:rsidRPr="001A10BB">
        <w:t xml:space="preserve">ым </w:t>
      </w:r>
      <w:r w:rsidR="00357305" w:rsidRPr="001A10BB">
        <w:t>разделом 16 Регламента.</w:t>
      </w:r>
    </w:p>
    <w:p w:rsidR="00656F6E" w:rsidRPr="001A10BB" w:rsidRDefault="008D594D" w:rsidP="00825DA2">
      <w:pPr>
        <w:pStyle w:val="norm11"/>
      </w:pPr>
      <w:r w:rsidRPr="001A10BB">
        <w:t>Регламент находится в свободном доступе на WEB-сайте Депозитария по адресу:</w:t>
      </w:r>
      <w:r w:rsidR="00341A22" w:rsidRPr="001A10BB">
        <w:rPr>
          <w:rStyle w:val="ab"/>
          <w:u w:val="none"/>
        </w:rPr>
        <w:t xml:space="preserve"> </w:t>
      </w:r>
      <w:r w:rsidR="001A10BB" w:rsidRPr="001A10BB">
        <w:rPr>
          <w:rStyle w:val="ab"/>
        </w:rPr>
        <w:t xml:space="preserve">region-bk.ru; </w:t>
      </w:r>
      <w:proofErr w:type="spellStart"/>
      <w:r w:rsidR="001A10BB" w:rsidRPr="001A10BB">
        <w:rPr>
          <w:rStyle w:val="ab"/>
        </w:rPr>
        <w:t>region.broker</w:t>
      </w:r>
      <w:proofErr w:type="spellEnd"/>
      <w:r w:rsidR="001C0835" w:rsidRPr="001A10BB">
        <w:t xml:space="preserve"> и предоставляется по запросам Получателям финансовых услуг, контролирующим органам, другим заинтересованным лицам</w:t>
      </w:r>
      <w:r w:rsidRPr="001A10BB">
        <w:t xml:space="preserve">. Публикация Регламента на WEB-сайте </w:t>
      </w:r>
      <w:r w:rsidR="00E77DCB" w:rsidRPr="001A10BB">
        <w:t>Депозитария</w:t>
      </w:r>
      <w:r w:rsidRPr="001A10BB">
        <w:t xml:space="preserve">, а также распространение его иными способами не является публичной офертой. </w:t>
      </w:r>
      <w:r w:rsidR="00E77DCB" w:rsidRPr="001A10BB">
        <w:t>Депозитарий</w:t>
      </w:r>
      <w:r w:rsidRPr="001A10BB">
        <w:t xml:space="preserve"> вправе по своему усмотрению и без объяснения причин  отказаться от заключения </w:t>
      </w:r>
      <w:r w:rsidR="00C31B40" w:rsidRPr="001A10BB">
        <w:t>Договора</w:t>
      </w:r>
      <w:r w:rsidRPr="001A10BB">
        <w:t xml:space="preserve">, оказания всех или части </w:t>
      </w:r>
      <w:r w:rsidR="00656F6E" w:rsidRPr="001A10BB">
        <w:t>услуг</w:t>
      </w:r>
      <w:r w:rsidRPr="001A10BB">
        <w:t>.</w:t>
      </w:r>
    </w:p>
    <w:p w:rsidR="00C31B40" w:rsidRPr="001A10BB" w:rsidRDefault="00656F6E" w:rsidP="00825DA2">
      <w:pPr>
        <w:pStyle w:val="norm11"/>
      </w:pPr>
      <w:r w:rsidRPr="001A10BB">
        <w:t xml:space="preserve">В </w:t>
      </w:r>
      <w:r w:rsidR="004C7D00" w:rsidRPr="001A10BB">
        <w:t xml:space="preserve">отношении двухсторонних Договоров, заключенных до </w:t>
      </w:r>
      <w:r w:rsidR="00361853" w:rsidRPr="001A10BB">
        <w:t>16</w:t>
      </w:r>
      <w:r w:rsidR="004C7D00" w:rsidRPr="001A10BB">
        <w:t xml:space="preserve"> ноября 2018 г.</w:t>
      </w:r>
      <w:r w:rsidR="00806B91" w:rsidRPr="001A10BB">
        <w:t>,</w:t>
      </w:r>
      <w:r w:rsidR="004C7D00" w:rsidRPr="001A10BB">
        <w:t xml:space="preserve"> Регламент действует в части, непротиворечащей условиям указанных Договоров.</w:t>
      </w:r>
    </w:p>
    <w:p w:rsidR="00357305" w:rsidRPr="001A10BB" w:rsidRDefault="00357305" w:rsidP="00825DA2">
      <w:pPr>
        <w:pStyle w:val="norm11"/>
      </w:pPr>
      <w:r w:rsidRPr="001A10BB">
        <w:t>Стороны не вправе переуступать права требования по Договору третьим лицам без письменного согласия другой Стороны.</w:t>
      </w:r>
    </w:p>
    <w:p w:rsidR="00CF4885" w:rsidRPr="001A10BB" w:rsidRDefault="00CF4885" w:rsidP="00825DA2">
      <w:pPr>
        <w:pStyle w:val="norm11"/>
      </w:pPr>
      <w:r w:rsidRPr="001A10BB">
        <w:t>Регламент определяет перечень операций, выполняемых Депозитари</w:t>
      </w:r>
      <w:r w:rsidR="008D594D" w:rsidRPr="001A10BB">
        <w:t>ем</w:t>
      </w:r>
      <w:r w:rsidRPr="001A10BB">
        <w:t>, связанных с предоставлением услуг по учету</w:t>
      </w:r>
      <w:r w:rsidR="00D025B2" w:rsidRPr="001A10BB">
        <w:t>, переходу</w:t>
      </w:r>
      <w:r w:rsidRPr="001A10BB">
        <w:t xml:space="preserve"> и удостоверению прав на ценные бумаги лиц, заключивших с Депозитарием Договор, и содержит:</w:t>
      </w:r>
    </w:p>
    <w:p w:rsidR="00302C1D" w:rsidRPr="001A10BB" w:rsidRDefault="00302C1D" w:rsidP="0003795D">
      <w:pPr>
        <w:pStyle w:val="a"/>
      </w:pPr>
      <w:r w:rsidRPr="001A10BB">
        <w:t xml:space="preserve">порядок действий Депонентов и персонала Депозитария при выполнении </w:t>
      </w:r>
      <w:r w:rsidR="00806B91" w:rsidRPr="001A10BB">
        <w:t>Д</w:t>
      </w:r>
      <w:r w:rsidRPr="001A10BB">
        <w:t>епозитарных операций;</w:t>
      </w:r>
    </w:p>
    <w:p w:rsidR="00751255" w:rsidRPr="001A10BB" w:rsidRDefault="00302C1D" w:rsidP="00305880">
      <w:pPr>
        <w:pStyle w:val="a"/>
      </w:pPr>
      <w:r w:rsidRPr="001A10BB">
        <w:t>перечень</w:t>
      </w:r>
      <w:r w:rsidR="00751255" w:rsidRPr="001A10BB">
        <w:t xml:space="preserve"> операций, выполняемых Депозитарием</w:t>
      </w:r>
      <w:r w:rsidR="00751255" w:rsidRPr="001A10BB">
        <w:rPr>
          <w:lang w:val="en-US"/>
        </w:rPr>
        <w:t>;</w:t>
      </w:r>
    </w:p>
    <w:p w:rsidR="00302C1D" w:rsidRPr="001A10BB" w:rsidRDefault="00302C1D" w:rsidP="00305880">
      <w:pPr>
        <w:pStyle w:val="a"/>
      </w:pPr>
      <w:r w:rsidRPr="001A10BB">
        <w:t xml:space="preserve">порядок и основания для проведения </w:t>
      </w:r>
      <w:r w:rsidR="00806B91" w:rsidRPr="001A10BB">
        <w:t>Д</w:t>
      </w:r>
      <w:r w:rsidRPr="001A10BB">
        <w:t>епозитарных операций;</w:t>
      </w:r>
    </w:p>
    <w:p w:rsidR="00302C1D" w:rsidRPr="001A10BB" w:rsidRDefault="00302C1D" w:rsidP="00305880">
      <w:pPr>
        <w:pStyle w:val="a"/>
      </w:pPr>
      <w:r w:rsidRPr="001A10BB">
        <w:t>образцы документов, которые должны заполнять Депоненты Депозитария;</w:t>
      </w:r>
    </w:p>
    <w:p w:rsidR="00302C1D" w:rsidRPr="001A10BB" w:rsidRDefault="00302C1D" w:rsidP="00097794">
      <w:pPr>
        <w:pStyle w:val="a"/>
      </w:pPr>
      <w:r w:rsidRPr="001A10BB">
        <w:t>образцы документов, которые Депоненты получают на руки;</w:t>
      </w:r>
    </w:p>
    <w:p w:rsidR="00302C1D" w:rsidRPr="001A10BB" w:rsidRDefault="00302C1D" w:rsidP="000B60EE">
      <w:pPr>
        <w:pStyle w:val="a"/>
      </w:pPr>
      <w:r w:rsidRPr="001A10BB">
        <w:t xml:space="preserve">сроки выполнения </w:t>
      </w:r>
      <w:r w:rsidR="00806B91" w:rsidRPr="001A10BB">
        <w:t>Д</w:t>
      </w:r>
      <w:r w:rsidRPr="001A10BB">
        <w:t>епозитарных операций</w:t>
      </w:r>
      <w:r w:rsidRPr="001A10BB">
        <w:rPr>
          <w:lang w:val="en-US"/>
        </w:rPr>
        <w:t>;</w:t>
      </w:r>
    </w:p>
    <w:p w:rsidR="00302C1D" w:rsidRPr="001A10BB" w:rsidRDefault="00302C1D" w:rsidP="000B60EE">
      <w:pPr>
        <w:pStyle w:val="a"/>
      </w:pPr>
      <w:r w:rsidRPr="001A10BB">
        <w:t>тарифы депозитарного обслуживания</w:t>
      </w:r>
      <w:r w:rsidRPr="001A10BB">
        <w:rPr>
          <w:lang w:val="en-US"/>
        </w:rPr>
        <w:t>;</w:t>
      </w:r>
    </w:p>
    <w:p w:rsidR="00CF4885" w:rsidRPr="001A10BB" w:rsidRDefault="00CF4885" w:rsidP="000B60EE">
      <w:pPr>
        <w:pStyle w:val="a"/>
      </w:pPr>
      <w:r w:rsidRPr="001A10BB">
        <w:t>процедуры приема на обслуживание и прекращения обслуживания выпуска ценных бумаг Депозитарием</w:t>
      </w:r>
      <w:r w:rsidR="00CA5126" w:rsidRPr="001A10BB">
        <w:t>;</w:t>
      </w:r>
    </w:p>
    <w:p w:rsidR="00CF4885" w:rsidRPr="001A10BB" w:rsidRDefault="00CF4885" w:rsidP="000B60EE">
      <w:pPr>
        <w:pStyle w:val="a"/>
      </w:pPr>
      <w:r w:rsidRPr="001A10BB">
        <w:t>порядок предоставления Депонентам выписок с их счетов</w:t>
      </w:r>
      <w:r w:rsidR="00CA5126" w:rsidRPr="001A10BB">
        <w:t>;</w:t>
      </w:r>
    </w:p>
    <w:p w:rsidR="008A5BD1" w:rsidRPr="001A10BB" w:rsidRDefault="00CF4885" w:rsidP="000B60EE">
      <w:pPr>
        <w:pStyle w:val="a"/>
      </w:pPr>
      <w:r w:rsidRPr="001A10BB">
        <w:lastRenderedPageBreak/>
        <w:t>порядок и сроки предоставления Депонентам отчетов о проведенных операциях, а также порядок и сроки предоставления Депонентам документов, удостоверяющих права на ценные бумаги</w:t>
      </w:r>
      <w:r w:rsidR="00302C1D" w:rsidRPr="001A10BB">
        <w:t>.</w:t>
      </w:r>
    </w:p>
    <w:p w:rsidR="00CF4885" w:rsidRPr="001A10BB" w:rsidRDefault="00CF4885" w:rsidP="00825DA2">
      <w:pPr>
        <w:pStyle w:val="norm11"/>
      </w:pPr>
      <w:r w:rsidRPr="001A10BB">
        <w:t>С Депонентом могут заключаться другие соглашения (в частности, дополнительные соглашения к Договору), регламентирующие порядок оказания депозитарных и/или сопутствующих услуг</w:t>
      </w:r>
      <w:r w:rsidR="00C00F8B" w:rsidRPr="001A10BB">
        <w:t xml:space="preserve">, </w:t>
      </w:r>
      <w:r w:rsidR="002A5B0A" w:rsidRPr="001A10BB">
        <w:t xml:space="preserve">повышающих качество депозитарного обслуживания и </w:t>
      </w:r>
      <w:r w:rsidR="00C00F8B" w:rsidRPr="001A10BB">
        <w:t>предусмотренных законодательством Российской Федерации</w:t>
      </w:r>
      <w:r w:rsidRPr="001A10BB">
        <w:t xml:space="preserve">. </w:t>
      </w:r>
    </w:p>
    <w:p w:rsidR="0048385C" w:rsidRPr="001A10BB" w:rsidRDefault="0048385C" w:rsidP="00825DA2">
      <w:pPr>
        <w:pStyle w:val="norm11"/>
      </w:pPr>
      <w:r w:rsidRPr="001A10BB">
        <w:t xml:space="preserve">Депозитарий оказывает услуги российским и иностранным юридическим и физическим лицам на основании заключаемых с ними </w:t>
      </w:r>
      <w:r w:rsidR="00763D09" w:rsidRPr="001A10BB">
        <w:t>Договоров</w:t>
      </w:r>
      <w:r w:rsidRPr="001A10BB">
        <w:t>.</w:t>
      </w:r>
    </w:p>
    <w:p w:rsidR="00E42D95" w:rsidRPr="001A10BB" w:rsidRDefault="00E42D95" w:rsidP="00825DA2">
      <w:pPr>
        <w:pStyle w:val="norm11"/>
      </w:pPr>
      <w:r w:rsidRPr="001A10BB">
        <w:t>Внесение изменений в настоящий Регламент</w:t>
      </w:r>
      <w:r w:rsidR="00D06D00" w:rsidRPr="001A10BB">
        <w:t xml:space="preserve"> производится Депозитарием </w:t>
      </w:r>
      <w:r w:rsidRPr="001A10BB">
        <w:t xml:space="preserve">в одностороннем порядке. При этом </w:t>
      </w:r>
      <w:r w:rsidR="0070338F" w:rsidRPr="001A10BB">
        <w:t>Депозитарий</w:t>
      </w:r>
      <w:r w:rsidRPr="001A10BB">
        <w:t xml:space="preserve"> уведомляет </w:t>
      </w:r>
      <w:r w:rsidR="0070338F" w:rsidRPr="001A10BB">
        <w:t>Депонентов</w:t>
      </w:r>
      <w:r w:rsidRPr="001A10BB">
        <w:t xml:space="preserve"> о </w:t>
      </w:r>
      <w:r w:rsidR="00AC238D" w:rsidRPr="001A10BB">
        <w:t>вносимых</w:t>
      </w:r>
      <w:r w:rsidRPr="001A10BB">
        <w:t xml:space="preserve"> изменениях путем размещения новой редакции Регламента в сети Интернет на WEB-сайте </w:t>
      </w:r>
      <w:r w:rsidR="0070338F" w:rsidRPr="001A10BB">
        <w:t>Депозитария</w:t>
      </w:r>
      <w:r w:rsidRPr="001A10BB">
        <w:t xml:space="preserve"> по </w:t>
      </w:r>
      <w:r w:rsidR="0070338F" w:rsidRPr="001A10BB">
        <w:t xml:space="preserve">адресу: </w:t>
      </w:r>
      <w:hyperlink r:id="rId9" w:history="1">
        <w:r w:rsidR="006F3CBA" w:rsidRPr="001A10BB">
          <w:rPr>
            <w:rStyle w:val="ab"/>
          </w:rPr>
          <w:t xml:space="preserve"> region-bk.ru; </w:t>
        </w:r>
        <w:proofErr w:type="spellStart"/>
        <w:r w:rsidR="006F3CBA" w:rsidRPr="001A10BB">
          <w:rPr>
            <w:rStyle w:val="ab"/>
          </w:rPr>
          <w:t>region.broker</w:t>
        </w:r>
        <w:proofErr w:type="spellEnd"/>
      </w:hyperlink>
      <w:r w:rsidR="00347174" w:rsidRPr="001A10BB">
        <w:t xml:space="preserve"> и путем направления изменений на адрес электронной почты, </w:t>
      </w:r>
      <w:r w:rsidR="00355685" w:rsidRPr="001A10BB">
        <w:t>который</w:t>
      </w:r>
      <w:r w:rsidR="00347174" w:rsidRPr="001A10BB">
        <w:t xml:space="preserve"> Клиент</w:t>
      </w:r>
      <w:r w:rsidR="00355685" w:rsidRPr="001A10BB">
        <w:t xml:space="preserve"> указал</w:t>
      </w:r>
      <w:r w:rsidR="00347174" w:rsidRPr="001A10BB">
        <w:t xml:space="preserve"> в Анкете</w:t>
      </w:r>
      <w:r w:rsidR="0070338F" w:rsidRPr="001A10BB">
        <w:t>.</w:t>
      </w:r>
    </w:p>
    <w:p w:rsidR="00347174" w:rsidRPr="001A10BB" w:rsidRDefault="00347174" w:rsidP="00825DA2">
      <w:pPr>
        <w:pStyle w:val="norm11"/>
      </w:pPr>
      <w:r w:rsidRPr="001A10BB">
        <w:t xml:space="preserve">Если иное не предусмотрено Регламентом, изменения и дополнения в Регламент вступают в силу в дату, определенную Депозитарием, но не ранее истечения </w:t>
      </w:r>
      <w:r w:rsidR="001E10C4" w:rsidRPr="001A10BB">
        <w:t xml:space="preserve">10 </w:t>
      </w:r>
      <w:r w:rsidRPr="001A10BB">
        <w:t>(</w:t>
      </w:r>
      <w:r w:rsidR="001E10C4" w:rsidRPr="001A10BB">
        <w:t>десяти</w:t>
      </w:r>
      <w:r w:rsidRPr="001A10BB">
        <w:t xml:space="preserve">) </w:t>
      </w:r>
      <w:r w:rsidR="00C71750" w:rsidRPr="001A10BB">
        <w:t>р</w:t>
      </w:r>
      <w:r w:rsidRPr="001A10BB">
        <w:t>абоч</w:t>
      </w:r>
      <w:r w:rsidR="00C71750" w:rsidRPr="001A10BB">
        <w:t>их</w:t>
      </w:r>
      <w:r w:rsidRPr="001A10BB">
        <w:t xml:space="preserve"> дн</w:t>
      </w:r>
      <w:r w:rsidR="00C71750" w:rsidRPr="001A10BB">
        <w:t>ей</w:t>
      </w:r>
      <w:r w:rsidRPr="001A10BB">
        <w:t xml:space="preserve"> с даты их размещения на WEB-сайте Депозитария.</w:t>
      </w:r>
    </w:p>
    <w:p w:rsidR="00CF4885" w:rsidRPr="001A10BB" w:rsidRDefault="00347174" w:rsidP="00825DA2">
      <w:pPr>
        <w:pStyle w:val="norm11"/>
      </w:pPr>
      <w:r w:rsidRPr="001A10BB">
        <w:t xml:space="preserve">С момента вступления в силу любые изменения или дополнения в Регламент распространяются на всех Депонентов, заключивших </w:t>
      </w:r>
      <w:r w:rsidR="00D8236C" w:rsidRPr="001A10BB">
        <w:t>Д</w:t>
      </w:r>
      <w:r w:rsidRPr="001A10BB">
        <w:t xml:space="preserve">оговор ранее даты вступления </w:t>
      </w:r>
      <w:r w:rsidR="0057565A" w:rsidRPr="001A10BB">
        <w:t xml:space="preserve">в силу </w:t>
      </w:r>
      <w:r w:rsidRPr="001A10BB">
        <w:t>изменений или дополнений.</w:t>
      </w:r>
      <w:r w:rsidR="0057565A" w:rsidRPr="001A10BB">
        <w:t xml:space="preserve"> </w:t>
      </w:r>
      <w:r w:rsidR="00CF4885" w:rsidRPr="001A10BB">
        <w:t xml:space="preserve">В случае несогласия Депонента с новой редакцией Регламента, он вправе расторгнуть Договор в порядке, определенном </w:t>
      </w:r>
      <w:r w:rsidR="00E3774A" w:rsidRPr="001A10BB">
        <w:t xml:space="preserve">настоящим </w:t>
      </w:r>
      <w:r w:rsidR="00F04EA0" w:rsidRPr="001A10BB">
        <w:t>Регламентом</w:t>
      </w:r>
      <w:r w:rsidR="00CF4885" w:rsidRPr="001A10BB">
        <w:t>.</w:t>
      </w:r>
    </w:p>
    <w:p w:rsidR="00CF4885" w:rsidRPr="001A10BB" w:rsidRDefault="00CF4885" w:rsidP="00825DA2">
      <w:pPr>
        <w:pStyle w:val="norm11"/>
      </w:pPr>
      <w:r w:rsidRPr="001A10BB">
        <w:t>В случае расторжения Договора по причине несогласия с Регламентом, до момента расторжения для данного Депонента будет действовать старая редакция Регламента</w:t>
      </w:r>
      <w:r w:rsidR="00A871BC" w:rsidRPr="001A10BB">
        <w:t xml:space="preserve">. </w:t>
      </w:r>
      <w:r w:rsidRPr="001A10BB">
        <w:t xml:space="preserve">Это правило не применяется, если Депонент </w:t>
      </w:r>
      <w:r w:rsidR="00FA030A" w:rsidRPr="001A10BB">
        <w:t xml:space="preserve">или Оператор счета (раздела счета) депо после вступления в силу изменений или дополнений Регламента и </w:t>
      </w:r>
      <w:r w:rsidRPr="001A10BB">
        <w:t xml:space="preserve">до </w:t>
      </w:r>
      <w:r w:rsidR="00F04EA0" w:rsidRPr="001A10BB">
        <w:t>совершения д</w:t>
      </w:r>
      <w:r w:rsidR="00FB6D4F" w:rsidRPr="001A10BB">
        <w:t xml:space="preserve">ействий, направленных на </w:t>
      </w:r>
      <w:r w:rsidRPr="001A10BB">
        <w:t xml:space="preserve"> расторжени</w:t>
      </w:r>
      <w:r w:rsidR="00FB6D4F" w:rsidRPr="001A10BB">
        <w:t>е</w:t>
      </w:r>
      <w:r w:rsidRPr="001A10BB">
        <w:t xml:space="preserve"> Договора в соответствии с настоящим Регламентом подал в Депозитарий хотя бы одно поручение, распоряжение, запрос на исполнение </w:t>
      </w:r>
      <w:r w:rsidR="00D8236C" w:rsidRPr="001A10BB">
        <w:t>Д</w:t>
      </w:r>
      <w:r w:rsidRPr="001A10BB">
        <w:t>епозитарной операции, датированное после вступления в силу новой редакции Регламента</w:t>
      </w:r>
      <w:r w:rsidR="00E541B9" w:rsidRPr="001A10BB">
        <w:t xml:space="preserve"> </w:t>
      </w:r>
      <w:r w:rsidRPr="001A10BB">
        <w:t xml:space="preserve">и не связанное с завершением исполнения поручений, поданных ранее, и/или </w:t>
      </w:r>
      <w:r w:rsidR="00C454B9" w:rsidRPr="001A10BB">
        <w:t xml:space="preserve">списанием </w:t>
      </w:r>
      <w:r w:rsidRPr="001A10BB">
        <w:t>ценных бумаг</w:t>
      </w:r>
      <w:r w:rsidR="00E0169D" w:rsidRPr="001A10BB">
        <w:t xml:space="preserve"> со счетов депо</w:t>
      </w:r>
      <w:r w:rsidRPr="001A10BB">
        <w:t xml:space="preserve"> в соответствии с порядком расторжения Договора</w:t>
      </w:r>
      <w:r w:rsidR="006B28A7" w:rsidRPr="001A10BB">
        <w:t>, за исключением Информационных операций</w:t>
      </w:r>
      <w:r w:rsidRPr="001A10BB">
        <w:t>.</w:t>
      </w:r>
    </w:p>
    <w:p w:rsidR="004800B3" w:rsidRPr="001A10BB" w:rsidRDefault="00CF4885" w:rsidP="00825DA2">
      <w:pPr>
        <w:pStyle w:val="norm11"/>
      </w:pPr>
      <w:r w:rsidRPr="001A10BB">
        <w:t>В случае изменения форм поручений (Приложение №2 к Регламенту), предоставляемых Депонентами, Депозитарий в течение 2 (Двух) месяцев с даты вступления в силу изменений принимает документы</w:t>
      </w:r>
      <w:r w:rsidR="00192D0E" w:rsidRPr="001A10BB">
        <w:t>,</w:t>
      </w:r>
      <w:r w:rsidRPr="001A10BB">
        <w:t xml:space="preserve"> как по новой, так и по старой форме.</w:t>
      </w:r>
      <w:r w:rsidR="00FB6D4F" w:rsidRPr="001A10BB">
        <w:t xml:space="preserve"> Данное условие не распространяется на </w:t>
      </w:r>
      <w:r w:rsidRPr="001A10BB">
        <w:t xml:space="preserve"> </w:t>
      </w:r>
      <w:r w:rsidR="00FB6D4F" w:rsidRPr="001A10BB">
        <w:t xml:space="preserve">Поручение на </w:t>
      </w:r>
      <w:r w:rsidR="0013404E" w:rsidRPr="001A10BB">
        <w:t xml:space="preserve">заключение </w:t>
      </w:r>
      <w:r w:rsidR="00160B2D" w:rsidRPr="001A10BB">
        <w:t>Д</w:t>
      </w:r>
      <w:r w:rsidR="0013404E" w:rsidRPr="001A10BB">
        <w:t xml:space="preserve">епозитарного договора и открытие </w:t>
      </w:r>
      <w:r w:rsidR="00FB6D4F" w:rsidRPr="001A10BB">
        <w:t xml:space="preserve">счета депо (Приложение №2 к Регламенту, Форма №1). </w:t>
      </w:r>
      <w:r w:rsidR="004800B3" w:rsidRPr="001A10BB">
        <w:t>По истечении указанного срока Депозитарий вправе, но не обязан принимать Поручения, составленные по старой форме.</w:t>
      </w:r>
      <w:r w:rsidR="00FB6D4F" w:rsidRPr="001A10BB">
        <w:t xml:space="preserve"> </w:t>
      </w:r>
    </w:p>
    <w:p w:rsidR="00192D0E" w:rsidRPr="001A10BB" w:rsidRDefault="00192D0E" w:rsidP="00825DA2">
      <w:pPr>
        <w:pStyle w:val="norm11"/>
      </w:pPr>
      <w:r w:rsidRPr="001A10BB">
        <w:t>В случае вступления в силу изменений и дополнений в законодательство</w:t>
      </w:r>
      <w:r w:rsidR="000B01D6" w:rsidRPr="001A10BB">
        <w:t xml:space="preserve"> Российской Федерации</w:t>
      </w:r>
      <w:r w:rsidR="0084679C" w:rsidRPr="001A10BB">
        <w:t>,</w:t>
      </w:r>
      <w:r w:rsidRPr="001A10BB">
        <w:t xml:space="preserve"> нормативные правовые акты</w:t>
      </w:r>
      <w:r w:rsidR="0084679C" w:rsidRPr="001A10BB">
        <w:t xml:space="preserve"> органов исполнительной власти Российской Федерации и нормативные акты Банка России</w:t>
      </w:r>
      <w:r w:rsidRPr="001A10BB">
        <w:t>, Регламент действует в части, им не противоречащей.</w:t>
      </w:r>
    </w:p>
    <w:p w:rsidR="00DD3618" w:rsidRPr="001A10BB" w:rsidRDefault="00440C50" w:rsidP="00825DA2">
      <w:pPr>
        <w:pStyle w:val="norm11"/>
      </w:pPr>
      <w:r w:rsidRPr="001A10BB">
        <w:t>Если иное не предусмотрено</w:t>
      </w:r>
      <w:r w:rsidR="00D2315F" w:rsidRPr="001A10BB">
        <w:t xml:space="preserve"> </w:t>
      </w:r>
      <w:r w:rsidR="005873D8" w:rsidRPr="001A10BB">
        <w:t>положениями Регламента,</w:t>
      </w:r>
      <w:r w:rsidR="00643D9D" w:rsidRPr="001A10BB">
        <w:t xml:space="preserve"> все уведомления </w:t>
      </w:r>
      <w:r w:rsidR="00D2315F" w:rsidRPr="001A10BB">
        <w:t>или сообщени</w:t>
      </w:r>
      <w:r w:rsidRPr="001A10BB">
        <w:t>я</w:t>
      </w:r>
      <w:r w:rsidR="00D2315F" w:rsidRPr="001A10BB">
        <w:t xml:space="preserve">, направляемые в связи с </w:t>
      </w:r>
      <w:r w:rsidRPr="001A10BB">
        <w:t>заключением, исполнением, расторжением Договора</w:t>
      </w:r>
      <w:r w:rsidR="00D2315F" w:rsidRPr="001A10BB">
        <w:t>, должн</w:t>
      </w:r>
      <w:r w:rsidRPr="001A10BB">
        <w:t>ы</w:t>
      </w:r>
      <w:r w:rsidR="00D2315F" w:rsidRPr="001A10BB">
        <w:t xml:space="preserve"> быть совершен</w:t>
      </w:r>
      <w:r w:rsidRPr="001A10BB">
        <w:t>ы</w:t>
      </w:r>
      <w:r w:rsidR="00D2315F" w:rsidRPr="001A10BB">
        <w:t xml:space="preserve"> в письменной форме, подписан</w:t>
      </w:r>
      <w:r w:rsidRPr="001A10BB">
        <w:t>ы</w:t>
      </w:r>
      <w:r w:rsidR="00D2315F" w:rsidRPr="001A10BB">
        <w:t xml:space="preserve"> направляющей </w:t>
      </w:r>
      <w:r w:rsidRPr="001A10BB">
        <w:t>с</w:t>
      </w:r>
      <w:r w:rsidR="00D2315F" w:rsidRPr="001A10BB">
        <w:t>тороной или от ее имени и доставлен</w:t>
      </w:r>
      <w:r w:rsidR="00D8236C" w:rsidRPr="001A10BB">
        <w:t>ы</w:t>
      </w:r>
      <w:r w:rsidR="00DD3618" w:rsidRPr="001A10BB">
        <w:t xml:space="preserve"> по выбору отправляющей стороны:</w:t>
      </w:r>
    </w:p>
    <w:p w:rsidR="00DD3618" w:rsidRPr="001A10BB" w:rsidRDefault="00440C50" w:rsidP="00825DA2">
      <w:pPr>
        <w:pStyle w:val="a"/>
      </w:pPr>
      <w:r w:rsidRPr="001A10BB">
        <w:t>в виде электронного документа, подписанного электронной подписью</w:t>
      </w:r>
      <w:r w:rsidR="001020E9" w:rsidRPr="001A10BB">
        <w:t>;</w:t>
      </w:r>
    </w:p>
    <w:p w:rsidR="001020E9" w:rsidRPr="001A10BB" w:rsidRDefault="001020E9" w:rsidP="00825DA2">
      <w:pPr>
        <w:pStyle w:val="a"/>
      </w:pPr>
      <w:r w:rsidRPr="001A10BB">
        <w:t>курьером;</w:t>
      </w:r>
    </w:p>
    <w:p w:rsidR="00DD3618" w:rsidRPr="001A10BB" w:rsidRDefault="001020E9" w:rsidP="00825DA2">
      <w:pPr>
        <w:pStyle w:val="a"/>
      </w:pPr>
      <w:r w:rsidRPr="001A10BB">
        <w:t>э</w:t>
      </w:r>
      <w:r w:rsidR="00D2315F" w:rsidRPr="001A10BB">
        <w:t>кспресс-курьерской службой (DHL, UPS и т.д.)</w:t>
      </w:r>
      <w:r w:rsidR="00DD3618" w:rsidRPr="001A10BB">
        <w:t>;</w:t>
      </w:r>
    </w:p>
    <w:p w:rsidR="00D2315F" w:rsidRPr="001A10BB" w:rsidRDefault="00D2315F" w:rsidP="00825DA2">
      <w:pPr>
        <w:pStyle w:val="a"/>
      </w:pPr>
      <w:r w:rsidRPr="001A10BB">
        <w:t xml:space="preserve">по почте </w:t>
      </w:r>
      <w:r w:rsidR="00440C50" w:rsidRPr="001A10BB">
        <w:t>заказным/</w:t>
      </w:r>
      <w:r w:rsidRPr="001A10BB">
        <w:t>ценным письмом с уведомлением о вручении и описью вложения.</w:t>
      </w:r>
    </w:p>
    <w:p w:rsidR="00C87587" w:rsidRPr="001A10BB" w:rsidRDefault="00C87587" w:rsidP="00206C3D">
      <w:pPr>
        <w:pStyle w:val="a"/>
        <w:numPr>
          <w:ilvl w:val="0"/>
          <w:numId w:val="0"/>
        </w:numPr>
        <w:ind w:left="927"/>
      </w:pPr>
    </w:p>
    <w:p w:rsidR="00D2315F" w:rsidRPr="001A10BB" w:rsidRDefault="00D2315F" w:rsidP="00206C3D">
      <w:pPr>
        <w:pStyle w:val="a"/>
        <w:numPr>
          <w:ilvl w:val="0"/>
          <w:numId w:val="0"/>
        </w:numPr>
        <w:ind w:left="567"/>
      </w:pPr>
      <w:r w:rsidRPr="001A10BB">
        <w:t>Любое уведомление или сообщение</w:t>
      </w:r>
      <w:r w:rsidR="001020E9" w:rsidRPr="001A10BB">
        <w:t xml:space="preserve"> </w:t>
      </w:r>
      <w:r w:rsidRPr="001A10BB">
        <w:t>считается полученным:</w:t>
      </w:r>
    </w:p>
    <w:p w:rsidR="00DD3618" w:rsidRPr="001A10BB" w:rsidRDefault="00DD3618" w:rsidP="00825DA2">
      <w:pPr>
        <w:pStyle w:val="a"/>
      </w:pPr>
      <w:r w:rsidRPr="001A10BB">
        <w:t>если направляется в виде электронного документа, подписанного электронной подписью</w:t>
      </w:r>
      <w:r w:rsidR="001020E9" w:rsidRPr="001A10BB">
        <w:t xml:space="preserve"> – в дату и время передачи документа, присвоенные соответствующему электронному сообщению Системой электронного документооборота, указанной в Соглашении об электронном документообороте;</w:t>
      </w:r>
    </w:p>
    <w:p w:rsidR="00D2315F" w:rsidRPr="001A10BB" w:rsidRDefault="00D2315F" w:rsidP="00825DA2">
      <w:pPr>
        <w:pStyle w:val="a"/>
      </w:pPr>
      <w:r w:rsidRPr="001A10BB">
        <w:t xml:space="preserve">если вручается </w:t>
      </w:r>
      <w:r w:rsidR="001020E9" w:rsidRPr="001A10BB">
        <w:t>курьером</w:t>
      </w:r>
      <w:r w:rsidRPr="001A10BB">
        <w:t xml:space="preserve"> </w:t>
      </w:r>
      <w:r w:rsidR="001020E9" w:rsidRPr="001A10BB">
        <w:t>–</w:t>
      </w:r>
      <w:r w:rsidRPr="001A10BB">
        <w:t xml:space="preserve"> в </w:t>
      </w:r>
      <w:r w:rsidR="001020E9" w:rsidRPr="001A10BB">
        <w:t>момент</w:t>
      </w:r>
      <w:r w:rsidRPr="001A10BB">
        <w:t xml:space="preserve"> </w:t>
      </w:r>
      <w:r w:rsidR="001020E9" w:rsidRPr="001A10BB">
        <w:t>доставки</w:t>
      </w:r>
      <w:r w:rsidRPr="001A10BB">
        <w:t>;</w:t>
      </w:r>
    </w:p>
    <w:p w:rsidR="00D2315F" w:rsidRPr="001A10BB" w:rsidRDefault="00D2315F" w:rsidP="00825DA2">
      <w:pPr>
        <w:pStyle w:val="a"/>
      </w:pPr>
      <w:r w:rsidRPr="001A10BB">
        <w:t xml:space="preserve">если отправляется курьерской службой (DHL, UPS и т.п.) – в момент доставки, а в случае отсутствия адресата по адресу доставки или отказа адресата от получения уведомления – в </w:t>
      </w:r>
      <w:r w:rsidRPr="001A10BB">
        <w:lastRenderedPageBreak/>
        <w:t>дату когда оператор курьерской службы зафиксировал невозможность доставки уведомления в связи с отсутствием адресата по адресу доставки или отказом адресата от получения уведомления;</w:t>
      </w:r>
    </w:p>
    <w:p w:rsidR="00D2315F" w:rsidRPr="001A10BB" w:rsidRDefault="00D2315F" w:rsidP="00825DA2">
      <w:pPr>
        <w:pStyle w:val="a"/>
      </w:pPr>
      <w:r w:rsidRPr="001A10BB">
        <w:t xml:space="preserve">если отправлено </w:t>
      </w:r>
      <w:r w:rsidR="00DD3618" w:rsidRPr="001A10BB">
        <w:t>заказным/</w:t>
      </w:r>
      <w:r w:rsidRPr="001A10BB">
        <w:t>ценным письмом с уведомлением о вручении – в дату, указанную в уведомлении о вручении, а в случае возврата уведомления о вручении с отметкой об отсутствии адресата по месту отправки</w:t>
      </w:r>
      <w:r w:rsidR="002C071D" w:rsidRPr="001A10BB">
        <w:t>, об истечении срока хранения письма в почтовом отделении</w:t>
      </w:r>
      <w:r w:rsidRPr="001A10BB">
        <w:t xml:space="preserve"> или невозвращения такого уведомления в течение </w:t>
      </w:r>
      <w:r w:rsidR="00AA3954" w:rsidRPr="001A10BB">
        <w:t>1</w:t>
      </w:r>
      <w:r w:rsidR="009B2076" w:rsidRPr="001A10BB">
        <w:t>0 (</w:t>
      </w:r>
      <w:r w:rsidR="00AA3954" w:rsidRPr="001A10BB">
        <w:t>десяти</w:t>
      </w:r>
      <w:r w:rsidR="009B2076" w:rsidRPr="001A10BB">
        <w:t>) дней –</w:t>
      </w:r>
      <w:r w:rsidRPr="001A10BB">
        <w:t xml:space="preserve"> на </w:t>
      </w:r>
      <w:r w:rsidR="00AA3954" w:rsidRPr="001A10BB">
        <w:t>1</w:t>
      </w:r>
      <w:r w:rsidRPr="001A10BB">
        <w:t>0 (</w:t>
      </w:r>
      <w:r w:rsidR="00AA3954" w:rsidRPr="001A10BB">
        <w:t>десяти</w:t>
      </w:r>
      <w:r w:rsidRPr="001A10BB">
        <w:t>) день с момента отправки по почте за исключением случаев, когда возврат произошёл по вине отправителя</w:t>
      </w:r>
      <w:r w:rsidR="00DD3618" w:rsidRPr="001A10BB">
        <w:t>.</w:t>
      </w:r>
    </w:p>
    <w:p w:rsidR="00643D9D" w:rsidRPr="001A10BB" w:rsidRDefault="005F5131" w:rsidP="00D2315F">
      <w:pPr>
        <w:ind w:firstLine="567"/>
        <w:jc w:val="both"/>
        <w:rPr>
          <w:sz w:val="22"/>
        </w:rPr>
      </w:pPr>
      <w:r w:rsidRPr="001A10BB">
        <w:rPr>
          <w:sz w:val="22"/>
        </w:rPr>
        <w:t xml:space="preserve"> </w:t>
      </w:r>
    </w:p>
    <w:p w:rsidR="00BE75D6" w:rsidRPr="001A10BB" w:rsidRDefault="00BE75D6" w:rsidP="00D2315F">
      <w:pPr>
        <w:ind w:firstLine="567"/>
        <w:jc w:val="both"/>
        <w:rPr>
          <w:sz w:val="22"/>
        </w:rPr>
      </w:pPr>
      <w:r w:rsidRPr="001A10BB">
        <w:rPr>
          <w:sz w:val="22"/>
        </w:rPr>
        <w:t>Передача сообщений (в т. ч. Поручений, отчетов, уведомлений, сообщений), а также иных документов, предусмотренных Регламентом, возможна в виде электронного документа, подписанного электронной подписью в формате XML, с учетом особенностей, предусмотренных настоящим Регламентом, при условии согласования сторонами Договора форматов файлов XML.</w:t>
      </w:r>
    </w:p>
    <w:p w:rsidR="00BE75D6" w:rsidRPr="001A10BB" w:rsidRDefault="00BE75D6" w:rsidP="00D2315F">
      <w:pPr>
        <w:ind w:firstLine="567"/>
        <w:jc w:val="both"/>
        <w:rPr>
          <w:sz w:val="22"/>
        </w:rPr>
      </w:pPr>
    </w:p>
    <w:p w:rsidR="003A5A06" w:rsidRPr="001A10BB" w:rsidRDefault="00CF4885" w:rsidP="00825DA2">
      <w:pPr>
        <w:pStyle w:val="norm11"/>
        <w:rPr>
          <w:szCs w:val="22"/>
        </w:rPr>
      </w:pPr>
      <w:r w:rsidRPr="001A10BB">
        <w:t xml:space="preserve">ООО «БК РЕГИОН» осуществляет депозитарную деятельность на условиях ее совмещения с </w:t>
      </w:r>
      <w:r w:rsidRPr="001A10BB">
        <w:rPr>
          <w:szCs w:val="22"/>
        </w:rPr>
        <w:t>брокерской и дилерской деятельностью на рынке ценных бумаг.</w:t>
      </w:r>
    </w:p>
    <w:p w:rsidR="001C0835" w:rsidRPr="001A10BB" w:rsidRDefault="001C0835" w:rsidP="001C0835">
      <w:pPr>
        <w:ind w:firstLine="539"/>
        <w:jc w:val="both"/>
        <w:rPr>
          <w:sz w:val="22"/>
          <w:szCs w:val="22"/>
        </w:rPr>
      </w:pPr>
      <w:r w:rsidRPr="001A10BB">
        <w:rPr>
          <w:sz w:val="22"/>
          <w:szCs w:val="22"/>
        </w:rPr>
        <w:t>Если положениями Регламента не указано иное, любые ссылки на приложения являются ссылками на приложения к Регламенту.</w:t>
      </w:r>
    </w:p>
    <w:p w:rsidR="003A5A06" w:rsidRPr="001A10BB" w:rsidRDefault="003A5A06">
      <w:pPr>
        <w:pStyle w:val="a6"/>
        <w:ind w:firstLine="567"/>
        <w:rPr>
          <w:sz w:val="22"/>
          <w:szCs w:val="22"/>
        </w:rPr>
      </w:pPr>
    </w:p>
    <w:p w:rsidR="005F5131" w:rsidRPr="001A10BB" w:rsidRDefault="005F5131">
      <w:pPr>
        <w:pStyle w:val="a6"/>
        <w:ind w:firstLine="567"/>
        <w:rPr>
          <w:sz w:val="22"/>
          <w:szCs w:val="22"/>
        </w:rPr>
      </w:pPr>
      <w:r w:rsidRPr="001A10BB">
        <w:rPr>
          <w:sz w:val="22"/>
          <w:szCs w:val="22"/>
        </w:rPr>
        <w:t>Сведения о Депозитарии</w:t>
      </w:r>
    </w:p>
    <w:p w:rsidR="005F5131" w:rsidRPr="001A10BB" w:rsidRDefault="005F5131">
      <w:pPr>
        <w:pStyle w:val="a6"/>
        <w:ind w:firstLine="567"/>
        <w:rPr>
          <w:sz w:val="22"/>
          <w:szCs w:val="22"/>
        </w:rPr>
      </w:pPr>
    </w:p>
    <w:p w:rsidR="005F5131" w:rsidRPr="001A10BB" w:rsidRDefault="005F5131" w:rsidP="005F5131">
      <w:pPr>
        <w:ind w:firstLine="539"/>
        <w:jc w:val="both"/>
        <w:rPr>
          <w:sz w:val="22"/>
          <w:szCs w:val="22"/>
        </w:rPr>
      </w:pPr>
      <w:r w:rsidRPr="001A10BB">
        <w:rPr>
          <w:b/>
          <w:sz w:val="22"/>
          <w:szCs w:val="22"/>
        </w:rPr>
        <w:t xml:space="preserve">Полное наименование: </w:t>
      </w:r>
      <w:r w:rsidRPr="001A10BB">
        <w:rPr>
          <w:sz w:val="22"/>
          <w:szCs w:val="22"/>
        </w:rPr>
        <w:t>Общество с ограниченной ответственностью «Брокерская компания «РЕГИОН»</w:t>
      </w:r>
    </w:p>
    <w:p w:rsidR="005F5131" w:rsidRPr="001A10BB" w:rsidRDefault="005F5131" w:rsidP="005F5131">
      <w:pPr>
        <w:ind w:firstLine="539"/>
        <w:jc w:val="both"/>
        <w:rPr>
          <w:sz w:val="22"/>
          <w:szCs w:val="22"/>
        </w:rPr>
      </w:pPr>
      <w:r w:rsidRPr="001A10BB">
        <w:rPr>
          <w:b/>
          <w:sz w:val="22"/>
          <w:szCs w:val="22"/>
        </w:rPr>
        <w:t>Сокращенное наименование:</w:t>
      </w:r>
      <w:r w:rsidRPr="001A10BB">
        <w:rPr>
          <w:sz w:val="22"/>
          <w:szCs w:val="22"/>
        </w:rPr>
        <w:t xml:space="preserve"> ООО «БК РЕГИОН»</w:t>
      </w:r>
    </w:p>
    <w:p w:rsidR="005F5131" w:rsidRPr="001A10BB" w:rsidRDefault="005F5131" w:rsidP="005F5131">
      <w:pPr>
        <w:ind w:firstLine="539"/>
        <w:jc w:val="both"/>
        <w:rPr>
          <w:b/>
          <w:sz w:val="22"/>
          <w:szCs w:val="22"/>
        </w:rPr>
      </w:pPr>
      <w:r w:rsidRPr="001A10BB">
        <w:rPr>
          <w:b/>
          <w:sz w:val="22"/>
          <w:szCs w:val="22"/>
        </w:rPr>
        <w:t>Место нахождения:</w:t>
      </w:r>
      <w:r w:rsidRPr="001A10BB">
        <w:rPr>
          <w:sz w:val="22"/>
          <w:szCs w:val="22"/>
        </w:rPr>
        <w:t xml:space="preserve"> </w:t>
      </w:r>
      <w:r w:rsidR="00476BC3" w:rsidRPr="001A10BB">
        <w:rPr>
          <w:sz w:val="22"/>
          <w:szCs w:val="22"/>
        </w:rPr>
        <w:t xml:space="preserve"> 119021, г. Москва, бульвар Зубовский, д. 11 А, этаж 9, помещение </w:t>
      </w:r>
      <w:r w:rsidR="00C223BD" w:rsidRPr="001A10BB">
        <w:rPr>
          <w:sz w:val="22"/>
          <w:szCs w:val="22"/>
          <w:lang w:val="en-US"/>
        </w:rPr>
        <w:t>I</w:t>
      </w:r>
      <w:r w:rsidR="00476BC3" w:rsidRPr="001A10BB">
        <w:rPr>
          <w:sz w:val="22"/>
          <w:szCs w:val="22"/>
        </w:rPr>
        <w:t>, комната 1</w:t>
      </w:r>
    </w:p>
    <w:p w:rsidR="005F5131" w:rsidRPr="001A10BB" w:rsidRDefault="005F5131" w:rsidP="00180FB9">
      <w:pPr>
        <w:ind w:left="567"/>
        <w:jc w:val="both"/>
        <w:rPr>
          <w:sz w:val="22"/>
          <w:szCs w:val="22"/>
        </w:rPr>
      </w:pPr>
      <w:r w:rsidRPr="001A10BB">
        <w:rPr>
          <w:b/>
          <w:sz w:val="22"/>
          <w:szCs w:val="22"/>
        </w:rPr>
        <w:t>Почтовый адрес:</w:t>
      </w:r>
      <w:r w:rsidR="00476BC3" w:rsidRPr="001A10BB">
        <w:rPr>
          <w:sz w:val="22"/>
          <w:szCs w:val="22"/>
        </w:rPr>
        <w:t xml:space="preserve">119021, г. Москва, бульвар Зубовский, д.11 А, этаж 9, помещение </w:t>
      </w:r>
      <w:r w:rsidR="00C223BD" w:rsidRPr="001A10BB">
        <w:rPr>
          <w:sz w:val="22"/>
          <w:szCs w:val="22"/>
          <w:lang w:val="en-US"/>
        </w:rPr>
        <w:t>I</w:t>
      </w:r>
      <w:r w:rsidR="00476BC3" w:rsidRPr="001A10BB">
        <w:rPr>
          <w:sz w:val="22"/>
          <w:szCs w:val="22"/>
        </w:rPr>
        <w:t>, комната</w:t>
      </w:r>
      <w:r w:rsidR="00C94E8C" w:rsidRPr="001A10BB">
        <w:rPr>
          <w:sz w:val="22"/>
          <w:szCs w:val="22"/>
        </w:rPr>
        <w:t xml:space="preserve"> 1</w:t>
      </w:r>
      <w:r w:rsidR="00476BC3" w:rsidRPr="001A10BB">
        <w:rPr>
          <w:sz w:val="22"/>
          <w:szCs w:val="22"/>
        </w:rPr>
        <w:t xml:space="preserve"> </w:t>
      </w:r>
      <w:r w:rsidR="00C94E8C" w:rsidRPr="001A10BB">
        <w:rPr>
          <w:sz w:val="22"/>
          <w:szCs w:val="22"/>
        </w:rPr>
        <w:t xml:space="preserve">                     </w:t>
      </w:r>
      <w:r w:rsidR="00180FB9" w:rsidRPr="001A10BB">
        <w:rPr>
          <w:sz w:val="22"/>
          <w:szCs w:val="22"/>
        </w:rPr>
        <w:t xml:space="preserve">   </w:t>
      </w:r>
      <w:r w:rsidRPr="001A10BB">
        <w:rPr>
          <w:b/>
          <w:sz w:val="22"/>
          <w:szCs w:val="22"/>
        </w:rPr>
        <w:t xml:space="preserve">Адрес нахождения офиса </w:t>
      </w:r>
      <w:r w:rsidR="00160B2D" w:rsidRPr="001A10BB">
        <w:rPr>
          <w:b/>
          <w:sz w:val="22"/>
          <w:szCs w:val="22"/>
        </w:rPr>
        <w:t xml:space="preserve">ООО «БК </w:t>
      </w:r>
      <w:r w:rsidRPr="001A10BB">
        <w:rPr>
          <w:b/>
          <w:sz w:val="22"/>
          <w:szCs w:val="22"/>
        </w:rPr>
        <w:t>РЕГИОН</w:t>
      </w:r>
      <w:r w:rsidR="00160B2D" w:rsidRPr="001A10BB">
        <w:rPr>
          <w:b/>
          <w:sz w:val="22"/>
          <w:szCs w:val="22"/>
        </w:rPr>
        <w:t>»</w:t>
      </w:r>
      <w:r w:rsidRPr="001A10BB">
        <w:rPr>
          <w:b/>
          <w:sz w:val="22"/>
          <w:szCs w:val="22"/>
        </w:rPr>
        <w:t xml:space="preserve">: </w:t>
      </w:r>
      <w:r w:rsidR="00476BC3" w:rsidRPr="001A10BB">
        <w:rPr>
          <w:sz w:val="22"/>
          <w:szCs w:val="22"/>
        </w:rPr>
        <w:t xml:space="preserve"> 119021, г. Москва, бульвар Зубовский, д. 11 А, этаж 9, помещение </w:t>
      </w:r>
      <w:r w:rsidR="00C223BD" w:rsidRPr="001A10BB">
        <w:rPr>
          <w:sz w:val="22"/>
          <w:szCs w:val="22"/>
          <w:lang w:val="en-US"/>
        </w:rPr>
        <w:t>I</w:t>
      </w:r>
      <w:r w:rsidR="00476BC3" w:rsidRPr="001A10BB">
        <w:rPr>
          <w:sz w:val="22"/>
          <w:szCs w:val="22"/>
        </w:rPr>
        <w:t>, комната 1</w:t>
      </w:r>
    </w:p>
    <w:p w:rsidR="005F5131" w:rsidRPr="001A10BB" w:rsidRDefault="005F5131" w:rsidP="005F5131">
      <w:pPr>
        <w:ind w:firstLine="539"/>
        <w:jc w:val="both"/>
        <w:rPr>
          <w:sz w:val="22"/>
          <w:szCs w:val="22"/>
        </w:rPr>
      </w:pPr>
      <w:r w:rsidRPr="001A10BB">
        <w:rPr>
          <w:b/>
          <w:sz w:val="22"/>
          <w:szCs w:val="22"/>
        </w:rPr>
        <w:t>ИНН:</w:t>
      </w:r>
      <w:r w:rsidRPr="001A10BB">
        <w:rPr>
          <w:sz w:val="22"/>
          <w:szCs w:val="22"/>
        </w:rPr>
        <w:t xml:space="preserve"> 7708207809, </w:t>
      </w:r>
    </w:p>
    <w:p w:rsidR="005F5131" w:rsidRPr="001A10BB" w:rsidRDefault="005F5131" w:rsidP="005F5131">
      <w:pPr>
        <w:ind w:firstLine="539"/>
        <w:jc w:val="both"/>
        <w:rPr>
          <w:sz w:val="22"/>
          <w:szCs w:val="22"/>
        </w:rPr>
      </w:pPr>
      <w:r w:rsidRPr="001A10BB">
        <w:rPr>
          <w:b/>
          <w:sz w:val="22"/>
          <w:szCs w:val="22"/>
        </w:rPr>
        <w:t>Р/С:</w:t>
      </w:r>
      <w:r w:rsidRPr="001A10BB">
        <w:rPr>
          <w:sz w:val="22"/>
          <w:szCs w:val="22"/>
        </w:rPr>
        <w:t xml:space="preserve"> 40701810100000000363 в АО КБ "РУСНАРБАНК" </w:t>
      </w:r>
    </w:p>
    <w:p w:rsidR="005F5131" w:rsidRPr="001A10BB" w:rsidRDefault="005F5131" w:rsidP="005F5131">
      <w:pPr>
        <w:ind w:firstLine="539"/>
        <w:jc w:val="both"/>
        <w:rPr>
          <w:sz w:val="22"/>
          <w:szCs w:val="22"/>
        </w:rPr>
      </w:pPr>
      <w:r w:rsidRPr="001A10BB">
        <w:rPr>
          <w:b/>
          <w:sz w:val="22"/>
          <w:szCs w:val="22"/>
        </w:rPr>
        <w:t>К/С:</w:t>
      </w:r>
      <w:r w:rsidRPr="001A10BB">
        <w:rPr>
          <w:sz w:val="22"/>
          <w:szCs w:val="22"/>
        </w:rPr>
        <w:t xml:space="preserve"> 30101810145250000466</w:t>
      </w:r>
    </w:p>
    <w:p w:rsidR="005F5131" w:rsidRPr="001A10BB" w:rsidRDefault="005F5131" w:rsidP="005F5131">
      <w:pPr>
        <w:ind w:firstLine="539"/>
        <w:jc w:val="both"/>
        <w:rPr>
          <w:sz w:val="22"/>
          <w:szCs w:val="22"/>
        </w:rPr>
      </w:pPr>
      <w:r w:rsidRPr="001A10BB">
        <w:rPr>
          <w:b/>
          <w:sz w:val="22"/>
          <w:szCs w:val="22"/>
        </w:rPr>
        <w:t>БИК</w:t>
      </w:r>
      <w:r w:rsidRPr="001A10BB">
        <w:rPr>
          <w:sz w:val="22"/>
          <w:szCs w:val="22"/>
        </w:rPr>
        <w:t xml:space="preserve"> 044525466</w:t>
      </w:r>
    </w:p>
    <w:p w:rsidR="005F5131" w:rsidRPr="001A10BB" w:rsidRDefault="005F5131" w:rsidP="005F5131">
      <w:pPr>
        <w:ind w:firstLine="539"/>
        <w:jc w:val="both"/>
        <w:rPr>
          <w:sz w:val="22"/>
          <w:szCs w:val="22"/>
        </w:rPr>
      </w:pPr>
      <w:r w:rsidRPr="001A10BB">
        <w:rPr>
          <w:sz w:val="22"/>
          <w:szCs w:val="22"/>
        </w:rPr>
        <w:t>Данные о регистрации:</w:t>
      </w:r>
    </w:p>
    <w:p w:rsidR="005F5131" w:rsidRPr="001A10BB" w:rsidRDefault="005F5131" w:rsidP="005F5131">
      <w:pPr>
        <w:ind w:firstLine="539"/>
        <w:jc w:val="both"/>
        <w:rPr>
          <w:sz w:val="22"/>
          <w:szCs w:val="22"/>
        </w:rPr>
      </w:pPr>
      <w:r w:rsidRPr="001A10BB">
        <w:rPr>
          <w:sz w:val="22"/>
          <w:szCs w:val="22"/>
        </w:rPr>
        <w:t>Основной государственный регистрационный номер: 1027708015576</w:t>
      </w:r>
    </w:p>
    <w:p w:rsidR="005F5131" w:rsidRPr="001A10BB" w:rsidRDefault="005F5131" w:rsidP="005F5131">
      <w:pPr>
        <w:ind w:firstLine="539"/>
        <w:jc w:val="both"/>
        <w:rPr>
          <w:sz w:val="22"/>
          <w:szCs w:val="22"/>
        </w:rPr>
      </w:pPr>
      <w:r w:rsidRPr="001A10BB">
        <w:rPr>
          <w:sz w:val="22"/>
          <w:szCs w:val="22"/>
        </w:rPr>
        <w:t>Дата государственной регистрации: 22 ноября 2002 года</w:t>
      </w:r>
    </w:p>
    <w:p w:rsidR="005F5131" w:rsidRPr="001A10BB" w:rsidRDefault="005F5131" w:rsidP="005F5131">
      <w:pPr>
        <w:ind w:firstLine="539"/>
        <w:jc w:val="both"/>
        <w:rPr>
          <w:sz w:val="22"/>
          <w:szCs w:val="22"/>
        </w:rPr>
      </w:pPr>
      <w:r w:rsidRPr="001A10BB">
        <w:rPr>
          <w:sz w:val="22"/>
          <w:szCs w:val="22"/>
        </w:rPr>
        <w:t>Регистрирующий орган: Инспекция Министерства Российской Федерации по налогам и сборам №8 по Центральному административному округу г. Москвы</w:t>
      </w:r>
      <w:r w:rsidRPr="001A10BB" w:rsidDel="00803C1A">
        <w:rPr>
          <w:sz w:val="22"/>
          <w:szCs w:val="22"/>
        </w:rPr>
        <w:t xml:space="preserve"> </w:t>
      </w:r>
    </w:p>
    <w:p w:rsidR="005F5131" w:rsidRPr="001A10BB" w:rsidRDefault="005F5131" w:rsidP="005F5131">
      <w:pPr>
        <w:ind w:firstLine="539"/>
        <w:jc w:val="both"/>
        <w:rPr>
          <w:sz w:val="22"/>
          <w:szCs w:val="22"/>
        </w:rPr>
      </w:pPr>
      <w:r w:rsidRPr="001A10BB">
        <w:rPr>
          <w:sz w:val="22"/>
          <w:szCs w:val="22"/>
        </w:rPr>
        <w:t xml:space="preserve">Деятельность на рынке ценных бумаг </w:t>
      </w:r>
      <w:r w:rsidR="00160B2D" w:rsidRPr="001A10BB">
        <w:rPr>
          <w:sz w:val="22"/>
          <w:szCs w:val="22"/>
        </w:rPr>
        <w:t xml:space="preserve">ООО «БК </w:t>
      </w:r>
      <w:r w:rsidRPr="001A10BB">
        <w:rPr>
          <w:sz w:val="22"/>
          <w:szCs w:val="22"/>
        </w:rPr>
        <w:t>РЕГИОН</w:t>
      </w:r>
      <w:r w:rsidR="00160B2D" w:rsidRPr="001A10BB">
        <w:rPr>
          <w:sz w:val="22"/>
          <w:szCs w:val="22"/>
        </w:rPr>
        <w:t>»</w:t>
      </w:r>
      <w:r w:rsidRPr="001A10BB">
        <w:rPr>
          <w:sz w:val="22"/>
          <w:szCs w:val="22"/>
        </w:rPr>
        <w:t xml:space="preserve"> осуществляет на основании следующих лицензий, выданных без ограничения срока действия:</w:t>
      </w:r>
    </w:p>
    <w:p w:rsidR="005F5131" w:rsidRPr="001A10BB" w:rsidRDefault="005F5131" w:rsidP="005F5131">
      <w:pPr>
        <w:ind w:firstLine="539"/>
        <w:jc w:val="both"/>
        <w:rPr>
          <w:sz w:val="22"/>
          <w:szCs w:val="22"/>
        </w:rPr>
      </w:pPr>
      <w:r w:rsidRPr="001A10BB">
        <w:rPr>
          <w:sz w:val="22"/>
          <w:szCs w:val="22"/>
        </w:rPr>
        <w:t>-лицензия профессионального участника рынка ценных бумаг № 045-08969-100000 от 28 февраля 2006 г. на осуществление брокерской деятельности, выдана ФСФР России;</w:t>
      </w:r>
    </w:p>
    <w:p w:rsidR="005F5131" w:rsidRPr="001A10BB" w:rsidRDefault="005F5131" w:rsidP="005F5131">
      <w:pPr>
        <w:ind w:firstLine="539"/>
        <w:jc w:val="both"/>
        <w:rPr>
          <w:sz w:val="22"/>
          <w:szCs w:val="22"/>
        </w:rPr>
      </w:pPr>
      <w:r w:rsidRPr="001A10BB">
        <w:rPr>
          <w:sz w:val="22"/>
          <w:szCs w:val="22"/>
        </w:rPr>
        <w:t xml:space="preserve"> -лицензия профессионального участника рынка ценных бумаг № 045-11229-010000 от  29 апреля 2008 г. на осуществление дилерской деятельности, выдана ФСФР России;</w:t>
      </w:r>
    </w:p>
    <w:p w:rsidR="005F5131" w:rsidRPr="001A10BB" w:rsidRDefault="005F5131" w:rsidP="005F5131">
      <w:pPr>
        <w:ind w:firstLine="539"/>
        <w:jc w:val="both"/>
        <w:rPr>
          <w:sz w:val="22"/>
          <w:szCs w:val="22"/>
        </w:rPr>
      </w:pPr>
      <w:r w:rsidRPr="001A10BB">
        <w:rPr>
          <w:sz w:val="22"/>
          <w:szCs w:val="22"/>
        </w:rPr>
        <w:t xml:space="preserve"> -лицензия профессионального участника рынка ценных бумаг № 045-10927-000100 от 10 января 2008 г. на осуществление депозитарной деятельности, выдана ФСФР России.</w:t>
      </w:r>
    </w:p>
    <w:p w:rsidR="005F5131" w:rsidRPr="001A10BB" w:rsidRDefault="005F5131">
      <w:pPr>
        <w:pStyle w:val="a6"/>
        <w:ind w:firstLine="567"/>
        <w:rPr>
          <w:sz w:val="22"/>
          <w:szCs w:val="22"/>
        </w:rPr>
      </w:pPr>
    </w:p>
    <w:p w:rsidR="005F5131" w:rsidRPr="001A10BB" w:rsidRDefault="005F5131">
      <w:pPr>
        <w:pStyle w:val="a6"/>
        <w:ind w:firstLine="567"/>
        <w:rPr>
          <w:sz w:val="22"/>
        </w:rPr>
      </w:pPr>
    </w:p>
    <w:p w:rsidR="005F5131" w:rsidRPr="001A10BB" w:rsidRDefault="005F5131">
      <w:pPr>
        <w:pStyle w:val="a6"/>
        <w:ind w:firstLine="567"/>
        <w:rPr>
          <w:sz w:val="22"/>
        </w:rPr>
      </w:pPr>
    </w:p>
    <w:p w:rsidR="003A5A06" w:rsidRPr="001A10BB" w:rsidRDefault="003A5A06">
      <w:pPr>
        <w:pStyle w:val="a6"/>
        <w:ind w:firstLine="567"/>
        <w:rPr>
          <w:sz w:val="22"/>
        </w:rPr>
      </w:pPr>
    </w:p>
    <w:p w:rsidR="00CF4885" w:rsidRPr="001A10BB" w:rsidRDefault="00CF4885" w:rsidP="00825DA2">
      <w:pPr>
        <w:pStyle w:val="20"/>
      </w:pPr>
      <w:bookmarkStart w:id="4" w:name="_Toc46500760"/>
      <w:r w:rsidRPr="001A10BB">
        <w:t>Раздел</w:t>
      </w:r>
      <w:r w:rsidR="00825DA2" w:rsidRPr="001A10BB">
        <w:t xml:space="preserve"> </w:t>
      </w:r>
      <w:r w:rsidRPr="001A10BB">
        <w:t>2.</w:t>
      </w:r>
      <w:r w:rsidR="00825DA2" w:rsidRPr="001A10BB">
        <w:t xml:space="preserve"> </w:t>
      </w:r>
      <w:r w:rsidR="006F160A" w:rsidRPr="001A10BB">
        <w:t xml:space="preserve">Термины </w:t>
      </w:r>
      <w:r w:rsidRPr="001A10BB">
        <w:t>и определения</w:t>
      </w:r>
      <w:bookmarkEnd w:id="4"/>
    </w:p>
    <w:p w:rsidR="0096623D" w:rsidRPr="001A10BB" w:rsidRDefault="0096623D" w:rsidP="0096623D"/>
    <w:p w:rsidR="0096623D" w:rsidRPr="001A10BB" w:rsidRDefault="0096623D" w:rsidP="00825DA2">
      <w:pPr>
        <w:pStyle w:val="norm11"/>
        <w:ind w:firstLine="0"/>
      </w:pPr>
      <w:r w:rsidRPr="001A10BB">
        <w:rPr>
          <w:b/>
          <w:i/>
        </w:rPr>
        <w:t>Административная операция</w:t>
      </w:r>
      <w:r w:rsidRPr="001A10BB">
        <w:t xml:space="preserve"> - депозитарная операция, приводящая к изменениям анкет счетов депо, а также содержимого других учетных регистров Депозитария, за исключением остатков ценных бумаг на счетах депо.</w:t>
      </w:r>
    </w:p>
    <w:p w:rsidR="001F17A0" w:rsidRPr="001A10BB" w:rsidRDefault="001F17A0" w:rsidP="00825DA2">
      <w:pPr>
        <w:pStyle w:val="norm11"/>
        <w:ind w:firstLine="0"/>
      </w:pPr>
    </w:p>
    <w:p w:rsidR="0096623D" w:rsidRPr="001A10BB" w:rsidRDefault="00CF306A" w:rsidP="00825DA2">
      <w:pPr>
        <w:pStyle w:val="norm11"/>
        <w:ind w:firstLine="0"/>
      </w:pPr>
      <w:r w:rsidRPr="001A10BB">
        <w:rPr>
          <w:b/>
          <w:i/>
        </w:rPr>
        <w:lastRenderedPageBreak/>
        <w:t xml:space="preserve">Анкета </w:t>
      </w:r>
      <w:r w:rsidRPr="001A10BB">
        <w:t>- каждая по отдельности из следующих анкет</w:t>
      </w:r>
      <w:r w:rsidR="006C1FB6" w:rsidRPr="001A10BB">
        <w:t xml:space="preserve"> </w:t>
      </w:r>
      <w:r w:rsidRPr="001A10BB">
        <w:t>(при совместном упоминании Анкет</w:t>
      </w:r>
      <w:r w:rsidR="00DE0F56" w:rsidRPr="001A10BB">
        <w:t>ы</w:t>
      </w:r>
      <w:r w:rsidRPr="001A10BB">
        <w:t xml:space="preserve">), формы которых </w:t>
      </w:r>
      <w:proofErr w:type="spellStart"/>
      <w:r w:rsidRPr="001A10BB">
        <w:t>приведен</w:t>
      </w:r>
      <w:r w:rsidR="00890C47" w:rsidRPr="001A10BB">
        <w:t>выго</w:t>
      </w:r>
      <w:r w:rsidRPr="001A10BB">
        <w:t>ы</w:t>
      </w:r>
      <w:proofErr w:type="spellEnd"/>
      <w:r w:rsidRPr="001A10BB">
        <w:t xml:space="preserve"> в Приложении </w:t>
      </w:r>
      <w:r w:rsidR="000B1E4E" w:rsidRPr="001A10BB">
        <w:t xml:space="preserve">№ </w:t>
      </w:r>
      <w:r w:rsidRPr="001A10BB">
        <w:t>2 к Регламенту: Анкета клиента -</w:t>
      </w:r>
      <w:r w:rsidR="00300E8E" w:rsidRPr="001A10BB">
        <w:t xml:space="preserve"> </w:t>
      </w:r>
      <w:r w:rsidRPr="001A10BB">
        <w:t>юридического лица, Анкета клиента</w:t>
      </w:r>
      <w:r w:rsidR="00300E8E" w:rsidRPr="001A10BB">
        <w:t xml:space="preserve"> </w:t>
      </w:r>
      <w:r w:rsidRPr="001A10BB">
        <w:t>- физического лица, Анкета клиента</w:t>
      </w:r>
      <w:r w:rsidR="00300E8E" w:rsidRPr="001A10BB">
        <w:t xml:space="preserve"> </w:t>
      </w:r>
      <w:r w:rsidRPr="001A10BB">
        <w:t>-</w:t>
      </w:r>
      <w:r w:rsidR="00300E8E" w:rsidRPr="001A10BB">
        <w:t xml:space="preserve"> </w:t>
      </w:r>
      <w:r w:rsidRPr="001A10BB">
        <w:t>нотариуса,</w:t>
      </w:r>
      <w:r w:rsidR="00300E8E" w:rsidRPr="001A10BB">
        <w:t xml:space="preserve"> </w:t>
      </w:r>
      <w:r w:rsidRPr="001A10BB">
        <w:t>Анкета физического лица</w:t>
      </w:r>
      <w:r w:rsidR="00300E8E" w:rsidRPr="001A10BB">
        <w:t xml:space="preserve"> </w:t>
      </w:r>
      <w:r w:rsidRPr="001A10BB">
        <w:t>-</w:t>
      </w:r>
      <w:r w:rsidR="00300E8E" w:rsidRPr="001A10BB">
        <w:t xml:space="preserve"> </w:t>
      </w:r>
      <w:r w:rsidRPr="001A10BB">
        <w:t>представителя клиента, Анкета выгодоприобретателя</w:t>
      </w:r>
      <w:r w:rsidR="00300E8E" w:rsidRPr="001A10BB">
        <w:t xml:space="preserve"> </w:t>
      </w:r>
      <w:r w:rsidRPr="001A10BB">
        <w:t>-</w:t>
      </w:r>
      <w:r w:rsidR="00300E8E" w:rsidRPr="001A10BB">
        <w:t xml:space="preserve"> </w:t>
      </w:r>
      <w:r w:rsidRPr="001A10BB">
        <w:t>юридического лица, Анкета выгодоприобретателя - физического лица</w:t>
      </w:r>
      <w:r w:rsidR="008A7CEC" w:rsidRPr="001A10BB">
        <w:t xml:space="preserve">, Анкета физического лица – </w:t>
      </w:r>
      <w:proofErr w:type="spellStart"/>
      <w:r w:rsidR="008A7CEC" w:rsidRPr="001A10BB">
        <w:t>бенефициарного</w:t>
      </w:r>
      <w:proofErr w:type="spellEnd"/>
      <w:r w:rsidR="008A7CEC" w:rsidRPr="001A10BB">
        <w:t xml:space="preserve"> владельца  клиента</w:t>
      </w:r>
      <w:r w:rsidRPr="001A10BB">
        <w:t>.</w:t>
      </w:r>
    </w:p>
    <w:p w:rsidR="00300E8E" w:rsidRPr="001A10BB" w:rsidRDefault="00300E8E" w:rsidP="00825DA2">
      <w:pPr>
        <w:pStyle w:val="norm11"/>
        <w:ind w:firstLine="0"/>
      </w:pPr>
    </w:p>
    <w:p w:rsidR="00300E8E" w:rsidRPr="001A10BB" w:rsidRDefault="00300E8E" w:rsidP="00825DA2">
      <w:pPr>
        <w:pStyle w:val="norm11"/>
        <w:ind w:firstLine="0"/>
      </w:pPr>
      <w:r w:rsidRPr="001A10BB">
        <w:rPr>
          <w:b/>
          <w:i/>
        </w:rPr>
        <w:t>Анкета депонента</w:t>
      </w:r>
      <w:r w:rsidR="00FF1505" w:rsidRPr="001A10BB">
        <w:rPr>
          <w:b/>
          <w:i/>
        </w:rPr>
        <w:t xml:space="preserve"> </w:t>
      </w:r>
      <w:r w:rsidRPr="001A10BB">
        <w:t xml:space="preserve">- учетный регистр Депозитария, содержащий информацию о </w:t>
      </w:r>
      <w:r w:rsidR="00B157EC" w:rsidRPr="001A10BB">
        <w:t>Д</w:t>
      </w:r>
      <w:r w:rsidRPr="001A10BB">
        <w:t>епоненте</w:t>
      </w:r>
      <w:r w:rsidR="00B157EC" w:rsidRPr="001A10BB">
        <w:t xml:space="preserve"> </w:t>
      </w:r>
      <w:r w:rsidRPr="001A10BB">
        <w:t>(</w:t>
      </w:r>
      <w:r w:rsidR="002C089B" w:rsidRPr="001A10BB">
        <w:t>К</w:t>
      </w:r>
      <w:r w:rsidRPr="001A10BB">
        <w:t xml:space="preserve">лиенте). Номенклатура данных о </w:t>
      </w:r>
      <w:r w:rsidR="002C089B" w:rsidRPr="001A10BB">
        <w:t>К</w:t>
      </w:r>
      <w:r w:rsidRPr="001A10BB">
        <w:t>лиенте, составляющих данный учетный регистр Депозитария, утверждается  Внутренним регламентом ведения депозитарного учета ООО «БК РЕГИОН». Записи в данный учетный регистр вносятся на основании Анкеты</w:t>
      </w:r>
      <w:r w:rsidR="00D8236C" w:rsidRPr="001A10BB">
        <w:t>,</w:t>
      </w:r>
      <w:r w:rsidRPr="001A10BB">
        <w:t xml:space="preserve"> предоставленной </w:t>
      </w:r>
      <w:r w:rsidR="00D8236C" w:rsidRPr="001A10BB">
        <w:t>К</w:t>
      </w:r>
      <w:r w:rsidRPr="001A10BB">
        <w:t>лиентом в Депозитарий для целей идентификации.</w:t>
      </w:r>
    </w:p>
    <w:p w:rsidR="00300E8E" w:rsidRPr="001A10BB" w:rsidRDefault="00300E8E" w:rsidP="00825DA2">
      <w:pPr>
        <w:pStyle w:val="norm11"/>
        <w:ind w:firstLine="0"/>
      </w:pPr>
    </w:p>
    <w:p w:rsidR="0096623D" w:rsidRPr="001A10BB" w:rsidRDefault="0096623D" w:rsidP="00825DA2">
      <w:pPr>
        <w:pStyle w:val="norm11"/>
        <w:ind w:firstLine="0"/>
      </w:pPr>
      <w:r w:rsidRPr="001A10BB">
        <w:rPr>
          <w:b/>
          <w:i/>
        </w:rPr>
        <w:t>Бездокументарная форма эмиссионных ценных бумаг</w:t>
      </w:r>
      <w:r w:rsidRPr="001A10BB">
        <w:t xml:space="preserve"> - форма эмиссионных ценных бумаг, при которой владелец устанавливается на основании записи в системе ведения реестра владельцев ценных бумаг или, в случае зачисления ценных бумаг, на основании записи по счету депо.</w:t>
      </w:r>
    </w:p>
    <w:p w:rsidR="00427748" w:rsidRPr="001A10BB" w:rsidRDefault="00427748" w:rsidP="00825DA2">
      <w:pPr>
        <w:pStyle w:val="norm11"/>
        <w:ind w:firstLine="0"/>
      </w:pPr>
    </w:p>
    <w:p w:rsidR="00427748" w:rsidRPr="001A10BB" w:rsidRDefault="00427748" w:rsidP="00825DA2">
      <w:pPr>
        <w:pStyle w:val="norm11"/>
        <w:ind w:firstLine="0"/>
        <w:rPr>
          <w:b/>
        </w:rPr>
      </w:pPr>
      <w:r w:rsidRPr="001A10BB">
        <w:rPr>
          <w:b/>
          <w:i/>
        </w:rPr>
        <w:t>Бенефициарный владелец</w:t>
      </w:r>
      <w:r w:rsidRPr="001A10BB">
        <w:rPr>
          <w:b/>
        </w:rPr>
        <w:t xml:space="preserve"> - </w:t>
      </w:r>
      <w:r w:rsidRPr="001A10BB">
        <w:t xml:space="preserve">в целях Федерального закона №115-ФЗ от 07.08.2001 «О противодействии легализации (отмыванию) доходов, полученных преступным путем, и финансированию терроризма» это физическое лицо, которое в конечном счете прямо или косвенно (через третьих лиц) владеет (имеет преобладающее участие более 25 процентов в капитале) </w:t>
      </w:r>
      <w:r w:rsidR="002C089B" w:rsidRPr="001A10BB">
        <w:t>К</w:t>
      </w:r>
      <w:r w:rsidRPr="001A10BB">
        <w:t xml:space="preserve">лиентом - юридическим лицом либо имеет возможность контролировать действия </w:t>
      </w:r>
      <w:r w:rsidR="002C089B" w:rsidRPr="001A10BB">
        <w:t>К</w:t>
      </w:r>
      <w:r w:rsidRPr="001A10BB">
        <w:t>лиента</w:t>
      </w:r>
      <w:r w:rsidRPr="001A10BB">
        <w:rPr>
          <w:b/>
        </w:rPr>
        <w:t>.</w:t>
      </w:r>
    </w:p>
    <w:p w:rsidR="0096623D" w:rsidRPr="001A10BB" w:rsidRDefault="0096623D" w:rsidP="002B1F91">
      <w:pPr>
        <w:pStyle w:val="norm11"/>
        <w:ind w:firstLine="0"/>
      </w:pPr>
    </w:p>
    <w:p w:rsidR="0096623D" w:rsidRPr="001A10BB" w:rsidRDefault="0096623D" w:rsidP="002B1F91">
      <w:pPr>
        <w:pStyle w:val="norm11"/>
        <w:ind w:firstLine="0"/>
      </w:pPr>
      <w:r w:rsidRPr="001A10BB">
        <w:rPr>
          <w:b/>
          <w:i/>
        </w:rPr>
        <w:t xml:space="preserve">Владелец </w:t>
      </w:r>
      <w:r w:rsidRPr="001A10BB">
        <w:t>- лицо, которому ценные бумаги принадлежат на праве собственности или ином вещном праве.</w:t>
      </w:r>
    </w:p>
    <w:p w:rsidR="00427748" w:rsidRPr="001A10BB" w:rsidRDefault="00427748" w:rsidP="002B1F91">
      <w:pPr>
        <w:pStyle w:val="norm11"/>
        <w:ind w:firstLine="0"/>
      </w:pPr>
    </w:p>
    <w:p w:rsidR="00427748" w:rsidRPr="001A10BB" w:rsidRDefault="00427748" w:rsidP="002B1F91">
      <w:pPr>
        <w:pStyle w:val="norm11"/>
        <w:ind w:firstLine="0"/>
      </w:pPr>
      <w:r w:rsidRPr="001A10BB">
        <w:rPr>
          <w:b/>
          <w:i/>
        </w:rPr>
        <w:t>Выгодоприобретатель</w:t>
      </w:r>
      <w:r w:rsidRPr="001A10BB">
        <w:t xml:space="preserve"> - лицо, к выгоде которого действует Депонент, в том числе на основании агентского договора, договоров поручения, комиссии и доверительного управления, при проведении операций с денежными средствами и иным имуществом.</w:t>
      </w:r>
    </w:p>
    <w:p w:rsidR="0096623D" w:rsidRPr="001A10BB" w:rsidRDefault="0096623D" w:rsidP="002B1F91">
      <w:pPr>
        <w:pStyle w:val="norm11"/>
        <w:ind w:firstLine="0"/>
      </w:pPr>
    </w:p>
    <w:p w:rsidR="0096623D" w:rsidRPr="001A10BB" w:rsidRDefault="0096623D" w:rsidP="002B1F91">
      <w:pPr>
        <w:pStyle w:val="norm11"/>
        <w:ind w:firstLine="0"/>
      </w:pPr>
      <w:r w:rsidRPr="001A10BB">
        <w:rPr>
          <w:b/>
          <w:i/>
        </w:rPr>
        <w:t>Выпуск</w:t>
      </w:r>
      <w:r w:rsidR="00DF69DD" w:rsidRPr="001A10BB">
        <w:rPr>
          <w:b/>
          <w:i/>
        </w:rPr>
        <w:t xml:space="preserve"> </w:t>
      </w:r>
      <w:r w:rsidRPr="001A10BB">
        <w:rPr>
          <w:b/>
          <w:i/>
        </w:rPr>
        <w:t>эмиссионных ценных бумаг</w:t>
      </w:r>
      <w:r w:rsidRPr="001A10BB">
        <w:t xml:space="preserve"> - совокупность всех ценных бумаг одного эмитента, предоставляющих одинаковый объем прав их владельцам и имеющих одинаковую  номинальную стоимость в случаях, если наличие номинальной стоимости предусмотрено законодательством Российской Федерации. Выпуску эмиссионных ценных бумаг присваивается единый государственный регистрационный номер, который распространяется на все ценные бумаги данного выпуска, а в случае, если в соответствии с Федеральным законом №39-ФЗ от 22.04.1996 «О рынке ценных бумаг» выпуск эмиссионных ценных бумаг не подлежит государственной регистрации, - идентификационный номер.</w:t>
      </w:r>
    </w:p>
    <w:p w:rsidR="002B1F91" w:rsidRPr="001A10BB" w:rsidRDefault="002B1F91" w:rsidP="002B1F91">
      <w:pPr>
        <w:pStyle w:val="norm11"/>
        <w:ind w:firstLine="0"/>
      </w:pPr>
    </w:p>
    <w:p w:rsidR="0096623D" w:rsidRPr="001A10BB" w:rsidRDefault="0096623D" w:rsidP="002B1F91">
      <w:pPr>
        <w:pStyle w:val="norm11"/>
        <w:ind w:firstLine="0"/>
      </w:pPr>
      <w:r w:rsidRPr="001A10BB">
        <w:rPr>
          <w:b/>
          <w:i/>
        </w:rPr>
        <w:t>Глобальная операция</w:t>
      </w:r>
      <w:r w:rsidRPr="001A10BB">
        <w:t xml:space="preserve"> - депозитарная операция, изменяющая состояние всех или значительно части учетных регистров Депозитария, связанных с данным выпуском ценных бумаг. </w:t>
      </w:r>
    </w:p>
    <w:p w:rsidR="0096623D" w:rsidRPr="001A10BB" w:rsidRDefault="0096623D" w:rsidP="002B1F91">
      <w:pPr>
        <w:pStyle w:val="norm11"/>
        <w:ind w:firstLine="0"/>
      </w:pPr>
    </w:p>
    <w:p w:rsidR="00E62A55" w:rsidRPr="001A10BB" w:rsidRDefault="00D8467D" w:rsidP="002B1F91">
      <w:pPr>
        <w:pStyle w:val="norm11"/>
        <w:ind w:firstLine="0"/>
      </w:pPr>
      <w:r w:rsidRPr="001A10BB">
        <w:rPr>
          <w:b/>
          <w:i/>
        </w:rPr>
        <w:t>Депозитарий</w:t>
      </w:r>
      <w:r w:rsidR="00E62A55" w:rsidRPr="001A10BB">
        <w:rPr>
          <w:i/>
        </w:rPr>
        <w:t xml:space="preserve"> - </w:t>
      </w:r>
      <w:r w:rsidR="0087326D" w:rsidRPr="001A10BB">
        <w:t xml:space="preserve">ООО «БК РЕГИОН»  или его </w:t>
      </w:r>
      <w:r w:rsidR="00E62A55" w:rsidRPr="001A10BB">
        <w:t xml:space="preserve">отдельное структурное подразделение, </w:t>
      </w:r>
      <w:r w:rsidR="0087326D" w:rsidRPr="001A10BB">
        <w:t>непосредственно</w:t>
      </w:r>
      <w:r w:rsidR="00E62A55" w:rsidRPr="001A10BB">
        <w:t xml:space="preserve"> </w:t>
      </w:r>
      <w:r w:rsidR="0087326D" w:rsidRPr="001A10BB">
        <w:t xml:space="preserve">осуществляющее депозитарную </w:t>
      </w:r>
      <w:r w:rsidR="00E62A55" w:rsidRPr="001A10BB">
        <w:t>деятельност</w:t>
      </w:r>
      <w:r w:rsidR="0087326D" w:rsidRPr="001A10BB">
        <w:t>ь</w:t>
      </w:r>
      <w:r w:rsidR="00E62A55" w:rsidRPr="001A10BB">
        <w:t xml:space="preserve"> на рынке ценных бумаг.</w:t>
      </w:r>
    </w:p>
    <w:p w:rsidR="00DA63E5" w:rsidRPr="001A10BB" w:rsidRDefault="00DA63E5" w:rsidP="002B1F91">
      <w:pPr>
        <w:pStyle w:val="norm11"/>
        <w:ind w:firstLine="0"/>
      </w:pPr>
    </w:p>
    <w:p w:rsidR="00DA63E5" w:rsidRPr="001A10BB" w:rsidRDefault="00DA63E5" w:rsidP="002B1F91">
      <w:pPr>
        <w:pStyle w:val="norm11"/>
        <w:ind w:firstLine="0"/>
      </w:pPr>
      <w:r w:rsidRPr="001A10BB">
        <w:rPr>
          <w:b/>
          <w:i/>
        </w:rPr>
        <w:t>Депонент (Клиент)</w:t>
      </w:r>
      <w:r w:rsidRPr="001A10BB">
        <w:t xml:space="preserve"> – лицо, пользующееся услугами Депозитария по хранению ценных бумаг и/или учету прав на ценные бумаги</w:t>
      </w:r>
      <w:r w:rsidR="00D650B4" w:rsidRPr="001A10BB">
        <w:rPr>
          <w:sz w:val="28"/>
          <w:szCs w:val="28"/>
        </w:rPr>
        <w:t xml:space="preserve"> </w:t>
      </w:r>
      <w:r w:rsidR="00D650B4" w:rsidRPr="001A10BB">
        <w:rPr>
          <w:szCs w:val="22"/>
        </w:rPr>
        <w:t xml:space="preserve">на основании </w:t>
      </w:r>
      <w:r w:rsidR="00D8236C" w:rsidRPr="001A10BB">
        <w:rPr>
          <w:szCs w:val="22"/>
        </w:rPr>
        <w:t>Д</w:t>
      </w:r>
      <w:r w:rsidR="00D650B4" w:rsidRPr="001A10BB">
        <w:rPr>
          <w:szCs w:val="22"/>
        </w:rPr>
        <w:t>епозитарного договора, в том числе иностранные организации, действующие в интересах других лиц</w:t>
      </w:r>
      <w:r w:rsidRPr="001A10BB">
        <w:t>.</w:t>
      </w:r>
    </w:p>
    <w:p w:rsidR="00D32AC8" w:rsidRPr="001A10BB" w:rsidRDefault="00D32AC8" w:rsidP="002B1F91">
      <w:pPr>
        <w:pStyle w:val="norm11"/>
        <w:ind w:firstLine="0"/>
      </w:pPr>
    </w:p>
    <w:p w:rsidR="00677585" w:rsidRPr="001A10BB" w:rsidRDefault="00677585" w:rsidP="002B1F91">
      <w:pPr>
        <w:pStyle w:val="norm11"/>
        <w:ind w:firstLine="0"/>
        <w:rPr>
          <w:szCs w:val="22"/>
        </w:rPr>
      </w:pPr>
      <w:r w:rsidRPr="001A10BB">
        <w:rPr>
          <w:b/>
          <w:i/>
          <w:szCs w:val="22"/>
        </w:rPr>
        <w:t>Депозитарная операция</w:t>
      </w:r>
      <w:r w:rsidRPr="001A10BB">
        <w:rPr>
          <w:szCs w:val="22"/>
        </w:rPr>
        <w:t xml:space="preserve"> – совокупность действий Депозитария, результатом которых является открытие (закрытие) счета депо (иного счета, </w:t>
      </w:r>
      <w:proofErr w:type="spellStart"/>
      <w:r w:rsidRPr="001A10BB">
        <w:rPr>
          <w:szCs w:val="22"/>
        </w:rPr>
        <w:t>субсчета</w:t>
      </w:r>
      <w:proofErr w:type="spellEnd"/>
      <w:r w:rsidRPr="001A10BB">
        <w:rPr>
          <w:szCs w:val="22"/>
        </w:rPr>
        <w:t xml:space="preserve">, раздела счета), внесение записей по счету депо (иному счету, </w:t>
      </w:r>
      <w:proofErr w:type="spellStart"/>
      <w:r w:rsidRPr="001A10BB">
        <w:rPr>
          <w:szCs w:val="22"/>
        </w:rPr>
        <w:t>субсчету</w:t>
      </w:r>
      <w:proofErr w:type="spellEnd"/>
      <w:r w:rsidRPr="001A10BB">
        <w:rPr>
          <w:szCs w:val="22"/>
        </w:rPr>
        <w:t xml:space="preserve">, разделу счета) или учетному регистру, выдача по поручению инициатора операции информации по счету депо (иному счету, </w:t>
      </w:r>
      <w:proofErr w:type="spellStart"/>
      <w:r w:rsidRPr="001A10BB">
        <w:rPr>
          <w:szCs w:val="22"/>
        </w:rPr>
        <w:t>субсчету</w:t>
      </w:r>
      <w:proofErr w:type="spellEnd"/>
      <w:r w:rsidRPr="001A10BB">
        <w:rPr>
          <w:szCs w:val="22"/>
        </w:rPr>
        <w:t>, разделу счета) или учетному регистру.</w:t>
      </w:r>
    </w:p>
    <w:p w:rsidR="00677585" w:rsidRPr="001A10BB" w:rsidRDefault="00677585" w:rsidP="002B1F91">
      <w:pPr>
        <w:pStyle w:val="norm11"/>
        <w:ind w:firstLine="0"/>
        <w:rPr>
          <w:b/>
          <w:i/>
          <w:szCs w:val="22"/>
        </w:rPr>
      </w:pPr>
    </w:p>
    <w:p w:rsidR="00DA63E5" w:rsidRPr="001A10BB" w:rsidRDefault="00DA63E5" w:rsidP="002B1F91">
      <w:pPr>
        <w:pStyle w:val="norm11"/>
        <w:ind w:firstLine="0"/>
      </w:pPr>
      <w:r w:rsidRPr="001A10BB">
        <w:rPr>
          <w:b/>
          <w:i/>
          <w:szCs w:val="22"/>
        </w:rPr>
        <w:t>Депозитарий-депонент</w:t>
      </w:r>
      <w:r w:rsidRPr="001A10BB">
        <w:rPr>
          <w:szCs w:val="22"/>
        </w:rPr>
        <w:t xml:space="preserve"> – </w:t>
      </w:r>
      <w:r w:rsidR="00D650B4" w:rsidRPr="001A10BB">
        <w:rPr>
          <w:szCs w:val="22"/>
        </w:rPr>
        <w:t>юридическое лицо – резидент Российской Федерации, являющееся профессиональным участником рынка ценных бумаг, осуществляющим депозитарную деятельность, либо иностранная организация, с местом учреждения в государствах, указанных в подпунктах 1 и 2 пункта 2 статьи 511 Федерального закона № 39-ФЗ от 22 апреля 1996 года «О рынке ценных бумаг», действующая в интересах других лиц, если такая организация в соответствии с ее личным законом вправе осуществлять учет и переход прав на ценные бумаги, которым открыты соответствующие счета депо в Депозитарии</w:t>
      </w:r>
      <w:r w:rsidRPr="001A10BB">
        <w:t xml:space="preserve"> на основании </w:t>
      </w:r>
      <w:r w:rsidR="00E3774A" w:rsidRPr="001A10BB">
        <w:t>Д</w:t>
      </w:r>
      <w:r w:rsidRPr="001A10BB">
        <w:t>оговора о междепозитарных отношениях.</w:t>
      </w:r>
    </w:p>
    <w:p w:rsidR="00BE5ED9" w:rsidRPr="001A10BB" w:rsidRDefault="00BE5ED9" w:rsidP="002B1F91">
      <w:pPr>
        <w:pStyle w:val="norm11"/>
        <w:ind w:firstLine="0"/>
      </w:pPr>
    </w:p>
    <w:p w:rsidR="00720F13" w:rsidRPr="001A10BB" w:rsidRDefault="00720F13" w:rsidP="002B1F91">
      <w:pPr>
        <w:pStyle w:val="norm11"/>
        <w:ind w:firstLine="0"/>
      </w:pPr>
      <w:r w:rsidRPr="001A10BB">
        <w:rPr>
          <w:b/>
          <w:i/>
        </w:rPr>
        <w:t>Депозитарий места хранения</w:t>
      </w:r>
      <w:r w:rsidR="00C32BB1" w:rsidRPr="001A10BB">
        <w:rPr>
          <w:b/>
          <w:i/>
        </w:rPr>
        <w:t xml:space="preserve"> (Депозитарий-корреспондент)</w:t>
      </w:r>
      <w:r w:rsidRPr="001A10BB">
        <w:t xml:space="preserve"> – </w:t>
      </w:r>
      <w:r w:rsidR="00B939DC" w:rsidRPr="001A10BB">
        <w:t>д</w:t>
      </w:r>
      <w:r w:rsidRPr="001A10BB">
        <w:t>епозитарий</w:t>
      </w:r>
      <w:r w:rsidR="009D53EB" w:rsidRPr="001A10BB">
        <w:t xml:space="preserve"> или иностранная организация, осуществляющая учет прав на ценные бумаги</w:t>
      </w:r>
      <w:r w:rsidRPr="001A10BB">
        <w:t>, в котор</w:t>
      </w:r>
      <w:r w:rsidR="00646245" w:rsidRPr="001A10BB">
        <w:t>ой</w:t>
      </w:r>
      <w:r w:rsidRPr="001A10BB">
        <w:t xml:space="preserve"> </w:t>
      </w:r>
      <w:r w:rsidR="00D4634B" w:rsidRPr="001A10BB">
        <w:t xml:space="preserve">Депозитарию </w:t>
      </w:r>
      <w:r w:rsidRPr="001A10BB">
        <w:t xml:space="preserve">открыт счет депо </w:t>
      </w:r>
      <w:r w:rsidR="007957EB" w:rsidRPr="001A10BB">
        <w:rPr>
          <w:szCs w:val="22"/>
        </w:rPr>
        <w:t xml:space="preserve">номинального держателя </w:t>
      </w:r>
      <w:r w:rsidR="00D4634B" w:rsidRPr="001A10BB">
        <w:t xml:space="preserve"> и/или торговый счет депо номинального держателя</w:t>
      </w:r>
      <w:r w:rsidRPr="001A10BB">
        <w:t>.</w:t>
      </w:r>
    </w:p>
    <w:p w:rsidR="0096623D" w:rsidRPr="001A10BB" w:rsidRDefault="0096623D" w:rsidP="002B1F91">
      <w:pPr>
        <w:pStyle w:val="norm11"/>
        <w:ind w:firstLine="0"/>
      </w:pPr>
    </w:p>
    <w:p w:rsidR="0096623D" w:rsidRPr="001A10BB" w:rsidRDefault="0096623D" w:rsidP="002B1F91">
      <w:pPr>
        <w:pStyle w:val="norm11"/>
        <w:ind w:firstLine="0"/>
      </w:pPr>
      <w:r w:rsidRPr="001A10BB">
        <w:rPr>
          <w:b/>
          <w:i/>
        </w:rPr>
        <w:t>Депозитарный договор</w:t>
      </w:r>
      <w:r w:rsidRPr="001A10BB">
        <w:t xml:space="preserve"> – договор между Депозитарием и Депонентом, регулирующий их отношения в процессе депозитарной деятельности.</w:t>
      </w:r>
      <w:r w:rsidR="003B49E0" w:rsidRPr="001A10BB">
        <w:t xml:space="preserve"> </w:t>
      </w:r>
    </w:p>
    <w:p w:rsidR="0096623D" w:rsidRPr="001A10BB" w:rsidRDefault="0096623D" w:rsidP="002B1F91">
      <w:pPr>
        <w:pStyle w:val="norm11"/>
        <w:ind w:firstLine="0"/>
      </w:pPr>
    </w:p>
    <w:p w:rsidR="0096623D" w:rsidRPr="001A10BB" w:rsidRDefault="0096623D" w:rsidP="002B1F91">
      <w:pPr>
        <w:pStyle w:val="norm11"/>
        <w:ind w:firstLine="0"/>
      </w:pPr>
      <w:r w:rsidRPr="001A10BB">
        <w:rPr>
          <w:b/>
          <w:i/>
        </w:rPr>
        <w:t>Депозитарный код ценной бумаги</w:t>
      </w:r>
      <w:r w:rsidRPr="001A10BB">
        <w:t xml:space="preserve"> – код, присвоенный ценной бумаге в учетной системе Депозитария.</w:t>
      </w:r>
    </w:p>
    <w:p w:rsidR="0096623D" w:rsidRPr="001A10BB" w:rsidRDefault="0096623D" w:rsidP="002B1F91">
      <w:pPr>
        <w:pStyle w:val="norm11"/>
        <w:ind w:firstLine="0"/>
      </w:pPr>
    </w:p>
    <w:p w:rsidR="0096623D" w:rsidRPr="001A10BB" w:rsidRDefault="0096623D" w:rsidP="002B1F91">
      <w:pPr>
        <w:pStyle w:val="norm11"/>
        <w:ind w:firstLine="0"/>
      </w:pPr>
      <w:r w:rsidRPr="001A10BB">
        <w:rPr>
          <w:b/>
          <w:i/>
        </w:rPr>
        <w:t>Депозитный счет депо</w:t>
      </w:r>
      <w:r w:rsidRPr="001A10BB">
        <w:t xml:space="preserve"> – счет депо, предназначенный для учета прав на ценные бумаги, переданные в депозит нотариуса или суда. Лицо, которому открыт депозитный лицевой счет, включается в список зарегистрированных лиц, составляемый для осуществления права на получение доходов и иных выплат по ценным бумагам.</w:t>
      </w:r>
    </w:p>
    <w:p w:rsidR="0096623D" w:rsidRPr="001A10BB" w:rsidRDefault="0096623D" w:rsidP="002B1F91">
      <w:pPr>
        <w:pStyle w:val="norm11"/>
        <w:ind w:firstLine="0"/>
      </w:pPr>
    </w:p>
    <w:p w:rsidR="0096623D" w:rsidRPr="001A10BB" w:rsidRDefault="0096623D" w:rsidP="002B1F91">
      <w:pPr>
        <w:pStyle w:val="norm11"/>
        <w:ind w:firstLine="0"/>
      </w:pPr>
      <w:r w:rsidRPr="001A10BB">
        <w:rPr>
          <w:b/>
          <w:i/>
        </w:rPr>
        <w:t>Договор о междепозитарных отношениях</w:t>
      </w:r>
      <w:r w:rsidRPr="001A10BB">
        <w:t xml:space="preserve">– договор об оказании услуг Депозитарием Депозитарию-депоненту по учету прав на ценные бумаги </w:t>
      </w:r>
      <w:r w:rsidR="002447F0" w:rsidRPr="001A10BB">
        <w:t>д</w:t>
      </w:r>
      <w:r w:rsidRPr="001A10BB">
        <w:t>епонентов Депозитария-депонента.</w:t>
      </w:r>
    </w:p>
    <w:p w:rsidR="003A0BB7" w:rsidRPr="001A10BB" w:rsidRDefault="003A0BB7" w:rsidP="002B1F91">
      <w:pPr>
        <w:pStyle w:val="norm11"/>
        <w:ind w:firstLine="0"/>
      </w:pPr>
    </w:p>
    <w:p w:rsidR="00427748" w:rsidRPr="001A10BB" w:rsidRDefault="003A0BB7" w:rsidP="002B1F91">
      <w:pPr>
        <w:pStyle w:val="norm11"/>
        <w:ind w:firstLine="0"/>
      </w:pPr>
      <w:r w:rsidRPr="001A10BB">
        <w:rPr>
          <w:b/>
          <w:i/>
        </w:rPr>
        <w:t>Договор с попечителем</w:t>
      </w:r>
      <w:r w:rsidRPr="001A10BB">
        <w:t xml:space="preserve"> – договор, заключаемый между Депозитарием, Депонентом и Попечителем, устанавливающий полномочия Попечителя по распоряжению ценными бумагами и осуществлению прав по ценным бумагам</w:t>
      </w:r>
      <w:r w:rsidR="00030E41" w:rsidRPr="001A10BB">
        <w:t xml:space="preserve"> Депонента</w:t>
      </w:r>
      <w:r w:rsidRPr="001A10BB">
        <w:t xml:space="preserve"> и определяющий объем</w:t>
      </w:r>
      <w:r w:rsidR="00D30A3C" w:rsidRPr="001A10BB">
        <w:t xml:space="preserve"> взаимных</w:t>
      </w:r>
      <w:r w:rsidRPr="001A10BB">
        <w:t xml:space="preserve"> прав и обязанностей сторон Договора с попечителем в процессе осуществления Попечителем своих полномочий.</w:t>
      </w:r>
    </w:p>
    <w:p w:rsidR="003A0BB7" w:rsidRPr="001A10BB" w:rsidRDefault="003A0BB7" w:rsidP="002B1F91">
      <w:pPr>
        <w:pStyle w:val="norm11"/>
        <w:ind w:firstLine="0"/>
      </w:pPr>
    </w:p>
    <w:p w:rsidR="00427748" w:rsidRPr="001A10BB" w:rsidRDefault="00427748" w:rsidP="002B1F91">
      <w:pPr>
        <w:pStyle w:val="norm11"/>
        <w:ind w:firstLine="0"/>
      </w:pPr>
      <w:r w:rsidRPr="001A10BB">
        <w:rPr>
          <w:b/>
          <w:i/>
        </w:rPr>
        <w:t xml:space="preserve">Держатель реестра </w:t>
      </w:r>
      <w:r w:rsidRPr="001A10BB">
        <w:t xml:space="preserve">- </w:t>
      </w:r>
      <w:r w:rsidR="00C126CF" w:rsidRPr="001A10BB">
        <w:rPr>
          <w:szCs w:val="22"/>
        </w:rPr>
        <w:t>профессиональный участник рынка ценных бумаг, осуществляющий деятельность по ведению реестра владельцев ценных бумаг, в том числе ипотечных сертификатов участия, а также специализированный депозитарий, осуществляющий ведение реестра владельцев инвестиционных паев паевого инвестиционного фонда</w:t>
      </w:r>
      <w:r w:rsidRPr="001A10BB">
        <w:t>.</w:t>
      </w:r>
    </w:p>
    <w:p w:rsidR="0096623D" w:rsidRPr="001A10BB" w:rsidRDefault="0096623D" w:rsidP="002B1F91">
      <w:pPr>
        <w:pStyle w:val="norm11"/>
        <w:ind w:firstLine="0"/>
      </w:pPr>
    </w:p>
    <w:p w:rsidR="0096623D" w:rsidRPr="001A10BB" w:rsidRDefault="0096623D" w:rsidP="002B1F91">
      <w:pPr>
        <w:pStyle w:val="norm11"/>
        <w:ind w:firstLine="0"/>
      </w:pPr>
      <w:r w:rsidRPr="001A10BB">
        <w:rPr>
          <w:b/>
          <w:i/>
        </w:rPr>
        <w:t>Идентификация</w:t>
      </w:r>
      <w:r w:rsidRPr="001A10BB">
        <w:t xml:space="preserve"> - </w:t>
      </w:r>
      <w:r w:rsidRPr="001A10BB">
        <w:rPr>
          <w:color w:val="000000"/>
        </w:rPr>
        <w:t xml:space="preserve">совокупность мероприятий по установлению определенных Федеральным законом №115-ФЗ от 07.08.2001 </w:t>
      </w:r>
      <w:r w:rsidRPr="001A10BB">
        <w:t>«О противодействии легализации (отмыванию) доходов, полученных преступным путем, и финансированию терроризма»</w:t>
      </w:r>
      <w:r w:rsidRPr="001A10BB">
        <w:rPr>
          <w:color w:val="000000"/>
        </w:rPr>
        <w:t xml:space="preserve">, сведений о Депонентах, их представителях, Выгодоприобретателях, </w:t>
      </w:r>
      <w:r w:rsidRPr="001A10BB">
        <w:t xml:space="preserve">Бенефициарных владельцах </w:t>
      </w:r>
      <w:r w:rsidR="008D2788" w:rsidRPr="001A10BB">
        <w:rPr>
          <w:szCs w:val="22"/>
        </w:rPr>
        <w:t xml:space="preserve">и </w:t>
      </w:r>
      <w:r w:rsidRPr="001A10BB">
        <w:rPr>
          <w:color w:val="000000"/>
        </w:rPr>
        <w:t>подтверждению достоверности этих сведений с использованием оригиналов документов и (или) надлежащим образом заверенных копий</w:t>
      </w:r>
      <w:r w:rsidR="008D2788" w:rsidRPr="001A10BB">
        <w:rPr>
          <w:color w:val="000000"/>
          <w:szCs w:val="22"/>
        </w:rPr>
        <w:t xml:space="preserve"> </w:t>
      </w:r>
      <w:r w:rsidR="008D2788" w:rsidRPr="001A10BB">
        <w:rPr>
          <w:szCs w:val="22"/>
        </w:rPr>
        <w:t>и (или) государственных и иных информационных систем</w:t>
      </w:r>
      <w:r w:rsidRPr="001A10BB">
        <w:t>.</w:t>
      </w:r>
    </w:p>
    <w:p w:rsidR="0096623D" w:rsidRPr="001A10BB" w:rsidRDefault="0096623D" w:rsidP="002B1F91">
      <w:pPr>
        <w:pStyle w:val="norm11"/>
        <w:ind w:firstLine="0"/>
      </w:pPr>
    </w:p>
    <w:p w:rsidR="0096623D" w:rsidRPr="001A10BB" w:rsidRDefault="0096623D" w:rsidP="002B1F91">
      <w:pPr>
        <w:pStyle w:val="norm11"/>
        <w:ind w:firstLine="0"/>
      </w:pPr>
      <w:r w:rsidRPr="001A10BB">
        <w:rPr>
          <w:b/>
          <w:i/>
        </w:rPr>
        <w:t>Именные эмиссионные ценные бумаги</w:t>
      </w:r>
      <w:r w:rsidRPr="001A10BB">
        <w:rPr>
          <w:i/>
        </w:rPr>
        <w:t xml:space="preserve"> </w:t>
      </w:r>
      <w:r w:rsidRPr="001A10BB">
        <w:t>– ценные бумаги, информация о владельцах которых должна быть доступна эмитенту в форме реестра владельцев ценных бумаг, переход прав на которые и осуществление закрепленных ими прав требуют обязательной идентификации владельца.</w:t>
      </w:r>
    </w:p>
    <w:p w:rsidR="00427748" w:rsidRPr="001A10BB" w:rsidRDefault="00427748" w:rsidP="002B1F91">
      <w:pPr>
        <w:pStyle w:val="norm11"/>
        <w:ind w:firstLine="0"/>
      </w:pPr>
    </w:p>
    <w:p w:rsidR="00427748" w:rsidRPr="001A10BB" w:rsidRDefault="00427748" w:rsidP="002B1F91">
      <w:pPr>
        <w:pStyle w:val="norm11"/>
        <w:ind w:firstLine="0"/>
      </w:pPr>
      <w:r w:rsidRPr="001A10BB">
        <w:rPr>
          <w:b/>
          <w:i/>
        </w:rPr>
        <w:t>Инициатор депозитарной операции</w:t>
      </w:r>
      <w:r w:rsidRPr="001A10BB">
        <w:t xml:space="preserve"> – </w:t>
      </w:r>
      <w:r w:rsidR="006E1824" w:rsidRPr="001A10BB">
        <w:rPr>
          <w:szCs w:val="22"/>
        </w:rPr>
        <w:t>Депонент, Эмитент, Депозитарий, Держатель реестра, Депозитарий места хранения</w:t>
      </w:r>
      <w:r w:rsidR="008D2788" w:rsidRPr="001A10BB">
        <w:rPr>
          <w:szCs w:val="22"/>
        </w:rPr>
        <w:t xml:space="preserve"> или иностранная организация, осуществляющая учет прав на ценные бумаги, в котором находятся сертификаты ценных бумаг и (или) учитываются права на ценные бумаги Депонентов, государственные органы или уполномоченные ими лица, Банк России, </w:t>
      </w:r>
      <w:r w:rsidRPr="001A10BB">
        <w:t xml:space="preserve">а также иные лица, определенные настоящим Регламентом и действующим законодательством Российской Федерации. </w:t>
      </w:r>
    </w:p>
    <w:p w:rsidR="006E1824" w:rsidRPr="001A10BB" w:rsidRDefault="006E1824" w:rsidP="002B1F91">
      <w:pPr>
        <w:pStyle w:val="norm11"/>
        <w:ind w:firstLine="0"/>
        <w:rPr>
          <w:b/>
          <w:i/>
          <w:szCs w:val="22"/>
        </w:rPr>
      </w:pPr>
    </w:p>
    <w:p w:rsidR="0096623D" w:rsidRPr="001A10BB" w:rsidRDefault="0096623D" w:rsidP="002B1F91">
      <w:pPr>
        <w:pStyle w:val="norm11"/>
        <w:ind w:firstLine="0"/>
      </w:pPr>
      <w:r w:rsidRPr="001A10BB">
        <w:rPr>
          <w:b/>
          <w:i/>
        </w:rPr>
        <w:t>Иностранный номинальный держатель</w:t>
      </w:r>
      <w:r w:rsidRPr="001A10BB">
        <w:t xml:space="preserve"> – иностранная организация с местом учреждения в государствах, указанных в подпунктах 1 и 2 пункта 2 статьи 51.1 Федерального закона № 39-ФЗ от 22.04.1996 «О рынке ценных бумаг», действующей в интересах других лиц, если такая организация в соответствии с ее личным законом вправе осуществлять учет и переход прав на ценные бумаги.</w:t>
      </w:r>
      <w:bookmarkStart w:id="5" w:name="sub_2542"/>
    </w:p>
    <w:bookmarkEnd w:id="5"/>
    <w:p w:rsidR="0096623D" w:rsidRPr="001A10BB" w:rsidRDefault="0096623D" w:rsidP="002B1F91">
      <w:pPr>
        <w:pStyle w:val="norm11"/>
        <w:ind w:firstLine="0"/>
      </w:pPr>
    </w:p>
    <w:p w:rsidR="0096623D" w:rsidRPr="001A10BB" w:rsidRDefault="0096623D" w:rsidP="002B1F91">
      <w:pPr>
        <w:pStyle w:val="norm11"/>
        <w:ind w:firstLine="0"/>
      </w:pPr>
      <w:r w:rsidRPr="001A10BB">
        <w:rPr>
          <w:b/>
          <w:i/>
          <w:szCs w:val="22"/>
        </w:rPr>
        <w:t>Информационн</w:t>
      </w:r>
      <w:r w:rsidR="00CE6242" w:rsidRPr="001A10BB">
        <w:rPr>
          <w:b/>
          <w:i/>
          <w:szCs w:val="22"/>
        </w:rPr>
        <w:t>ые</w:t>
      </w:r>
      <w:r w:rsidRPr="001A10BB">
        <w:rPr>
          <w:b/>
          <w:i/>
          <w:szCs w:val="22"/>
        </w:rPr>
        <w:t xml:space="preserve"> операци</w:t>
      </w:r>
      <w:r w:rsidR="00CE6242" w:rsidRPr="001A10BB">
        <w:rPr>
          <w:b/>
          <w:i/>
          <w:szCs w:val="22"/>
        </w:rPr>
        <w:t>и</w:t>
      </w:r>
      <w:r w:rsidRPr="001A10BB">
        <w:rPr>
          <w:szCs w:val="22"/>
        </w:rPr>
        <w:t xml:space="preserve"> - </w:t>
      </w:r>
      <w:r w:rsidR="00CE6242" w:rsidRPr="001A10BB">
        <w:rPr>
          <w:szCs w:val="22"/>
        </w:rPr>
        <w:t>Д</w:t>
      </w:r>
      <w:r w:rsidRPr="001A10BB">
        <w:rPr>
          <w:szCs w:val="22"/>
        </w:rPr>
        <w:t>епозитарн</w:t>
      </w:r>
      <w:r w:rsidR="00CE6242" w:rsidRPr="001A10BB">
        <w:rPr>
          <w:szCs w:val="22"/>
        </w:rPr>
        <w:t>ые</w:t>
      </w:r>
      <w:r w:rsidRPr="001A10BB">
        <w:rPr>
          <w:szCs w:val="22"/>
        </w:rPr>
        <w:t xml:space="preserve"> операци</w:t>
      </w:r>
      <w:r w:rsidR="00CE6242" w:rsidRPr="001A10BB">
        <w:rPr>
          <w:szCs w:val="22"/>
        </w:rPr>
        <w:t>и</w:t>
      </w:r>
      <w:r w:rsidRPr="001A10BB">
        <w:rPr>
          <w:szCs w:val="22"/>
        </w:rPr>
        <w:t>, связанн</w:t>
      </w:r>
      <w:r w:rsidR="00CE6242" w:rsidRPr="001A10BB">
        <w:rPr>
          <w:szCs w:val="22"/>
        </w:rPr>
        <w:t>ые</w:t>
      </w:r>
      <w:r w:rsidRPr="001A10BB">
        <w:rPr>
          <w:szCs w:val="22"/>
        </w:rPr>
        <w:t xml:space="preserve"> с </w:t>
      </w:r>
      <w:r w:rsidR="00CE6242" w:rsidRPr="001A10BB">
        <w:rPr>
          <w:szCs w:val="22"/>
        </w:rPr>
        <w:t>формированием</w:t>
      </w:r>
      <w:r w:rsidRPr="001A10BB">
        <w:rPr>
          <w:szCs w:val="22"/>
        </w:rPr>
        <w:t xml:space="preserve"> </w:t>
      </w:r>
      <w:r w:rsidR="00CE6242" w:rsidRPr="001A10BB">
        <w:rPr>
          <w:szCs w:val="22"/>
        </w:rPr>
        <w:t>по требованию Депонента или иного уполномоченного им лица</w:t>
      </w:r>
      <w:r w:rsidRPr="001A10BB">
        <w:t xml:space="preserve"> отчетов и выписок о состоянии счетов депо и иных учетных регистров Депозитария, или о выполнении </w:t>
      </w:r>
      <w:r w:rsidR="00CE6242" w:rsidRPr="001A10BB">
        <w:rPr>
          <w:szCs w:val="22"/>
        </w:rPr>
        <w:t>Д</w:t>
      </w:r>
      <w:r w:rsidRPr="001A10BB">
        <w:rPr>
          <w:szCs w:val="22"/>
        </w:rPr>
        <w:t>епозитарных</w:t>
      </w:r>
      <w:r w:rsidRPr="001A10BB">
        <w:t xml:space="preserve"> операций.</w:t>
      </w:r>
    </w:p>
    <w:p w:rsidR="0096623D" w:rsidRPr="001A10BB" w:rsidRDefault="0096623D" w:rsidP="002B1F91">
      <w:pPr>
        <w:pStyle w:val="norm11"/>
        <w:ind w:firstLine="0"/>
      </w:pPr>
    </w:p>
    <w:p w:rsidR="00DA63E5" w:rsidRPr="001A10BB" w:rsidRDefault="00DA63E5" w:rsidP="002B1F91">
      <w:pPr>
        <w:pStyle w:val="norm11"/>
        <w:ind w:firstLine="0"/>
        <w:rPr>
          <w:color w:val="000000"/>
        </w:rPr>
      </w:pPr>
      <w:r w:rsidRPr="001A10BB">
        <w:rPr>
          <w:b/>
          <w:i/>
        </w:rPr>
        <w:t>Квалифицированный инвестор</w:t>
      </w:r>
      <w:r w:rsidRPr="001A10BB">
        <w:t xml:space="preserve"> </w:t>
      </w:r>
      <w:r w:rsidRPr="001A10BB">
        <w:rPr>
          <w:color w:val="000000"/>
        </w:rPr>
        <w:t>– лицо, признанное квалифицированным инвестором в силу п.2 ст. 51.2 Федерального закона №39-ФЗ от 22.04.1996 «О рынке ценных бумаг» либо в соответствии с п. 4 или п. 5 статьи 51.2 Федерального закона №39-ФЗ от 22.04.1996 «О рынке ценных бумаг» и Регламентом признания лиц квалифицированными инвесторами ООО «БК РЕГИОН» и иным законодательством Российской Федерации.</w:t>
      </w:r>
    </w:p>
    <w:p w:rsidR="00DA63E5" w:rsidRPr="001A10BB" w:rsidRDefault="00DA63E5" w:rsidP="002B1F91">
      <w:pPr>
        <w:pStyle w:val="norm11"/>
        <w:ind w:firstLine="0"/>
      </w:pPr>
    </w:p>
    <w:p w:rsidR="00427748" w:rsidRPr="001A10BB" w:rsidRDefault="00427748" w:rsidP="002B1F91">
      <w:pPr>
        <w:pStyle w:val="norm11"/>
        <w:ind w:firstLine="0"/>
      </w:pPr>
      <w:r w:rsidRPr="001A10BB">
        <w:rPr>
          <w:b/>
          <w:i/>
          <w:color w:val="000000"/>
        </w:rPr>
        <w:t>Корпоративные действия</w:t>
      </w:r>
      <w:r w:rsidRPr="001A10BB">
        <w:t xml:space="preserve"> - совершаемые эмитентами ценных бумаг и/или владельцами ценных бумаг и/или иными лицами, связанные с возникновением и реализацией прав по ценным бумагам действия, которые влияют или могут повлиять на структуру капитала эмитента, его финансовое состояние, на положение владельцев ценных бумаг и порядок осуществления ими своих прав по ценным бумагам.</w:t>
      </w:r>
    </w:p>
    <w:p w:rsidR="00D650B4" w:rsidRPr="001A10BB" w:rsidRDefault="00D650B4" w:rsidP="002B1F91">
      <w:pPr>
        <w:pStyle w:val="norm11"/>
        <w:ind w:firstLine="0"/>
        <w:rPr>
          <w:color w:val="000000"/>
          <w:szCs w:val="22"/>
        </w:rPr>
      </w:pPr>
    </w:p>
    <w:p w:rsidR="00427748" w:rsidRPr="001A10BB" w:rsidRDefault="00427748" w:rsidP="002B1F91">
      <w:pPr>
        <w:pStyle w:val="norm11"/>
        <w:ind w:firstLine="0"/>
      </w:pPr>
      <w:r w:rsidRPr="001A10BB">
        <w:rPr>
          <w:b/>
          <w:i/>
        </w:rPr>
        <w:t>Место хранения</w:t>
      </w:r>
      <w:r w:rsidRPr="001A10BB">
        <w:t xml:space="preserve"> – </w:t>
      </w:r>
      <w:r w:rsidR="007957EB" w:rsidRPr="001A10BB">
        <w:rPr>
          <w:szCs w:val="22"/>
        </w:rPr>
        <w:t>хранилище Депозитария, внешнее (по отношению к Депозитарию) хранилище,</w:t>
      </w:r>
      <w:r w:rsidR="007957EB" w:rsidRPr="001A10BB" w:rsidDel="00CE6242">
        <w:rPr>
          <w:szCs w:val="22"/>
        </w:rPr>
        <w:t xml:space="preserve"> </w:t>
      </w:r>
      <w:r w:rsidR="00CE6242" w:rsidRPr="001A10BB">
        <w:rPr>
          <w:szCs w:val="22"/>
        </w:rPr>
        <w:t>Д</w:t>
      </w:r>
      <w:r w:rsidRPr="001A10BB">
        <w:rPr>
          <w:szCs w:val="22"/>
        </w:rPr>
        <w:t>ержатель</w:t>
      </w:r>
      <w:r w:rsidRPr="001A10BB">
        <w:t xml:space="preserve"> реестра</w:t>
      </w:r>
      <w:r w:rsidR="007957EB" w:rsidRPr="001A10BB">
        <w:rPr>
          <w:szCs w:val="22"/>
        </w:rPr>
        <w:t>,</w:t>
      </w:r>
      <w:r w:rsidRPr="001A10BB">
        <w:t xml:space="preserve"> Депозитарий места хранения</w:t>
      </w:r>
      <w:r w:rsidR="007957EB" w:rsidRPr="001A10BB">
        <w:rPr>
          <w:szCs w:val="22"/>
        </w:rPr>
        <w:t xml:space="preserve"> или иностранная организация, осуществляющая учет прав на ценные бумаги, в котором находятся сертификаты ценных бумаг и (или)</w:t>
      </w:r>
      <w:r w:rsidRPr="001A10BB">
        <w:t xml:space="preserve"> учитываются права на ценные бумаги Депонентов Депозитария.</w:t>
      </w:r>
    </w:p>
    <w:p w:rsidR="00427748" w:rsidRPr="001A10BB" w:rsidRDefault="007957EB" w:rsidP="002B1F91">
      <w:pPr>
        <w:pStyle w:val="norm11"/>
        <w:ind w:firstLine="0"/>
      </w:pPr>
      <w:r w:rsidRPr="001A10BB">
        <w:rPr>
          <w:szCs w:val="22"/>
        </w:rPr>
        <w:t xml:space="preserve"> </w:t>
      </w:r>
    </w:p>
    <w:p w:rsidR="00427748" w:rsidRPr="001A10BB" w:rsidRDefault="00427748" w:rsidP="002B1F91">
      <w:pPr>
        <w:pStyle w:val="norm11"/>
        <w:ind w:firstLine="0"/>
      </w:pPr>
      <w:proofErr w:type="spellStart"/>
      <w:r w:rsidRPr="001A10BB">
        <w:rPr>
          <w:b/>
          <w:i/>
        </w:rPr>
        <w:t>Неэмиссионная</w:t>
      </w:r>
      <w:proofErr w:type="spellEnd"/>
      <w:r w:rsidRPr="001A10BB">
        <w:rPr>
          <w:b/>
          <w:i/>
        </w:rPr>
        <w:t xml:space="preserve"> ценная бумага</w:t>
      </w:r>
      <w:r w:rsidRPr="001A10BB">
        <w:t xml:space="preserve"> – любая ценная бумага, не отвечающая признакам эмиссионной ценной бумаги.</w:t>
      </w:r>
    </w:p>
    <w:p w:rsidR="00427748" w:rsidRPr="001A10BB" w:rsidRDefault="00427748" w:rsidP="002B1F91">
      <w:pPr>
        <w:pStyle w:val="norm11"/>
        <w:ind w:firstLine="0"/>
      </w:pPr>
    </w:p>
    <w:p w:rsidR="00427748" w:rsidRPr="001A10BB" w:rsidRDefault="00427748" w:rsidP="002B1F91">
      <w:pPr>
        <w:pStyle w:val="norm11"/>
        <w:ind w:firstLine="0"/>
      </w:pPr>
      <w:r w:rsidRPr="001A10BB">
        <w:rPr>
          <w:b/>
          <w:i/>
        </w:rPr>
        <w:t>Номинальный держатель</w:t>
      </w:r>
      <w:r w:rsidRPr="001A10BB">
        <w:rPr>
          <w:b/>
        </w:rPr>
        <w:t xml:space="preserve"> </w:t>
      </w:r>
      <w:r w:rsidRPr="001A10BB">
        <w:t>– депозитарий, на счете депо которого учитываются права на ценные бумаги, в отношении которых номинальный держатель не является их владельцем и осуществляет их учет в интересах своих депонентов.</w:t>
      </w:r>
    </w:p>
    <w:p w:rsidR="00427748" w:rsidRPr="001A10BB" w:rsidRDefault="00427748" w:rsidP="002B1F91">
      <w:pPr>
        <w:pStyle w:val="norm11"/>
        <w:ind w:firstLine="0"/>
      </w:pPr>
    </w:p>
    <w:p w:rsidR="0063212B" w:rsidRPr="001A10BB" w:rsidRDefault="0063212B" w:rsidP="002B1F91">
      <w:pPr>
        <w:pStyle w:val="norm11"/>
        <w:ind w:firstLine="0"/>
      </w:pPr>
      <w:r w:rsidRPr="001A10BB">
        <w:rPr>
          <w:b/>
          <w:i/>
        </w:rPr>
        <w:t>Оператор счета</w:t>
      </w:r>
      <w:r w:rsidR="00EA7437" w:rsidRPr="001A10BB">
        <w:rPr>
          <w:b/>
          <w:i/>
        </w:rPr>
        <w:t xml:space="preserve"> (раздела счета)</w:t>
      </w:r>
      <w:r w:rsidRPr="001A10BB">
        <w:rPr>
          <w:b/>
          <w:i/>
        </w:rPr>
        <w:t xml:space="preserve"> депо </w:t>
      </w:r>
      <w:r w:rsidR="00EA7437" w:rsidRPr="001A10BB">
        <w:rPr>
          <w:b/>
          <w:i/>
        </w:rPr>
        <w:t>(Оператор)</w:t>
      </w:r>
      <w:r w:rsidR="00EA7437" w:rsidRPr="001A10BB">
        <w:rPr>
          <w:b/>
        </w:rPr>
        <w:t xml:space="preserve"> </w:t>
      </w:r>
      <w:r w:rsidRPr="001A10BB">
        <w:t xml:space="preserve">– юридическое лицо, не являющееся владельцем соответствующего Счета депо, но имеющее право на основании полномочий, полученных от Клиента, отдавать распоряжения Депозитарию на выполнение </w:t>
      </w:r>
      <w:r w:rsidR="00382088" w:rsidRPr="001A10BB">
        <w:t>Д</w:t>
      </w:r>
      <w:r w:rsidRPr="001A10BB">
        <w:t>епозитарных операций по Счетам депо (Разделам счетов депо) Клиента в рамках установленных Клиентом и Депозитарным договором полномочий, получать отчеты и выписки по Счету депо Депонента</w:t>
      </w:r>
      <w:r w:rsidR="00FE2E1E" w:rsidRPr="001A10BB">
        <w:t>, а также осуществлять иные полномочия, предусмотренные Регламентом</w:t>
      </w:r>
      <w:r w:rsidRPr="001A10BB">
        <w:t>.</w:t>
      </w:r>
    </w:p>
    <w:p w:rsidR="00FC3903" w:rsidRPr="001A10BB" w:rsidRDefault="00FC3903" w:rsidP="002B1F91">
      <w:pPr>
        <w:pStyle w:val="norm11"/>
        <w:ind w:firstLine="0"/>
        <w:rPr>
          <w:b/>
          <w:i/>
        </w:rPr>
      </w:pPr>
    </w:p>
    <w:p w:rsidR="0063212B" w:rsidRPr="001A10BB" w:rsidRDefault="00FC3903" w:rsidP="002B1F91">
      <w:pPr>
        <w:pStyle w:val="norm11"/>
        <w:ind w:firstLine="0"/>
        <w:rPr>
          <w:b/>
          <w:i/>
          <w:szCs w:val="22"/>
        </w:rPr>
      </w:pPr>
      <w:r w:rsidRPr="001A10BB">
        <w:rPr>
          <w:b/>
          <w:i/>
          <w:szCs w:val="22"/>
        </w:rPr>
        <w:t xml:space="preserve">Получатель финансовых услуг –  </w:t>
      </w:r>
      <w:r w:rsidR="004C0D76" w:rsidRPr="001A10BB">
        <w:t>физическое или юридическое лицо, обратившееся в Депозитарий с намерением получить Финансовую услугу, получающее или получившее Финансовую услугу.</w:t>
      </w:r>
    </w:p>
    <w:p w:rsidR="00FC3903" w:rsidRPr="001A10BB" w:rsidRDefault="00FC3903" w:rsidP="002B1F91">
      <w:pPr>
        <w:pStyle w:val="norm11"/>
        <w:ind w:firstLine="0"/>
        <w:rPr>
          <w:b/>
          <w:i/>
          <w:szCs w:val="22"/>
        </w:rPr>
      </w:pPr>
    </w:p>
    <w:p w:rsidR="001F669A" w:rsidRPr="001A10BB" w:rsidRDefault="00427748" w:rsidP="00A2604B">
      <w:pPr>
        <w:pStyle w:val="norm11"/>
        <w:ind w:firstLine="0"/>
        <w:rPr>
          <w:szCs w:val="22"/>
        </w:rPr>
      </w:pPr>
      <w:r w:rsidRPr="001A10BB">
        <w:rPr>
          <w:b/>
          <w:i/>
        </w:rPr>
        <w:t>Попечитель счета депо</w:t>
      </w:r>
      <w:r w:rsidRPr="001A10BB">
        <w:t xml:space="preserve"> </w:t>
      </w:r>
      <w:r w:rsidRPr="001A10BB">
        <w:rPr>
          <w:b/>
          <w:i/>
        </w:rPr>
        <w:t>(Попечитель)</w:t>
      </w:r>
      <w:r w:rsidRPr="001A10BB">
        <w:t xml:space="preserve"> – лицо, </w:t>
      </w:r>
      <w:r w:rsidR="00A2604B" w:rsidRPr="001A10BB">
        <w:t xml:space="preserve">имеющее лицензию профессионального участника рынка ценных бумаг, </w:t>
      </w:r>
      <w:r w:rsidR="00A2604B" w:rsidRPr="001A10BB">
        <w:rPr>
          <w:szCs w:val="22"/>
        </w:rPr>
        <w:t xml:space="preserve">заключившее с Депозитарием договор, устанавливающий их взаимные права и обязанности, в том числе обязанности по заключению депозитарных договоров с Депонентами и сверке данных по ценным бумагам клиента (Депонента), которому Депонентом переданы полномочия по распоряжению ценными бумагами и осуществлению прав по ценным бумагам, которые хранятся и (или) права на которые учитываются в Депозитарии. </w:t>
      </w:r>
    </w:p>
    <w:p w:rsidR="00180FB9" w:rsidRPr="001A10BB" w:rsidRDefault="00180FB9" w:rsidP="00A2604B">
      <w:pPr>
        <w:pStyle w:val="norm11"/>
        <w:ind w:firstLine="0"/>
      </w:pPr>
    </w:p>
    <w:p w:rsidR="00CF4885" w:rsidRPr="001A10BB" w:rsidRDefault="00CF4885" w:rsidP="002B1F91">
      <w:pPr>
        <w:pStyle w:val="norm11"/>
        <w:ind w:firstLine="0"/>
      </w:pPr>
      <w:r w:rsidRPr="001A10BB">
        <w:rPr>
          <w:b/>
          <w:i/>
        </w:rPr>
        <w:t>Поручение</w:t>
      </w:r>
      <w:r w:rsidRPr="001A10BB">
        <w:t xml:space="preserve"> – документ, содержащий указания Депозитарию на совершение одной или нескольких связанных </w:t>
      </w:r>
      <w:r w:rsidR="006D3151" w:rsidRPr="001A10BB">
        <w:t>Д</w:t>
      </w:r>
      <w:r w:rsidRPr="001A10BB">
        <w:t>епозитарных операций.</w:t>
      </w:r>
    </w:p>
    <w:p w:rsidR="00427748" w:rsidRPr="001A10BB" w:rsidRDefault="00427748" w:rsidP="002B1F91">
      <w:pPr>
        <w:pStyle w:val="norm11"/>
        <w:ind w:firstLine="0"/>
        <w:rPr>
          <w:b/>
          <w:i/>
        </w:rPr>
      </w:pPr>
    </w:p>
    <w:p w:rsidR="00427748" w:rsidRPr="001A10BB" w:rsidRDefault="00427748" w:rsidP="002B1F91">
      <w:pPr>
        <w:pStyle w:val="norm11"/>
        <w:ind w:firstLine="0"/>
      </w:pPr>
      <w:r w:rsidRPr="001A10BB">
        <w:rPr>
          <w:b/>
          <w:i/>
        </w:rPr>
        <w:t>Разделы счета депо</w:t>
      </w:r>
      <w:r w:rsidRPr="001A10BB">
        <w:t xml:space="preserve"> - составные части Счета депо или иного счета, в которых записи о ценных бумагах сгруппированы по определенному признаку.</w:t>
      </w:r>
    </w:p>
    <w:p w:rsidR="00427748" w:rsidRPr="001A10BB" w:rsidRDefault="00427748" w:rsidP="002B1F91">
      <w:pPr>
        <w:pStyle w:val="norm11"/>
        <w:ind w:firstLine="0"/>
        <w:rPr>
          <w:b/>
          <w:i/>
        </w:rPr>
      </w:pPr>
    </w:p>
    <w:p w:rsidR="00427748" w:rsidRPr="001A10BB" w:rsidRDefault="00427748" w:rsidP="002B1F91">
      <w:pPr>
        <w:pStyle w:val="norm11"/>
        <w:ind w:firstLine="0"/>
      </w:pPr>
      <w:r w:rsidRPr="001A10BB">
        <w:rPr>
          <w:b/>
          <w:i/>
        </w:rPr>
        <w:t>Расчетный депозитарий</w:t>
      </w:r>
      <w:r w:rsidRPr="001A10BB">
        <w:t xml:space="preserve"> – депозитарий, осуществляющий расчеты по результатам сделок, совершенных на торгах организаторов торговли по соглашению с такими организаторами торговли и (или) с клиринговыми организациями, осуществляющими клиринг таких сделок.</w:t>
      </w:r>
    </w:p>
    <w:p w:rsidR="00427748" w:rsidRPr="001A10BB" w:rsidRDefault="00427748" w:rsidP="002B1F91">
      <w:pPr>
        <w:pStyle w:val="norm11"/>
        <w:ind w:firstLine="0"/>
      </w:pPr>
    </w:p>
    <w:p w:rsidR="00427748" w:rsidRPr="001A10BB" w:rsidRDefault="00427748" w:rsidP="002B1F91">
      <w:pPr>
        <w:pStyle w:val="norm11"/>
        <w:ind w:firstLine="0"/>
      </w:pPr>
      <w:r w:rsidRPr="001A10BB">
        <w:rPr>
          <w:b/>
          <w:i/>
        </w:rPr>
        <w:t>Решение о выпуске ценных бумаг</w:t>
      </w:r>
      <w:r w:rsidRPr="001A10BB">
        <w:t xml:space="preserve"> - документ, содержащий данные, достаточные для установления объема прав, закрепленных ценной бумагой.</w:t>
      </w:r>
    </w:p>
    <w:p w:rsidR="00BD1584" w:rsidRPr="001A10BB" w:rsidRDefault="00BD1584" w:rsidP="002B1F91">
      <w:pPr>
        <w:pStyle w:val="norm11"/>
        <w:ind w:firstLine="0"/>
      </w:pPr>
    </w:p>
    <w:p w:rsidR="00DA63E5" w:rsidRPr="001A10BB" w:rsidRDefault="00DA63E5" w:rsidP="002B1F91">
      <w:pPr>
        <w:pStyle w:val="norm11"/>
        <w:ind w:firstLine="0"/>
      </w:pPr>
      <w:r w:rsidRPr="001A10BB">
        <w:rPr>
          <w:b/>
          <w:i/>
        </w:rPr>
        <w:t>Сводное поручение</w:t>
      </w:r>
      <w:r w:rsidRPr="001A10BB">
        <w:rPr>
          <w:i/>
        </w:rPr>
        <w:t xml:space="preserve"> </w:t>
      </w:r>
      <w:r w:rsidRPr="001A10BB">
        <w:t xml:space="preserve">– поручение, которое является основанием для проведения операций по </w:t>
      </w:r>
      <w:r w:rsidR="00667F03" w:rsidRPr="001A10BB">
        <w:t>счетам депо</w:t>
      </w:r>
      <w:r w:rsidRPr="001A10BB">
        <w:t xml:space="preserve"> нескольких Депонентов </w:t>
      </w:r>
      <w:r w:rsidR="00667F03" w:rsidRPr="001A10BB">
        <w:t>и/</w:t>
      </w:r>
      <w:r w:rsidRPr="001A10BB">
        <w:t xml:space="preserve">или по нескольким </w:t>
      </w:r>
      <w:r w:rsidR="00667F03" w:rsidRPr="001A10BB">
        <w:t>счетам депо</w:t>
      </w:r>
      <w:r w:rsidRPr="001A10BB">
        <w:t xml:space="preserve"> одного Депонента.</w:t>
      </w:r>
    </w:p>
    <w:p w:rsidR="00DA63E5" w:rsidRPr="001A10BB" w:rsidRDefault="00DA63E5" w:rsidP="002B1F91">
      <w:pPr>
        <w:pStyle w:val="norm11"/>
        <w:ind w:firstLine="0"/>
      </w:pPr>
    </w:p>
    <w:p w:rsidR="00BE0EE8" w:rsidRPr="001A10BB" w:rsidRDefault="00BE0EE8" w:rsidP="002B1F91">
      <w:pPr>
        <w:pStyle w:val="norm11"/>
        <w:ind w:firstLine="0"/>
      </w:pPr>
      <w:r w:rsidRPr="001A10BB">
        <w:rPr>
          <w:b/>
          <w:i/>
        </w:rPr>
        <w:t>Служебное поручение</w:t>
      </w:r>
      <w:r w:rsidRPr="001A10BB">
        <w:t xml:space="preserve"> – </w:t>
      </w:r>
      <w:r w:rsidR="00DB511F" w:rsidRPr="001A10BB">
        <w:rPr>
          <w:szCs w:val="22"/>
        </w:rPr>
        <w:t>распорядительный документ</w:t>
      </w:r>
      <w:r w:rsidRPr="001A10BB">
        <w:rPr>
          <w:szCs w:val="22"/>
        </w:rPr>
        <w:t xml:space="preserve">, </w:t>
      </w:r>
      <w:r w:rsidR="008500A1" w:rsidRPr="001A10BB">
        <w:rPr>
          <w:szCs w:val="22"/>
        </w:rPr>
        <w:t>инициатором которого выступает должностное лицо</w:t>
      </w:r>
      <w:r w:rsidRPr="001A10BB">
        <w:t xml:space="preserve"> Депозитария.</w:t>
      </w:r>
    </w:p>
    <w:p w:rsidR="004F530B" w:rsidRPr="001A10BB" w:rsidRDefault="004F530B" w:rsidP="002B1F91">
      <w:pPr>
        <w:pStyle w:val="norm11"/>
        <w:ind w:firstLine="0"/>
      </w:pPr>
    </w:p>
    <w:p w:rsidR="004F530B" w:rsidRPr="001A10BB" w:rsidRDefault="004F530B" w:rsidP="002B1F91">
      <w:pPr>
        <w:pStyle w:val="norm11"/>
        <w:ind w:firstLine="0"/>
      </w:pPr>
      <w:r w:rsidRPr="001A10BB">
        <w:rPr>
          <w:b/>
          <w:i/>
        </w:rPr>
        <w:t>Система учета документов</w:t>
      </w:r>
      <w:r w:rsidRPr="001A10BB">
        <w:t xml:space="preserve"> – организованная Депозитарием система учета документов, относящихся к ведению депозитарного учета, а также документов, связанных с учетом и переходом прав на ценные бумаги.</w:t>
      </w:r>
    </w:p>
    <w:p w:rsidR="00534B65" w:rsidRPr="001A10BB" w:rsidRDefault="00534B65" w:rsidP="002B1F91">
      <w:pPr>
        <w:pStyle w:val="norm11"/>
        <w:ind w:firstLine="0"/>
      </w:pPr>
    </w:p>
    <w:p w:rsidR="00427748" w:rsidRPr="001A10BB" w:rsidRDefault="00427748" w:rsidP="002B1F91">
      <w:pPr>
        <w:pStyle w:val="norm11"/>
        <w:ind w:firstLine="0"/>
      </w:pPr>
      <w:r w:rsidRPr="001A10BB">
        <w:rPr>
          <w:b/>
          <w:i/>
        </w:rPr>
        <w:t>Счет депо</w:t>
      </w:r>
      <w:r w:rsidRPr="001A10BB">
        <w:rPr>
          <w:b/>
        </w:rPr>
        <w:t xml:space="preserve"> </w:t>
      </w:r>
      <w:r w:rsidRPr="001A10BB">
        <w:t>– учетный регистр, являющийся совокупностью записей, объединенных общим признаком и предназначенный для учета прав на ценные бумаги.</w:t>
      </w:r>
    </w:p>
    <w:p w:rsidR="00427748" w:rsidRPr="001A10BB" w:rsidRDefault="00427748" w:rsidP="002B1F91">
      <w:pPr>
        <w:pStyle w:val="norm11"/>
        <w:ind w:firstLine="0"/>
      </w:pPr>
    </w:p>
    <w:p w:rsidR="00DA63E5" w:rsidRPr="001A10BB" w:rsidRDefault="00427748" w:rsidP="002B1F91">
      <w:pPr>
        <w:pStyle w:val="norm11"/>
        <w:ind w:firstLine="0"/>
      </w:pPr>
      <w:r w:rsidRPr="001A10BB">
        <w:rPr>
          <w:b/>
          <w:i/>
        </w:rPr>
        <w:t>Счет депозитария</w:t>
      </w:r>
      <w:r w:rsidRPr="001A10BB">
        <w:t xml:space="preserve"> – лицевой счет номинального держателя, открытый в реестре владельцев ценных бумаг, счет депо номинального держателя в другом депозитарии или счет лица, действую</w:t>
      </w:r>
      <w:r w:rsidR="00D32AC8" w:rsidRPr="001A10BB">
        <w:t xml:space="preserve">щего в интересах других лиц, в </w:t>
      </w:r>
      <w:r w:rsidRPr="001A10BB">
        <w:t xml:space="preserve">иностранной организации, осуществляющей учет прав на ценные бумаги. </w:t>
      </w:r>
    </w:p>
    <w:p w:rsidR="00DA63E5" w:rsidRPr="001A10BB" w:rsidRDefault="00DA63E5" w:rsidP="002B1F91">
      <w:pPr>
        <w:pStyle w:val="norm11"/>
        <w:ind w:firstLine="0"/>
      </w:pPr>
    </w:p>
    <w:p w:rsidR="00427748" w:rsidRPr="001A10BB" w:rsidRDefault="00427748" w:rsidP="002B1F91">
      <w:pPr>
        <w:pStyle w:val="norm11"/>
        <w:ind w:firstLine="0"/>
      </w:pPr>
      <w:r w:rsidRPr="001A10BB">
        <w:rPr>
          <w:b/>
          <w:i/>
        </w:rPr>
        <w:t>Счет депо владельца</w:t>
      </w:r>
      <w:r w:rsidRPr="001A10BB">
        <w:t xml:space="preserve"> - счет депо, предназначенный для учета прав собственности или иных вещных прав на ценные бумаги.</w:t>
      </w:r>
    </w:p>
    <w:p w:rsidR="00427748" w:rsidRPr="001A10BB" w:rsidRDefault="00427748" w:rsidP="002B1F91">
      <w:pPr>
        <w:pStyle w:val="norm11"/>
        <w:ind w:firstLine="0"/>
      </w:pPr>
    </w:p>
    <w:p w:rsidR="00427748" w:rsidRPr="001A10BB" w:rsidRDefault="00427748" w:rsidP="002B1F91">
      <w:pPr>
        <w:pStyle w:val="norm11"/>
        <w:ind w:firstLine="0"/>
      </w:pPr>
      <w:r w:rsidRPr="001A10BB">
        <w:rPr>
          <w:b/>
          <w:i/>
        </w:rPr>
        <w:t>Счет депо доверительного управляющего</w:t>
      </w:r>
      <w:r w:rsidRPr="001A10BB">
        <w:t xml:space="preserve"> – счет депо, предназначенный для учета и фиксации прав на ценные бумаги, переданные по договору доверительному управляющему и не являющиеся собственностью доверительного управляющего.</w:t>
      </w:r>
    </w:p>
    <w:p w:rsidR="00DA63E5" w:rsidRPr="001A10BB" w:rsidRDefault="00DA63E5" w:rsidP="002B1F91">
      <w:pPr>
        <w:pStyle w:val="norm11"/>
        <w:ind w:firstLine="0"/>
      </w:pPr>
    </w:p>
    <w:p w:rsidR="00DA63E5" w:rsidRPr="001A10BB" w:rsidRDefault="00DA63E5" w:rsidP="002B1F91">
      <w:pPr>
        <w:pStyle w:val="norm11"/>
        <w:ind w:firstLine="0"/>
      </w:pPr>
      <w:r w:rsidRPr="001A10BB">
        <w:rPr>
          <w:b/>
          <w:i/>
        </w:rPr>
        <w:t>Счет депо иностранного номинального держателя</w:t>
      </w:r>
      <w:r w:rsidRPr="001A10BB">
        <w:t xml:space="preserve"> - счет депо, предназначенный для учета прав на ценные бумаги иностранной организации с местом учреждения в государствах, указанных в подпунктах 1 и 2 пункта 2 статьи 51.1 Федерального закона № 39-ФЗ от 22.04.1996 «О рынке ценных бумаг», действующей в интересах других лиц, если такая организация в соответствии с ее личным законом вправе осуществлять учет и переход прав на ценные бумаги.</w:t>
      </w:r>
    </w:p>
    <w:p w:rsidR="002B1F91" w:rsidRPr="001A10BB" w:rsidRDefault="002B1F91" w:rsidP="002B1F91">
      <w:pPr>
        <w:pStyle w:val="norm11"/>
        <w:ind w:firstLine="0"/>
      </w:pPr>
    </w:p>
    <w:p w:rsidR="00DA63E5" w:rsidRPr="001A10BB" w:rsidRDefault="00DA63E5" w:rsidP="002B1F91">
      <w:pPr>
        <w:pStyle w:val="norm11"/>
        <w:ind w:firstLine="0"/>
        <w:rPr>
          <w:szCs w:val="22"/>
        </w:rPr>
      </w:pPr>
      <w:r w:rsidRPr="001A10BB">
        <w:rPr>
          <w:b/>
          <w:i/>
        </w:rPr>
        <w:t>Счет депо иностранного уполномоченного держателя</w:t>
      </w:r>
      <w:r w:rsidRPr="001A10BB">
        <w:t xml:space="preserve"> –</w:t>
      </w:r>
      <w:r w:rsidRPr="001A10BB">
        <w:rPr>
          <w:szCs w:val="22"/>
        </w:rPr>
        <w:t xml:space="preserve"> </w:t>
      </w:r>
      <w:r w:rsidRPr="001A10BB">
        <w:t>счет</w:t>
      </w:r>
      <w:r w:rsidRPr="001A10BB">
        <w:rPr>
          <w:szCs w:val="22"/>
        </w:rPr>
        <w:t xml:space="preserve"> </w:t>
      </w:r>
      <w:r w:rsidRPr="001A10BB">
        <w:t>депо</w:t>
      </w:r>
      <w:r w:rsidRPr="001A10BB">
        <w:rPr>
          <w:szCs w:val="22"/>
        </w:rPr>
        <w:t xml:space="preserve">, </w:t>
      </w:r>
      <w:r w:rsidRPr="001A10BB">
        <w:t>открытый</w:t>
      </w:r>
      <w:r w:rsidRPr="001A10BB">
        <w:rPr>
          <w:szCs w:val="22"/>
        </w:rPr>
        <w:t xml:space="preserve"> </w:t>
      </w:r>
      <w:r w:rsidRPr="001A10BB">
        <w:t>иностранно</w:t>
      </w:r>
      <w:r w:rsidRPr="001A10BB">
        <w:rPr>
          <w:szCs w:val="22"/>
        </w:rPr>
        <w:t xml:space="preserve">й организации с местом учреждения в государствах, указанных в подпунктах 1 и 2 пункта 2 статьи 51.1 Федерального закона № 39-ФЗ от 22.04.1996 «О рынке ценных бумаг», </w:t>
      </w:r>
      <w:r w:rsidRPr="001A10BB">
        <w:t>имеюще</w:t>
      </w:r>
      <w:r w:rsidRPr="001A10BB">
        <w:rPr>
          <w:szCs w:val="22"/>
        </w:rPr>
        <w:t xml:space="preserve">й </w:t>
      </w:r>
      <w:r w:rsidRPr="001A10BB">
        <w:t>право</w:t>
      </w:r>
      <w:r w:rsidRPr="001A10BB">
        <w:rPr>
          <w:szCs w:val="22"/>
        </w:rPr>
        <w:t xml:space="preserve"> </w:t>
      </w:r>
      <w:r w:rsidRPr="001A10BB">
        <w:t>в</w:t>
      </w:r>
      <w:r w:rsidRPr="001A10BB">
        <w:rPr>
          <w:szCs w:val="22"/>
        </w:rPr>
        <w:t xml:space="preserve"> </w:t>
      </w:r>
      <w:r w:rsidRPr="001A10BB">
        <w:t>соответствии</w:t>
      </w:r>
      <w:r w:rsidRPr="001A10BB">
        <w:rPr>
          <w:szCs w:val="22"/>
        </w:rPr>
        <w:t xml:space="preserve"> </w:t>
      </w:r>
      <w:r w:rsidRPr="001A10BB">
        <w:t>с</w:t>
      </w:r>
      <w:r w:rsidRPr="001A10BB">
        <w:rPr>
          <w:szCs w:val="22"/>
        </w:rPr>
        <w:t xml:space="preserve"> </w:t>
      </w:r>
      <w:r w:rsidRPr="001A10BB">
        <w:t>личным</w:t>
      </w:r>
      <w:r w:rsidRPr="001A10BB">
        <w:rPr>
          <w:szCs w:val="22"/>
        </w:rPr>
        <w:t xml:space="preserve"> </w:t>
      </w:r>
      <w:r w:rsidRPr="001A10BB">
        <w:t>законом</w:t>
      </w:r>
      <w:r w:rsidRPr="001A10BB">
        <w:rPr>
          <w:szCs w:val="22"/>
        </w:rPr>
        <w:t xml:space="preserve">, </w:t>
      </w:r>
      <w:r w:rsidRPr="001A10BB">
        <w:t>не</w:t>
      </w:r>
      <w:r w:rsidRPr="001A10BB">
        <w:rPr>
          <w:szCs w:val="22"/>
        </w:rPr>
        <w:t xml:space="preserve"> </w:t>
      </w:r>
      <w:r w:rsidRPr="001A10BB">
        <w:t>являясь</w:t>
      </w:r>
      <w:r w:rsidRPr="001A10BB">
        <w:rPr>
          <w:szCs w:val="22"/>
        </w:rPr>
        <w:t xml:space="preserve"> </w:t>
      </w:r>
      <w:r w:rsidRPr="001A10BB">
        <w:t>собственником</w:t>
      </w:r>
      <w:r w:rsidRPr="001A10BB">
        <w:rPr>
          <w:szCs w:val="22"/>
        </w:rPr>
        <w:t xml:space="preserve"> </w:t>
      </w:r>
      <w:r w:rsidRPr="001A10BB">
        <w:t>ценных</w:t>
      </w:r>
      <w:r w:rsidRPr="001A10BB">
        <w:rPr>
          <w:szCs w:val="22"/>
        </w:rPr>
        <w:t xml:space="preserve"> </w:t>
      </w:r>
      <w:r w:rsidRPr="001A10BB">
        <w:t>бумаг</w:t>
      </w:r>
      <w:r w:rsidRPr="001A10BB">
        <w:rPr>
          <w:szCs w:val="22"/>
        </w:rPr>
        <w:t xml:space="preserve">, </w:t>
      </w:r>
      <w:r w:rsidRPr="001A10BB">
        <w:t>осуществлять</w:t>
      </w:r>
      <w:r w:rsidRPr="001A10BB">
        <w:rPr>
          <w:szCs w:val="22"/>
        </w:rPr>
        <w:t xml:space="preserve"> </w:t>
      </w:r>
      <w:r w:rsidRPr="001A10BB">
        <w:t>от</w:t>
      </w:r>
      <w:r w:rsidRPr="001A10BB">
        <w:rPr>
          <w:szCs w:val="22"/>
        </w:rPr>
        <w:t xml:space="preserve"> </w:t>
      </w:r>
      <w:r w:rsidRPr="001A10BB">
        <w:t>своего</w:t>
      </w:r>
      <w:r w:rsidRPr="001A10BB">
        <w:rPr>
          <w:szCs w:val="22"/>
        </w:rPr>
        <w:t xml:space="preserve"> </w:t>
      </w:r>
      <w:r w:rsidRPr="001A10BB">
        <w:t>имени</w:t>
      </w:r>
      <w:r w:rsidRPr="001A10BB">
        <w:rPr>
          <w:szCs w:val="22"/>
        </w:rPr>
        <w:t xml:space="preserve"> </w:t>
      </w:r>
      <w:r w:rsidRPr="001A10BB">
        <w:t>и</w:t>
      </w:r>
      <w:r w:rsidRPr="001A10BB">
        <w:rPr>
          <w:szCs w:val="22"/>
        </w:rPr>
        <w:t xml:space="preserve"> </w:t>
      </w:r>
      <w:r w:rsidRPr="001A10BB">
        <w:t>в</w:t>
      </w:r>
      <w:r w:rsidRPr="001A10BB">
        <w:rPr>
          <w:szCs w:val="22"/>
        </w:rPr>
        <w:t xml:space="preserve"> </w:t>
      </w:r>
      <w:r w:rsidRPr="001A10BB">
        <w:t>интересах</w:t>
      </w:r>
      <w:r w:rsidRPr="001A10BB">
        <w:rPr>
          <w:szCs w:val="22"/>
        </w:rPr>
        <w:t xml:space="preserve"> </w:t>
      </w:r>
      <w:r w:rsidRPr="001A10BB">
        <w:t>других</w:t>
      </w:r>
      <w:r w:rsidRPr="001A10BB">
        <w:rPr>
          <w:szCs w:val="22"/>
        </w:rPr>
        <w:t xml:space="preserve"> </w:t>
      </w:r>
      <w:r w:rsidRPr="001A10BB">
        <w:t>лиц</w:t>
      </w:r>
      <w:r w:rsidRPr="001A10BB">
        <w:rPr>
          <w:szCs w:val="22"/>
        </w:rPr>
        <w:t xml:space="preserve"> </w:t>
      </w:r>
      <w:r w:rsidRPr="001A10BB">
        <w:t>любые</w:t>
      </w:r>
      <w:r w:rsidRPr="001A10BB">
        <w:rPr>
          <w:szCs w:val="22"/>
        </w:rPr>
        <w:t xml:space="preserve"> </w:t>
      </w:r>
      <w:r w:rsidRPr="001A10BB">
        <w:t>юридические</w:t>
      </w:r>
      <w:r w:rsidRPr="001A10BB">
        <w:rPr>
          <w:szCs w:val="22"/>
        </w:rPr>
        <w:t xml:space="preserve"> </w:t>
      </w:r>
      <w:r w:rsidRPr="001A10BB">
        <w:t>и</w:t>
      </w:r>
      <w:r w:rsidRPr="001A10BB">
        <w:rPr>
          <w:szCs w:val="22"/>
        </w:rPr>
        <w:t xml:space="preserve"> </w:t>
      </w:r>
      <w:r w:rsidRPr="001A10BB">
        <w:t>фактические</w:t>
      </w:r>
      <w:r w:rsidRPr="001A10BB">
        <w:rPr>
          <w:szCs w:val="22"/>
        </w:rPr>
        <w:t xml:space="preserve"> </w:t>
      </w:r>
      <w:r w:rsidRPr="001A10BB">
        <w:t>действия</w:t>
      </w:r>
      <w:r w:rsidRPr="001A10BB">
        <w:rPr>
          <w:szCs w:val="22"/>
        </w:rPr>
        <w:t xml:space="preserve"> </w:t>
      </w:r>
      <w:r w:rsidRPr="001A10BB">
        <w:t>с</w:t>
      </w:r>
      <w:r w:rsidRPr="001A10BB">
        <w:rPr>
          <w:szCs w:val="22"/>
        </w:rPr>
        <w:t xml:space="preserve"> </w:t>
      </w:r>
      <w:r w:rsidRPr="001A10BB">
        <w:t>ценными</w:t>
      </w:r>
      <w:r w:rsidRPr="001A10BB">
        <w:rPr>
          <w:szCs w:val="22"/>
        </w:rPr>
        <w:t xml:space="preserve"> </w:t>
      </w:r>
      <w:r w:rsidRPr="001A10BB">
        <w:t>бумагами</w:t>
      </w:r>
      <w:r w:rsidRPr="001A10BB">
        <w:rPr>
          <w:szCs w:val="22"/>
        </w:rPr>
        <w:t xml:space="preserve">, </w:t>
      </w:r>
      <w:r w:rsidRPr="001A10BB">
        <w:t>а</w:t>
      </w:r>
      <w:r w:rsidRPr="001A10BB">
        <w:rPr>
          <w:szCs w:val="22"/>
        </w:rPr>
        <w:t xml:space="preserve"> </w:t>
      </w:r>
      <w:r w:rsidRPr="001A10BB">
        <w:t>также</w:t>
      </w:r>
      <w:r w:rsidRPr="001A10BB">
        <w:rPr>
          <w:szCs w:val="22"/>
        </w:rPr>
        <w:t xml:space="preserve"> </w:t>
      </w:r>
      <w:r w:rsidRPr="001A10BB">
        <w:t>осуществлять</w:t>
      </w:r>
      <w:r w:rsidRPr="001A10BB">
        <w:rPr>
          <w:szCs w:val="22"/>
        </w:rPr>
        <w:t xml:space="preserve"> </w:t>
      </w:r>
      <w:r w:rsidRPr="001A10BB">
        <w:t>права</w:t>
      </w:r>
      <w:r w:rsidRPr="001A10BB">
        <w:rPr>
          <w:szCs w:val="22"/>
        </w:rPr>
        <w:t xml:space="preserve"> </w:t>
      </w:r>
      <w:r w:rsidRPr="001A10BB">
        <w:t>по</w:t>
      </w:r>
      <w:r w:rsidRPr="001A10BB">
        <w:rPr>
          <w:szCs w:val="22"/>
        </w:rPr>
        <w:t xml:space="preserve"> </w:t>
      </w:r>
      <w:r w:rsidRPr="001A10BB">
        <w:t>ценным</w:t>
      </w:r>
      <w:r w:rsidRPr="001A10BB">
        <w:rPr>
          <w:szCs w:val="22"/>
        </w:rPr>
        <w:t xml:space="preserve"> </w:t>
      </w:r>
      <w:r w:rsidRPr="001A10BB">
        <w:t>бумагам</w:t>
      </w:r>
      <w:r w:rsidRPr="001A10BB">
        <w:rPr>
          <w:szCs w:val="22"/>
        </w:rPr>
        <w:t>.</w:t>
      </w:r>
    </w:p>
    <w:p w:rsidR="002B1F91" w:rsidRPr="001A10BB" w:rsidRDefault="002B1F91" w:rsidP="002B1F91">
      <w:pPr>
        <w:pStyle w:val="norm11"/>
        <w:ind w:firstLine="0"/>
      </w:pPr>
    </w:p>
    <w:p w:rsidR="00427748" w:rsidRPr="001A10BB" w:rsidRDefault="00427748" w:rsidP="002B1F91">
      <w:pPr>
        <w:pStyle w:val="norm11"/>
        <w:ind w:firstLine="0"/>
      </w:pPr>
      <w:r w:rsidRPr="001A10BB">
        <w:rPr>
          <w:b/>
          <w:i/>
        </w:rPr>
        <w:t>Счет депо номинального держателя</w:t>
      </w:r>
      <w:r w:rsidRPr="001A10BB">
        <w:t xml:space="preserve"> – счет депо, открытый в Депозитарии другому депозитарию и предназначенный для учета прав на ценные бумаги, в отношении которых депозитарий (номинальный держатель) не является их владельцем и осуществляет их учет в интересах своих депонентов.</w:t>
      </w:r>
    </w:p>
    <w:p w:rsidR="00427748" w:rsidRPr="001A10BB" w:rsidRDefault="00427748" w:rsidP="002B1F91">
      <w:pPr>
        <w:pStyle w:val="norm11"/>
        <w:ind w:firstLine="0"/>
      </w:pPr>
    </w:p>
    <w:p w:rsidR="00427748" w:rsidRPr="001A10BB" w:rsidRDefault="00427748" w:rsidP="002B1F91">
      <w:pPr>
        <w:pStyle w:val="norm11"/>
        <w:ind w:firstLine="0"/>
      </w:pPr>
      <w:r w:rsidRPr="001A10BB">
        <w:rPr>
          <w:b/>
          <w:i/>
        </w:rPr>
        <w:t>Счет неустановленных лиц</w:t>
      </w:r>
      <w:r w:rsidRPr="001A10BB">
        <w:t xml:space="preserve"> – счет, предназначенный для учета ценных бумаг, владельцы которых не установлены. Данный счет не предназначен для учета прав на ценные бумаги.</w:t>
      </w:r>
    </w:p>
    <w:p w:rsidR="00EA4C46" w:rsidRPr="001A10BB" w:rsidRDefault="00EA4C46" w:rsidP="002B1F91">
      <w:pPr>
        <w:pStyle w:val="norm11"/>
        <w:ind w:firstLine="0"/>
      </w:pPr>
    </w:p>
    <w:p w:rsidR="00EA4C46" w:rsidRPr="001A10BB" w:rsidRDefault="00EA4C46" w:rsidP="002B1F91">
      <w:pPr>
        <w:pStyle w:val="norm11"/>
        <w:ind w:firstLine="0"/>
      </w:pPr>
      <w:r w:rsidRPr="001A10BB">
        <w:rPr>
          <w:b/>
          <w:i/>
        </w:rPr>
        <w:t>Счет НФИ</w:t>
      </w:r>
      <w:r w:rsidRPr="001A10BB">
        <w:t xml:space="preserve"> – счет, не являющийся счетом депо, предназначенный для учета Депозитарием иностранных финансовых инструментов, которые в соответствии с нормативными правовыми актами Российской Федерации и нормативными актами Банка России (в том числе </w:t>
      </w:r>
      <w:r w:rsidR="002A6342" w:rsidRPr="001A10BB">
        <w:t xml:space="preserve">Указанием Банка России </w:t>
      </w:r>
      <w:r w:rsidR="002A6342" w:rsidRPr="001A10BB">
        <w:rPr>
          <w:szCs w:val="22"/>
        </w:rPr>
        <w:t>от 03.10.2017 N 4561-У</w:t>
      </w:r>
      <w:r w:rsidR="002A6342" w:rsidRPr="001A10BB">
        <w:t xml:space="preserve"> «О </w:t>
      </w:r>
      <w:r w:rsidR="002A6342" w:rsidRPr="001A10BB">
        <w:rPr>
          <w:szCs w:val="22"/>
        </w:rPr>
        <w:t>порядке квалификации иностранных финансовых инструментов в качестве ценных бумаг»</w:t>
      </w:r>
      <w:r w:rsidRPr="001A10BB">
        <w:t xml:space="preserve"> или иными его замещающими), не квалифицированы в качестве ценных бумаг.</w:t>
      </w:r>
    </w:p>
    <w:p w:rsidR="00EA4C46" w:rsidRPr="001A10BB" w:rsidRDefault="00EA4C46" w:rsidP="002B1F91">
      <w:pPr>
        <w:pStyle w:val="norm11"/>
        <w:ind w:firstLine="0"/>
      </w:pPr>
    </w:p>
    <w:p w:rsidR="00427748" w:rsidRPr="001A10BB" w:rsidRDefault="00427748" w:rsidP="002B1F91">
      <w:pPr>
        <w:pStyle w:val="norm11"/>
        <w:ind w:firstLine="0"/>
      </w:pPr>
      <w:r w:rsidRPr="001A10BB">
        <w:rPr>
          <w:b/>
          <w:i/>
        </w:rPr>
        <w:t>Торговый счет депо</w:t>
      </w:r>
      <w:r w:rsidRPr="001A10BB">
        <w:t xml:space="preserve"> - счет депо, предназначенный для учета ценных бумаг, </w:t>
      </w:r>
      <w:bookmarkStart w:id="6" w:name="sub_1521"/>
      <w:r w:rsidRPr="001A10BB">
        <w:t xml:space="preserve">которые могут быть использованы для исполнения и (или) обеспечения исполнения обязательств, допущенных к клирингу, а также обязательств по уплате вознаграждения клиринговой организации и иным организациям в соответствии с Федеральным законом от 07.02.2011 № 7-ФЗ «О клиринге и клиринговой деятельности». </w:t>
      </w:r>
      <w:bookmarkStart w:id="7" w:name="sub_153"/>
      <w:bookmarkEnd w:id="6"/>
      <w:r w:rsidRPr="001A10BB">
        <w:t>Торговый счет может быть торговым счетом депо владельца, торговым счетом депо доверительного управляющего, торговым счетом депо номинального держателя, торговым счетом депо иностранного номинального держателя, торговым счетом депо иностранного уполномоченного держателя</w:t>
      </w:r>
      <w:bookmarkEnd w:id="7"/>
      <w:r w:rsidRPr="001A10BB">
        <w:t>.</w:t>
      </w:r>
    </w:p>
    <w:p w:rsidR="00427748" w:rsidRPr="001A10BB" w:rsidRDefault="00427748" w:rsidP="002B1F91">
      <w:pPr>
        <w:pStyle w:val="norm11"/>
        <w:ind w:firstLine="0"/>
        <w:rPr>
          <w:b/>
          <w:i/>
        </w:rPr>
      </w:pPr>
    </w:p>
    <w:p w:rsidR="00427748" w:rsidRPr="001A10BB" w:rsidRDefault="00427748" w:rsidP="002B1F91">
      <w:pPr>
        <w:pStyle w:val="norm11"/>
        <w:ind w:firstLine="0"/>
      </w:pPr>
      <w:r w:rsidRPr="001A10BB">
        <w:rPr>
          <w:b/>
          <w:i/>
          <w:szCs w:val="22"/>
        </w:rPr>
        <w:t>Уполномоченн</w:t>
      </w:r>
      <w:r w:rsidR="00DB511F" w:rsidRPr="001A10BB">
        <w:rPr>
          <w:b/>
          <w:i/>
          <w:szCs w:val="22"/>
        </w:rPr>
        <w:t>ый</w:t>
      </w:r>
      <w:r w:rsidRPr="001A10BB">
        <w:rPr>
          <w:b/>
          <w:i/>
          <w:szCs w:val="22"/>
        </w:rPr>
        <w:t xml:space="preserve"> </w:t>
      </w:r>
      <w:r w:rsidR="00DB511F" w:rsidRPr="001A10BB">
        <w:rPr>
          <w:b/>
          <w:i/>
          <w:szCs w:val="22"/>
        </w:rPr>
        <w:t>представитель</w:t>
      </w:r>
      <w:r w:rsidRPr="001A10BB">
        <w:rPr>
          <w:b/>
          <w:i/>
          <w:szCs w:val="22"/>
        </w:rPr>
        <w:t xml:space="preserve"> </w:t>
      </w:r>
      <w:r w:rsidR="00DB511F" w:rsidRPr="001A10BB">
        <w:rPr>
          <w:b/>
          <w:i/>
          <w:szCs w:val="22"/>
        </w:rPr>
        <w:t>Д</w:t>
      </w:r>
      <w:r w:rsidRPr="001A10BB">
        <w:rPr>
          <w:b/>
          <w:i/>
          <w:szCs w:val="22"/>
        </w:rPr>
        <w:t xml:space="preserve">епонента </w:t>
      </w:r>
      <w:r w:rsidRPr="001A10BB">
        <w:rPr>
          <w:szCs w:val="22"/>
        </w:rPr>
        <w:t xml:space="preserve">- </w:t>
      </w:r>
      <w:r w:rsidR="00D650B4" w:rsidRPr="001A10BB">
        <w:rPr>
          <w:color w:val="000000"/>
          <w:szCs w:val="22"/>
        </w:rPr>
        <w:t xml:space="preserve">лицо, которое в силу закона, устава юридического лица (иного документа в соответствии с применимым законодательством для клиентов-нерезидентов), договора и (или) доверенности имеет право подписывать Поручения и иные документы, инициирующие проведение Депозитарных операций, а также осуществлять иные действия, предусмотренные </w:t>
      </w:r>
      <w:r w:rsidR="00C0624D" w:rsidRPr="001A10BB">
        <w:rPr>
          <w:color w:val="000000"/>
          <w:szCs w:val="22"/>
        </w:rPr>
        <w:t>Д</w:t>
      </w:r>
      <w:r w:rsidR="00D650B4" w:rsidRPr="001A10BB">
        <w:rPr>
          <w:color w:val="000000"/>
          <w:szCs w:val="22"/>
        </w:rPr>
        <w:t>епозитарным договором</w:t>
      </w:r>
      <w:r w:rsidRPr="001A10BB">
        <w:t>.</w:t>
      </w:r>
    </w:p>
    <w:p w:rsidR="004C0D76" w:rsidRPr="001A10BB" w:rsidRDefault="004C0D76" w:rsidP="002B1F91">
      <w:pPr>
        <w:pStyle w:val="norm11"/>
        <w:ind w:firstLine="0"/>
        <w:rPr>
          <w:szCs w:val="22"/>
        </w:rPr>
      </w:pPr>
    </w:p>
    <w:p w:rsidR="004C0D76" w:rsidRPr="001A10BB" w:rsidRDefault="004C0D76" w:rsidP="002B1F91">
      <w:pPr>
        <w:pStyle w:val="norm11"/>
        <w:ind w:firstLine="0"/>
        <w:rPr>
          <w:szCs w:val="22"/>
        </w:rPr>
      </w:pPr>
      <w:r w:rsidRPr="001A10BB">
        <w:rPr>
          <w:b/>
          <w:i/>
          <w:szCs w:val="22"/>
        </w:rPr>
        <w:t>Финансовая услуга</w:t>
      </w:r>
      <w:r w:rsidRPr="001A10BB">
        <w:rPr>
          <w:szCs w:val="22"/>
        </w:rPr>
        <w:t xml:space="preserve"> – услуга, оказываемая </w:t>
      </w:r>
      <w:r w:rsidR="002A6342" w:rsidRPr="001A10BB">
        <w:rPr>
          <w:szCs w:val="22"/>
        </w:rPr>
        <w:t>Д</w:t>
      </w:r>
      <w:r w:rsidRPr="001A10BB">
        <w:rPr>
          <w:szCs w:val="22"/>
        </w:rPr>
        <w:t>епозитарием Депоненту на возмездной основе в рамках осуществления депозитарной деятельности.</w:t>
      </w:r>
    </w:p>
    <w:p w:rsidR="00534B65" w:rsidRPr="001A10BB" w:rsidRDefault="00534B65" w:rsidP="002B1F91">
      <w:pPr>
        <w:pStyle w:val="norm11"/>
        <w:ind w:firstLine="0"/>
        <w:rPr>
          <w:color w:val="000000"/>
        </w:rPr>
      </w:pPr>
    </w:p>
    <w:p w:rsidR="004800B3" w:rsidRPr="001A10BB" w:rsidRDefault="004800B3" w:rsidP="002B1F91">
      <w:pPr>
        <w:pStyle w:val="norm11"/>
        <w:ind w:firstLine="0"/>
        <w:rPr>
          <w:color w:val="000000"/>
        </w:rPr>
      </w:pPr>
      <w:r w:rsidRPr="001A10BB">
        <w:rPr>
          <w:b/>
          <w:i/>
        </w:rPr>
        <w:t>Ценные бумаги</w:t>
      </w:r>
      <w:r w:rsidR="00CC1FF9" w:rsidRPr="001A10BB">
        <w:rPr>
          <w:b/>
          <w:i/>
        </w:rPr>
        <w:t>,</w:t>
      </w:r>
      <w:r w:rsidRPr="001A10BB">
        <w:rPr>
          <w:b/>
          <w:i/>
        </w:rPr>
        <w:t xml:space="preserve"> ограниченные в обороте</w:t>
      </w:r>
      <w:r w:rsidRPr="001A10BB">
        <w:rPr>
          <w:color w:val="000000"/>
        </w:rPr>
        <w:t xml:space="preserve"> – иностранные ценные бумаги, не допущенные к публичному размещению и (или) публичному обращению в Российской Федерации, а также ценные </w:t>
      </w:r>
      <w:r w:rsidR="00D32AC8" w:rsidRPr="001A10BB">
        <w:rPr>
          <w:color w:val="000000"/>
        </w:rPr>
        <w:t>бумаги,</w:t>
      </w:r>
      <w:r w:rsidRPr="001A10BB">
        <w:rPr>
          <w:color w:val="000000"/>
        </w:rPr>
        <w:t xml:space="preserve"> предназначенные для квалифицированных инвесторов.</w:t>
      </w:r>
    </w:p>
    <w:p w:rsidR="00CC1FF9" w:rsidRPr="001A10BB" w:rsidRDefault="00CC1FF9" w:rsidP="002B1F91">
      <w:pPr>
        <w:pStyle w:val="norm11"/>
        <w:ind w:firstLine="0"/>
        <w:rPr>
          <w:color w:val="000000"/>
        </w:rPr>
      </w:pPr>
    </w:p>
    <w:p w:rsidR="0006454E" w:rsidRPr="001A10BB" w:rsidRDefault="0006454E" w:rsidP="002B1F91">
      <w:pPr>
        <w:pStyle w:val="norm11"/>
        <w:ind w:firstLine="0"/>
      </w:pPr>
      <w:r w:rsidRPr="001A10BB">
        <w:rPr>
          <w:b/>
          <w:i/>
        </w:rPr>
        <w:t xml:space="preserve">Центральный депозитарий – </w:t>
      </w:r>
      <w:r w:rsidRPr="001A10BB">
        <w:t>депозитарий, который является небанковской кредитной организацией и которому присвоен статус центрального депозитария в соответствии с законодательством Российской  Федерации.</w:t>
      </w:r>
    </w:p>
    <w:p w:rsidR="00427748" w:rsidRPr="001A10BB" w:rsidRDefault="00427748" w:rsidP="002B1F91">
      <w:pPr>
        <w:pStyle w:val="norm11"/>
        <w:ind w:firstLine="0"/>
      </w:pPr>
    </w:p>
    <w:p w:rsidR="00427748" w:rsidRPr="001A10BB" w:rsidRDefault="00427748" w:rsidP="002B1F91">
      <w:pPr>
        <w:pStyle w:val="norm11"/>
        <w:ind w:firstLine="0"/>
      </w:pPr>
      <w:r w:rsidRPr="001A10BB">
        <w:rPr>
          <w:b/>
          <w:i/>
        </w:rPr>
        <w:t>Эмиссионная ценная бумага</w:t>
      </w:r>
      <w:r w:rsidRPr="001A10BB">
        <w:t xml:space="preserve"> - любая ценная бумага, в том числе бездокументарная, которая характеризуется одновременно следующими признаками:</w:t>
      </w:r>
    </w:p>
    <w:p w:rsidR="00427748" w:rsidRPr="001A10BB" w:rsidRDefault="002A6342" w:rsidP="002B1F91">
      <w:pPr>
        <w:pStyle w:val="norm11"/>
        <w:ind w:firstLine="0"/>
      </w:pPr>
      <w:r w:rsidRPr="001A10BB">
        <w:t xml:space="preserve">- </w:t>
      </w:r>
      <w:r w:rsidR="00427748" w:rsidRPr="001A10BB">
        <w:t>закрепляет совокупность имущественных и неимущественных прав, подлежащих удостоверению, уступке и безусловному осуществлению с соблюдением установленных Федеральным законом №39-ФЗ от 22.04.1996 «О рынке ценных бумаг» формы и порядка;</w:t>
      </w:r>
    </w:p>
    <w:p w:rsidR="00427748" w:rsidRPr="001A10BB" w:rsidRDefault="002A6342" w:rsidP="002B1F91">
      <w:pPr>
        <w:pStyle w:val="norm11"/>
        <w:ind w:firstLine="0"/>
      </w:pPr>
      <w:r w:rsidRPr="001A10BB">
        <w:t xml:space="preserve">- </w:t>
      </w:r>
      <w:r w:rsidR="00427748" w:rsidRPr="001A10BB">
        <w:t>размещается выпусками;</w:t>
      </w:r>
    </w:p>
    <w:p w:rsidR="00427748" w:rsidRPr="001A10BB" w:rsidRDefault="002A6342" w:rsidP="002B1F91">
      <w:pPr>
        <w:pStyle w:val="norm11"/>
        <w:ind w:firstLine="0"/>
      </w:pPr>
      <w:r w:rsidRPr="001A10BB">
        <w:t xml:space="preserve">- </w:t>
      </w:r>
      <w:r w:rsidR="00427748" w:rsidRPr="001A10BB">
        <w:t>имеет равные объем и сроки осуществления прав внутри одного выпуска вне зависимости от времени приобретения ценной бумаги.</w:t>
      </w:r>
    </w:p>
    <w:p w:rsidR="00427748" w:rsidRPr="001A10BB" w:rsidRDefault="00427748" w:rsidP="002B1F91">
      <w:pPr>
        <w:pStyle w:val="norm11"/>
        <w:ind w:firstLine="0"/>
      </w:pPr>
    </w:p>
    <w:p w:rsidR="00427748" w:rsidRPr="001A10BB" w:rsidRDefault="00427748" w:rsidP="002B1F91">
      <w:pPr>
        <w:pStyle w:val="norm11"/>
        <w:ind w:firstLine="0"/>
      </w:pPr>
      <w:r w:rsidRPr="001A10BB">
        <w:rPr>
          <w:b/>
          <w:i/>
        </w:rPr>
        <w:t>Эмиссионные ценные бумаги на предъявителя</w:t>
      </w:r>
      <w:r w:rsidRPr="001A10BB">
        <w:rPr>
          <w:i/>
        </w:rPr>
        <w:t xml:space="preserve"> </w:t>
      </w:r>
      <w:r w:rsidRPr="001A10BB">
        <w:t>– ценные бумаги, переход прав на которые и осуществление закрепленных ими прав не требует идентификации владельца.</w:t>
      </w:r>
    </w:p>
    <w:p w:rsidR="00427748" w:rsidRPr="001A10BB" w:rsidRDefault="00427748" w:rsidP="002B1F91">
      <w:pPr>
        <w:pStyle w:val="norm11"/>
        <w:ind w:firstLine="0"/>
      </w:pPr>
    </w:p>
    <w:p w:rsidR="00427748" w:rsidRPr="001A10BB" w:rsidRDefault="00427748" w:rsidP="002B1F91">
      <w:pPr>
        <w:pStyle w:val="norm11"/>
        <w:ind w:firstLine="0"/>
      </w:pPr>
      <w:r w:rsidRPr="001A10BB">
        <w:rPr>
          <w:b/>
          <w:i/>
        </w:rPr>
        <w:t>Эмитент</w:t>
      </w:r>
      <w:r w:rsidRPr="001A10BB">
        <w:t xml:space="preserve"> - юридическое лицо или органы исполнительной власти либо органы местного самоуправления, несущие от своего имени обязательства перед владельцами ценных бумаг по осуществлению прав, закрепленных ими.</w:t>
      </w:r>
    </w:p>
    <w:p w:rsidR="00143FB3" w:rsidRPr="001A10BB" w:rsidRDefault="00143FB3" w:rsidP="002B1F91">
      <w:pPr>
        <w:pStyle w:val="norm11"/>
        <w:ind w:firstLine="0"/>
      </w:pPr>
    </w:p>
    <w:p w:rsidR="00CF4885" w:rsidRPr="001A10BB" w:rsidRDefault="00CF4885" w:rsidP="002B1F91">
      <w:pPr>
        <w:pStyle w:val="norm11"/>
        <w:ind w:firstLine="0"/>
      </w:pPr>
      <w:r w:rsidRPr="001A10BB">
        <w:lastRenderedPageBreak/>
        <w:t xml:space="preserve">Термины и определения, используемые в настоящем Регламенте и не определенные в данном разделе, должны пониматься в соответствии с </w:t>
      </w:r>
      <w:r w:rsidR="0032037B" w:rsidRPr="001A10BB">
        <w:t>законодательством Российской Федерации</w:t>
      </w:r>
      <w:r w:rsidRPr="001A10BB">
        <w:t>.</w:t>
      </w:r>
    </w:p>
    <w:p w:rsidR="003A5A06" w:rsidRPr="001A10BB" w:rsidRDefault="003A5A06">
      <w:pPr>
        <w:ind w:firstLine="485"/>
        <w:jc w:val="both"/>
        <w:rPr>
          <w:sz w:val="22"/>
        </w:rPr>
      </w:pPr>
    </w:p>
    <w:p w:rsidR="00CF4885" w:rsidRPr="001A10BB" w:rsidRDefault="00CF4885" w:rsidP="002B1F91">
      <w:pPr>
        <w:pStyle w:val="20"/>
      </w:pPr>
      <w:bookmarkStart w:id="8" w:name="_Toc46500761"/>
      <w:r w:rsidRPr="001A10BB">
        <w:t>Раздел</w:t>
      </w:r>
      <w:r w:rsidR="002B1F91" w:rsidRPr="001A10BB">
        <w:t xml:space="preserve"> </w:t>
      </w:r>
      <w:r w:rsidRPr="001A10BB">
        <w:t>3.</w:t>
      </w:r>
      <w:r w:rsidR="00F65D48" w:rsidRPr="001A10BB">
        <w:t xml:space="preserve"> </w:t>
      </w:r>
      <w:r w:rsidRPr="001A10BB">
        <w:t>Объекты депозитарной деятельности</w:t>
      </w:r>
      <w:bookmarkEnd w:id="8"/>
    </w:p>
    <w:p w:rsidR="005344BF" w:rsidRPr="001A10BB" w:rsidRDefault="005344BF" w:rsidP="002B1F91"/>
    <w:p w:rsidR="00F47F38" w:rsidRPr="001A10BB" w:rsidRDefault="00F47F38" w:rsidP="002B1F91">
      <w:pPr>
        <w:pStyle w:val="norm11"/>
      </w:pPr>
      <w:r w:rsidRPr="001A10BB">
        <w:t xml:space="preserve">Объектом депозитарной деятельности являются эмиссионные ценные бумаги любых форм выпуска (бездокументарные, документарные с обязательным централизованным хранением, документарные без обязательного централизованного хранения), а также </w:t>
      </w:r>
      <w:proofErr w:type="spellStart"/>
      <w:r w:rsidRPr="001A10BB">
        <w:t>неэмиссионные</w:t>
      </w:r>
      <w:proofErr w:type="spellEnd"/>
      <w:r w:rsidRPr="001A10BB">
        <w:t xml:space="preserve"> ценные бумаги, выпущенные с соблюдением установленных законодательством Российской Федерации формы и порядка. </w:t>
      </w:r>
    </w:p>
    <w:p w:rsidR="00085906" w:rsidRPr="001A10BB" w:rsidRDefault="00085906" w:rsidP="002B1F91">
      <w:pPr>
        <w:pStyle w:val="norm11"/>
      </w:pPr>
      <w:r w:rsidRPr="001A10BB">
        <w:t>На счетах депо может осуществляться учет прав на следующие ценные бумаги:</w:t>
      </w:r>
    </w:p>
    <w:p w:rsidR="00085906" w:rsidRPr="001A10BB" w:rsidRDefault="00085906" w:rsidP="002B1F91">
      <w:pPr>
        <w:pStyle w:val="a"/>
      </w:pPr>
      <w:r w:rsidRPr="001A10BB">
        <w:t xml:space="preserve">именные ценные бумаги, </w:t>
      </w:r>
      <w:r w:rsidR="00ED68E3" w:rsidRPr="001A10BB">
        <w:t xml:space="preserve">размещенные российскими эмитентами </w:t>
      </w:r>
      <w:r w:rsidRPr="001A10BB">
        <w:t>(выданные</w:t>
      </w:r>
      <w:r w:rsidR="00ED68E3" w:rsidRPr="001A10BB">
        <w:t xml:space="preserve"> </w:t>
      </w:r>
      <w:r w:rsidRPr="001A10BB">
        <w:t>российскими юридическими лицами</w:t>
      </w:r>
      <w:r w:rsidR="00ED68E3" w:rsidRPr="001A10BB">
        <w:t>)</w:t>
      </w:r>
      <w:r w:rsidRPr="001A10BB">
        <w:t xml:space="preserve">, </w:t>
      </w:r>
      <w:r w:rsidR="000B1E4E" w:rsidRPr="001A10BB">
        <w:t xml:space="preserve">а также закладные, </w:t>
      </w:r>
      <w:r w:rsidRPr="001A10BB">
        <w:t xml:space="preserve">учет прав на которые в соответствии с </w:t>
      </w:r>
      <w:r w:rsidR="000B1E4E" w:rsidRPr="001A10BB">
        <w:t>федеральными законами</w:t>
      </w:r>
      <w:r w:rsidRPr="001A10BB">
        <w:t xml:space="preserve"> может осуществляться депозитариями на счетах депо;</w:t>
      </w:r>
    </w:p>
    <w:p w:rsidR="00085906" w:rsidRPr="001A10BB" w:rsidRDefault="00085906" w:rsidP="002B1F91">
      <w:pPr>
        <w:pStyle w:val="a"/>
      </w:pPr>
      <w:r w:rsidRPr="001A10BB">
        <w:t>ценные бумаги на предъявителя с обязательным централизованным хранением;</w:t>
      </w:r>
    </w:p>
    <w:p w:rsidR="00085906" w:rsidRPr="001A10BB" w:rsidRDefault="00085906" w:rsidP="002B1F91">
      <w:pPr>
        <w:pStyle w:val="a"/>
      </w:pPr>
      <w:r w:rsidRPr="001A10BB">
        <w:t>иностранные финансовые инструменты, которые квалифицированы в качестве ценных бумаг в соответствии с</w:t>
      </w:r>
      <w:r w:rsidR="000B1E4E" w:rsidRPr="001A10BB">
        <w:t>о</w:t>
      </w:r>
      <w:r w:rsidR="006C1FB6" w:rsidRPr="001A10BB">
        <w:t xml:space="preserve"> </w:t>
      </w:r>
      <w:r w:rsidR="000B1E4E" w:rsidRPr="001A10BB">
        <w:t>статьей 44 Федерального закона «О рынке ценных бумаг»</w:t>
      </w:r>
      <w:r w:rsidR="000B60EE" w:rsidRPr="001A10BB">
        <w:t xml:space="preserve"> </w:t>
      </w:r>
      <w:r w:rsidRPr="001A10BB">
        <w:t>и права на которые в соответствии с личным законом лица, обязанного по этим финансовым инструментам, могут учитываться на счетах, открытых в организациях, осуществляющих учет прав на ценные бумаги.</w:t>
      </w:r>
    </w:p>
    <w:p w:rsidR="003A5A06" w:rsidRPr="001A10BB" w:rsidRDefault="00A126A1" w:rsidP="002B1F91">
      <w:pPr>
        <w:pStyle w:val="norm11"/>
      </w:pPr>
      <w:r w:rsidRPr="001A10BB">
        <w:t xml:space="preserve">Инвестиционные паи могут быть приняты на обслуживание в </w:t>
      </w:r>
      <w:r w:rsidR="00D32AC8" w:rsidRPr="001A10BB">
        <w:t>Депозитарий,</w:t>
      </w:r>
      <w:r w:rsidRPr="001A10BB">
        <w:t xml:space="preserve"> только если правилами доверительного управления соответствующим паевым инвестиционным фондом допускается учет прав на инвестиционные паи на счетах депо в депозитариях.</w:t>
      </w:r>
    </w:p>
    <w:p w:rsidR="000B01D6" w:rsidRPr="001A10BB" w:rsidRDefault="000B01D6" w:rsidP="00F12B92">
      <w:pPr>
        <w:ind w:firstLine="567"/>
        <w:jc w:val="both"/>
        <w:rPr>
          <w:kern w:val="28"/>
          <w:sz w:val="22"/>
        </w:rPr>
      </w:pPr>
    </w:p>
    <w:p w:rsidR="008D6AFB" w:rsidRPr="001A10BB" w:rsidRDefault="008D6AFB" w:rsidP="00F12B92">
      <w:pPr>
        <w:ind w:firstLine="567"/>
        <w:jc w:val="both"/>
        <w:rPr>
          <w:kern w:val="28"/>
          <w:sz w:val="22"/>
        </w:rPr>
      </w:pPr>
    </w:p>
    <w:p w:rsidR="004800B3" w:rsidRPr="001A10BB" w:rsidRDefault="004800B3" w:rsidP="002B1F91">
      <w:pPr>
        <w:pStyle w:val="20"/>
      </w:pPr>
      <w:bookmarkStart w:id="9" w:name="_Toc46500762"/>
      <w:r w:rsidRPr="001A10BB">
        <w:t>Раздел</w:t>
      </w:r>
      <w:r w:rsidR="002B1F91" w:rsidRPr="001A10BB">
        <w:t xml:space="preserve"> </w:t>
      </w:r>
      <w:r w:rsidRPr="001A10BB">
        <w:t>4. Права и обязанности Депозитария</w:t>
      </w:r>
      <w:bookmarkEnd w:id="9"/>
    </w:p>
    <w:p w:rsidR="004800B3" w:rsidRPr="001A10BB" w:rsidRDefault="004800B3" w:rsidP="004800B3">
      <w:pPr>
        <w:ind w:firstLine="567"/>
        <w:jc w:val="both"/>
        <w:rPr>
          <w:kern w:val="28"/>
          <w:sz w:val="22"/>
        </w:rPr>
      </w:pPr>
    </w:p>
    <w:p w:rsidR="003E79BE" w:rsidRPr="001A10BB" w:rsidRDefault="003E79BE" w:rsidP="003E79BE">
      <w:pPr>
        <w:pStyle w:val="norm11"/>
      </w:pPr>
      <w:r w:rsidRPr="001A10BB">
        <w:t>Депозитарий берет на себя обязательства по оказанию Депонентам депозитарны</w:t>
      </w:r>
      <w:r w:rsidR="00C50B43" w:rsidRPr="001A10BB">
        <w:t>х</w:t>
      </w:r>
      <w:r w:rsidRPr="001A10BB">
        <w:t xml:space="preserve"> услуг, а также сопутствующи</w:t>
      </w:r>
      <w:r w:rsidR="00C50B43" w:rsidRPr="001A10BB">
        <w:t>х</w:t>
      </w:r>
      <w:r w:rsidRPr="001A10BB">
        <w:t xml:space="preserve"> услуг</w:t>
      </w:r>
      <w:r w:rsidR="00C50B43" w:rsidRPr="001A10BB">
        <w:t xml:space="preserve"> в соответствии с требованиями действующего законодательства Российской Федерации в порядке, предусмотренном </w:t>
      </w:r>
      <w:r w:rsidRPr="001A10BB">
        <w:t>Регламент</w:t>
      </w:r>
      <w:r w:rsidR="00C50B43" w:rsidRPr="001A10BB">
        <w:t>ом</w:t>
      </w:r>
      <w:r w:rsidRPr="001A10BB">
        <w:t xml:space="preserve">. </w:t>
      </w:r>
    </w:p>
    <w:p w:rsidR="004800B3" w:rsidRPr="001A10BB" w:rsidRDefault="004800B3" w:rsidP="00781561">
      <w:pPr>
        <w:pStyle w:val="norm11"/>
      </w:pPr>
      <w:r w:rsidRPr="001A10BB">
        <w:t>В целях осуществления прав владельцев ценных бумаг Депозитарий обязан обеспечивать передачу владельцам ценных бумаг необходимой информации и документов, полученных от эмитентов или держателей реестров ценных бумаг. Также Депозитарий обязан обеспечить передачу эмитентам и держателям реестров информации и документов, полученных от владельцев ценных бумаг.</w:t>
      </w:r>
    </w:p>
    <w:p w:rsidR="004800B3" w:rsidRPr="001A10BB" w:rsidRDefault="004800B3" w:rsidP="00781561">
      <w:pPr>
        <w:pStyle w:val="norm11"/>
      </w:pPr>
      <w:r w:rsidRPr="001A10BB">
        <w:t xml:space="preserve">Порядок передачи документов может устанавливаться на основании соответствующего договора с </w:t>
      </w:r>
      <w:r w:rsidR="00AB2F5D" w:rsidRPr="001A10BB">
        <w:t>Д</w:t>
      </w:r>
      <w:r w:rsidR="00895B9F" w:rsidRPr="001A10BB">
        <w:t>ержателем реестра</w:t>
      </w:r>
      <w:r w:rsidRPr="001A10BB">
        <w:t>.</w:t>
      </w:r>
    </w:p>
    <w:p w:rsidR="00822462" w:rsidRPr="001A10BB" w:rsidRDefault="004800B3" w:rsidP="00781561">
      <w:pPr>
        <w:pStyle w:val="norm11"/>
      </w:pPr>
      <w:r w:rsidRPr="001A10BB">
        <w:t xml:space="preserve">Депозитарий обязан в порядке, предусмотренном </w:t>
      </w:r>
      <w:r w:rsidR="00BC7204" w:rsidRPr="001A10BB">
        <w:t>Регламентом</w:t>
      </w:r>
      <w:r w:rsidRPr="001A10BB">
        <w:t xml:space="preserve">, передать Депоненту принадлежащие Депоненту ценные бумаги. </w:t>
      </w:r>
    </w:p>
    <w:p w:rsidR="00344F14" w:rsidRPr="001A10BB" w:rsidRDefault="00344F14" w:rsidP="00781561">
      <w:pPr>
        <w:pStyle w:val="norm11"/>
      </w:pPr>
      <w:r w:rsidRPr="001A10BB">
        <w:t>Депозитарий обязан производить операции с ценными бумагами, права на которые учитываются на счете депо Депонента, только на основании поручений Депонента или иного надлежащим образом уполномоченного им лица, чьи полномочия оформлены в соответствии с Регламентом, если иное не предусмотрено действующим законодательством РФ или Регламентом.</w:t>
      </w:r>
    </w:p>
    <w:p w:rsidR="00344F14" w:rsidRPr="001A10BB" w:rsidRDefault="00344F14" w:rsidP="00781561">
      <w:pPr>
        <w:pStyle w:val="norm11"/>
      </w:pPr>
      <w:r w:rsidRPr="001A10BB">
        <w:t xml:space="preserve">В случае отказа в приеме и/или исполнении поручений </w:t>
      </w:r>
      <w:r w:rsidR="00DE7935" w:rsidRPr="001A10BB">
        <w:t xml:space="preserve">Депозитарий обязан </w:t>
      </w:r>
      <w:r w:rsidRPr="001A10BB">
        <w:t>выдавать Депоненту письменный мотивированный отказ. В случае отказа в приеме поручения письменный мотивированный отказ предоставляется только по требованию Депонента или иных лиц, уполномоченных на распоряжение счетом депо.</w:t>
      </w:r>
    </w:p>
    <w:p w:rsidR="00344F14" w:rsidRPr="001A10BB" w:rsidRDefault="00344F14" w:rsidP="00781561">
      <w:pPr>
        <w:pStyle w:val="norm11"/>
      </w:pPr>
      <w:r w:rsidRPr="001A10BB">
        <w:t>Депозитарий обязан обеспечивать сохранность переданных Депонентом поручений и запросов, а также других материалов депозитарного учета.</w:t>
      </w:r>
    </w:p>
    <w:p w:rsidR="00822462" w:rsidRPr="001A10BB" w:rsidRDefault="004800B3" w:rsidP="00781561">
      <w:pPr>
        <w:pStyle w:val="norm11"/>
      </w:pPr>
      <w:r w:rsidRPr="001A10BB">
        <w:t>В случаях</w:t>
      </w:r>
      <w:r w:rsidR="00822462" w:rsidRPr="001A10BB">
        <w:t xml:space="preserve"> прекращения исполнения Депозитарием </w:t>
      </w:r>
      <w:r w:rsidR="00DE7935" w:rsidRPr="001A10BB">
        <w:t xml:space="preserve">как </w:t>
      </w:r>
      <w:r w:rsidR="00822462" w:rsidRPr="001A10BB">
        <w:t xml:space="preserve">номинальным держателем функций по учету прав на ценные бумаги и списания ценных бумаг со счета депо и счета неустановленных лиц, Депозитарий обязан передать держателю реестра или депозитарию, осуществляющему обязательное централизованное хранение ценных бумаг, документы, содержащие всю информацию в отношении указанных ценных бумаг, сведения об ограничении операций с ценными бумагами, информацию о счете депо, с которого они были списаны, и иную информацию, имеющуюся у </w:t>
      </w:r>
      <w:r w:rsidR="00AB2F5D" w:rsidRPr="001A10BB">
        <w:t>Д</w:t>
      </w:r>
      <w:r w:rsidR="00822462" w:rsidRPr="001A10BB">
        <w:t xml:space="preserve">епозитария на дату </w:t>
      </w:r>
      <w:r w:rsidR="00822462" w:rsidRPr="001A10BB">
        <w:lastRenderedPageBreak/>
        <w:t>подачи им распоряжения (поручения) о списании ценных бумаг со счета депо номинального держателя.</w:t>
      </w:r>
    </w:p>
    <w:p w:rsidR="001E1C1E" w:rsidRPr="001A10BB" w:rsidRDefault="004800B3" w:rsidP="00781561">
      <w:pPr>
        <w:pStyle w:val="norm11"/>
      </w:pPr>
      <w:r w:rsidRPr="001A10BB">
        <w:t xml:space="preserve">Депозитарий обязан </w:t>
      </w:r>
      <w:r w:rsidR="00DB5A65" w:rsidRPr="001A10BB">
        <w:t xml:space="preserve">вести отдельно от других счета депо Депонента посредством внесения и обеспечения сохранности записей по таким счетам в отношении ценных бумаг. Депозитарий ведет счета депо с указанием даты и основания каждой операции по счету. </w:t>
      </w:r>
      <w:r w:rsidR="001E1C1E" w:rsidRPr="001A10BB">
        <w:t>Депозитарий</w:t>
      </w:r>
      <w:r w:rsidR="00894733" w:rsidRPr="001A10BB">
        <w:t xml:space="preserve"> </w:t>
      </w:r>
      <w:r w:rsidR="00603029" w:rsidRPr="001A10BB">
        <w:t>обязан</w:t>
      </w:r>
      <w:r w:rsidR="00D3073B" w:rsidRPr="001A10BB">
        <w:t xml:space="preserve"> регистрировать факты обременения ценных бумаг </w:t>
      </w:r>
      <w:r w:rsidR="00740B83" w:rsidRPr="001A10BB">
        <w:t>Д</w:t>
      </w:r>
      <w:r w:rsidR="00D3073B" w:rsidRPr="001A10BB">
        <w:t>епонента обязательствами.</w:t>
      </w:r>
    </w:p>
    <w:p w:rsidR="00BB1823" w:rsidRPr="001A10BB" w:rsidRDefault="00BB1823" w:rsidP="002B1F91">
      <w:pPr>
        <w:pStyle w:val="norm11"/>
      </w:pPr>
      <w:r w:rsidRPr="001A10BB">
        <w:t xml:space="preserve">Депозитарий обязан при составлении эмитентом, </w:t>
      </w:r>
      <w:r w:rsidR="007372B4" w:rsidRPr="001A10BB">
        <w:t>Держателем реестра</w:t>
      </w:r>
      <w:r w:rsidRPr="001A10BB">
        <w:t xml:space="preserve"> или </w:t>
      </w:r>
      <w:r w:rsidR="007372B4" w:rsidRPr="001A10BB">
        <w:t>Депозитарием-корреспондентом</w:t>
      </w:r>
      <w:r w:rsidRPr="001A10BB">
        <w:t xml:space="preserve"> списка владельцев ценных бумаг, передавать эмитенту, </w:t>
      </w:r>
      <w:r w:rsidR="007372B4" w:rsidRPr="001A10BB">
        <w:t>Держателю реестра</w:t>
      </w:r>
      <w:r w:rsidRPr="001A10BB">
        <w:t xml:space="preserve"> или </w:t>
      </w:r>
      <w:r w:rsidR="007372B4" w:rsidRPr="001A10BB">
        <w:t>Депозитарием-корреспондентом</w:t>
      </w:r>
      <w:r w:rsidRPr="001A10BB">
        <w:t xml:space="preserve"> запрашиваемые и имеющиеся у Депозитария сведения о Депоненте и его ценных бумагах, необходимые для реализации прав Депонента как владельца ценных бумаг;</w:t>
      </w:r>
    </w:p>
    <w:p w:rsidR="004D3F4B" w:rsidRPr="001A10BB" w:rsidRDefault="004D3F4B" w:rsidP="002B1F91">
      <w:pPr>
        <w:pStyle w:val="norm11"/>
      </w:pPr>
      <w:r w:rsidRPr="001A10BB">
        <w:t>Депозитарий</w:t>
      </w:r>
      <w:r w:rsidR="00B20BA7" w:rsidRPr="001A10BB">
        <w:t xml:space="preserve"> обязан</w:t>
      </w:r>
      <w:r w:rsidRPr="001A10BB">
        <w:t xml:space="preserve"> оказывать услуги, связанные с получением доходов по ценным бумагам</w:t>
      </w:r>
      <w:r w:rsidR="00B20BA7" w:rsidRPr="001A10BB">
        <w:t>, учет прав на которые осуществляет Депозитарий,</w:t>
      </w:r>
      <w:r w:rsidRPr="001A10BB">
        <w:t xml:space="preserve"> и иных причитающихся владельцам таких ценных бумаг выплат в порядке, предусмотренном законодательством Российской Федерации и Регламентом.</w:t>
      </w:r>
    </w:p>
    <w:p w:rsidR="00344F14" w:rsidRPr="001A10BB" w:rsidRDefault="00344F14" w:rsidP="002B1F91">
      <w:pPr>
        <w:pStyle w:val="norm11"/>
      </w:pPr>
      <w:r w:rsidRPr="001A10BB">
        <w:t>В случае проведения мероприятий, направленных на осуществление прав, удостоверенных ценными бумагами, или на исполнение обязательств эмитента в отношении выпущенных им ценных бумаг, либо на осуществление прав их владельцев, строго придерживаться инструкций соответствующего эмитента или Держателя реестра, не нарушая при этом прав Депонента и  клиентов Депонента, а также выполнять необходимые операции по счету депо только при получении выписки о проведенной Держателем реестра или Депозитарием-корреспондентом операции соответственно по лицевому счету номинального держателя Депозитария в реестре владельцев ценных бумаг или  по счету депо Депозитария как номинального держателя в Депозитарии места хранения;</w:t>
      </w:r>
    </w:p>
    <w:p w:rsidR="004800B3" w:rsidRPr="001A10BB" w:rsidRDefault="004800B3" w:rsidP="002B1F91">
      <w:pPr>
        <w:pStyle w:val="norm11"/>
      </w:pPr>
      <w:r w:rsidRPr="001A10BB">
        <w:t>Депозитарий обязан предоставлять Депоненту отчеты о проведенных операциях с ценными бумагами Депонента, которые хранятся и/или права на которые учитываются в Депозитарии. Отчеты и документы предоставляются в сроки, установленные настоящим Регламентом</w:t>
      </w:r>
      <w:r w:rsidR="00321129" w:rsidRPr="001A10BB">
        <w:t xml:space="preserve"> и способом, выбранным Депонентом для предоставления отчетов.</w:t>
      </w:r>
    </w:p>
    <w:p w:rsidR="004800B3" w:rsidRPr="001A10BB" w:rsidRDefault="004800B3" w:rsidP="002B1F91">
      <w:pPr>
        <w:pStyle w:val="norm11"/>
      </w:pPr>
      <w:r w:rsidRPr="001A10BB">
        <w:t xml:space="preserve">Депозитарий обязан возместить Депоненту убытки, причиненные последнему в случае неисполнения или ненадлежащего исполнения Депозитарием обязанностей, возложенных на него в соответствии с </w:t>
      </w:r>
      <w:r w:rsidR="00CD343D" w:rsidRPr="001A10BB">
        <w:t>Договором</w:t>
      </w:r>
      <w:r w:rsidRPr="001A10BB">
        <w:t>.</w:t>
      </w:r>
    </w:p>
    <w:p w:rsidR="00C00359" w:rsidRPr="001A10BB" w:rsidRDefault="00C00359" w:rsidP="002B1F91">
      <w:pPr>
        <w:pStyle w:val="norm11"/>
      </w:pPr>
      <w:r w:rsidRPr="001A10BB">
        <w:t>Депозитарий обязан предоставлять Депоненту информацию о Депозитарии, которая подлежит раскрытию в соответствии с требованиями действующего законодательства РФ.</w:t>
      </w:r>
    </w:p>
    <w:p w:rsidR="00DA189B" w:rsidRPr="001A10BB" w:rsidRDefault="00DA189B" w:rsidP="00A66799">
      <w:pPr>
        <w:pStyle w:val="norm11"/>
      </w:pPr>
      <w:r w:rsidRPr="001A10BB">
        <w:t xml:space="preserve">Совершение операций по </w:t>
      </w:r>
      <w:r w:rsidR="002F6DC7" w:rsidRPr="001A10BB">
        <w:t>Счету депо</w:t>
      </w:r>
      <w:r w:rsidRPr="001A10BB">
        <w:t xml:space="preserve"> осуществляется при условии:</w:t>
      </w:r>
    </w:p>
    <w:p w:rsidR="00DA189B" w:rsidRPr="001A10BB" w:rsidRDefault="00DA189B" w:rsidP="00A66799">
      <w:pPr>
        <w:pStyle w:val="norm11"/>
      </w:pPr>
      <w:r w:rsidRPr="001A10BB">
        <w:t xml:space="preserve">- согласия </w:t>
      </w:r>
      <w:r w:rsidR="002F6DC7" w:rsidRPr="001A10BB">
        <w:t>Клиента</w:t>
      </w:r>
      <w:r w:rsidRPr="001A10BB">
        <w:t xml:space="preserve"> – физического лица/</w:t>
      </w:r>
      <w:r w:rsidR="002F6DC7" w:rsidRPr="001A10BB">
        <w:t>Клиента – нотариуса/п</w:t>
      </w:r>
      <w:r w:rsidRPr="001A10BB">
        <w:t xml:space="preserve">редставителя </w:t>
      </w:r>
      <w:r w:rsidR="002F6DC7" w:rsidRPr="001A10BB">
        <w:t>Клиента</w:t>
      </w:r>
      <w:r w:rsidRPr="001A10BB">
        <w:t xml:space="preserve"> на передачу и обработку своих персональных данных в соответствии с Федеральным законом от 27.07.2006 № 152-ФЗ «О персональных данных» (далее – Федеральный закон №152-ФЗ), путем подписания Клиентом – физическим лицом/</w:t>
      </w:r>
      <w:r w:rsidR="002F6DC7" w:rsidRPr="001A10BB">
        <w:t xml:space="preserve"> Клиентом – нотариусом /</w:t>
      </w:r>
      <w:r w:rsidRPr="001A10BB">
        <w:t>Представителем Клиента Анкеты Клиента – физического лица (Приложение №</w:t>
      </w:r>
      <w:r w:rsidR="002F6DC7" w:rsidRPr="001A10BB">
        <w:t>2</w:t>
      </w:r>
      <w:r w:rsidRPr="001A10BB">
        <w:t xml:space="preserve"> к </w:t>
      </w:r>
      <w:r w:rsidR="002F6DC7" w:rsidRPr="001A10BB">
        <w:t>Регламенту</w:t>
      </w:r>
      <w:r w:rsidRPr="001A10BB">
        <w:t xml:space="preserve">, Форма </w:t>
      </w:r>
      <w:r w:rsidR="002F6DC7" w:rsidRPr="001A10BB">
        <w:t>№</w:t>
      </w:r>
      <w:r w:rsidR="004351F3" w:rsidRPr="001A10BB">
        <w:t>15</w:t>
      </w:r>
      <w:r w:rsidRPr="001A10BB">
        <w:t>)</w:t>
      </w:r>
      <w:r w:rsidR="002F6DC7" w:rsidRPr="001A10BB">
        <w:t xml:space="preserve"> или Анкеты </w:t>
      </w:r>
      <w:r w:rsidR="004D0D49" w:rsidRPr="001A10BB">
        <w:t>клиента-</w:t>
      </w:r>
      <w:r w:rsidR="002F6DC7" w:rsidRPr="001A10BB">
        <w:t>нотариуса (Приложение №2 к Регламенту, Форма №</w:t>
      </w:r>
      <w:r w:rsidR="004351F3" w:rsidRPr="001A10BB">
        <w:t>16</w:t>
      </w:r>
      <w:r w:rsidR="002F6DC7" w:rsidRPr="001A10BB">
        <w:t xml:space="preserve">) </w:t>
      </w:r>
      <w:r w:rsidRPr="001A10BB">
        <w:t xml:space="preserve"> или  Анкеты физического лица – представителя Клиента (Приложение №</w:t>
      </w:r>
      <w:r w:rsidR="002F6DC7" w:rsidRPr="001A10BB">
        <w:t>2</w:t>
      </w:r>
      <w:r w:rsidRPr="001A10BB">
        <w:t xml:space="preserve"> к </w:t>
      </w:r>
      <w:r w:rsidR="002F6DC7" w:rsidRPr="001A10BB">
        <w:t>Регламенту</w:t>
      </w:r>
      <w:r w:rsidRPr="001A10BB">
        <w:t xml:space="preserve">, Форма </w:t>
      </w:r>
      <w:r w:rsidR="002F6DC7" w:rsidRPr="001A10BB">
        <w:t>№</w:t>
      </w:r>
      <w:r w:rsidR="004351F3" w:rsidRPr="001A10BB">
        <w:t>17</w:t>
      </w:r>
      <w:r w:rsidRPr="001A10BB">
        <w:t>);</w:t>
      </w:r>
    </w:p>
    <w:p w:rsidR="00DA189B" w:rsidRPr="001A10BB" w:rsidRDefault="00DA189B" w:rsidP="00A66799">
      <w:pPr>
        <w:spacing w:after="60"/>
        <w:ind w:firstLine="539"/>
        <w:jc w:val="both"/>
        <w:rPr>
          <w:sz w:val="22"/>
        </w:rPr>
      </w:pPr>
      <w:r w:rsidRPr="001A10BB">
        <w:t xml:space="preserve">- </w:t>
      </w:r>
      <w:r w:rsidRPr="001A10BB">
        <w:rPr>
          <w:sz w:val="22"/>
        </w:rPr>
        <w:t>согласия Выгодоприобретателя – физического лица/</w:t>
      </w:r>
      <w:proofErr w:type="spellStart"/>
      <w:r w:rsidRPr="001A10BB">
        <w:rPr>
          <w:sz w:val="22"/>
        </w:rPr>
        <w:t>Бенефициарного</w:t>
      </w:r>
      <w:proofErr w:type="spellEnd"/>
      <w:r w:rsidRPr="001A10BB">
        <w:rPr>
          <w:sz w:val="22"/>
        </w:rPr>
        <w:t xml:space="preserve"> владельца/ физических лиц, входящих в органы управления юридического лица и иных физических лиц, сведения о которых указаны в Анкетах, на передачу и обработку своих персональных данных в соответствии с Федеральным законом 152-ФЗ, полученного непосредственно Клиентом, и подтвердившего данный факт путем подписания Клиентом – юридическим лицом  Анкеты клиента – юридического лица (Приложение №</w:t>
      </w:r>
      <w:r w:rsidR="002F6DC7" w:rsidRPr="001A10BB">
        <w:rPr>
          <w:sz w:val="22"/>
        </w:rPr>
        <w:t>2</w:t>
      </w:r>
      <w:r w:rsidRPr="001A10BB">
        <w:rPr>
          <w:sz w:val="22"/>
        </w:rPr>
        <w:t xml:space="preserve"> к </w:t>
      </w:r>
      <w:r w:rsidR="002F6DC7" w:rsidRPr="001A10BB">
        <w:rPr>
          <w:sz w:val="22"/>
        </w:rPr>
        <w:t>Регламенту</w:t>
      </w:r>
      <w:r w:rsidRPr="001A10BB">
        <w:rPr>
          <w:sz w:val="22"/>
        </w:rPr>
        <w:t xml:space="preserve">, Форма </w:t>
      </w:r>
      <w:r w:rsidR="002F6DC7" w:rsidRPr="001A10BB">
        <w:rPr>
          <w:sz w:val="22"/>
        </w:rPr>
        <w:t>№</w:t>
      </w:r>
      <w:r w:rsidR="004351F3" w:rsidRPr="001A10BB">
        <w:rPr>
          <w:sz w:val="22"/>
        </w:rPr>
        <w:t>14</w:t>
      </w:r>
      <w:r w:rsidRPr="001A10BB">
        <w:rPr>
          <w:sz w:val="22"/>
        </w:rPr>
        <w:t>)</w:t>
      </w:r>
      <w:r w:rsidR="001A51EB" w:rsidRPr="001A10BB">
        <w:rPr>
          <w:sz w:val="22"/>
        </w:rPr>
        <w:t>,</w:t>
      </w:r>
      <w:r w:rsidRPr="001A10BB">
        <w:rPr>
          <w:sz w:val="22"/>
        </w:rPr>
        <w:t xml:space="preserve"> </w:t>
      </w:r>
      <w:r w:rsidR="001A51EB" w:rsidRPr="001A10BB">
        <w:rPr>
          <w:sz w:val="22"/>
        </w:rPr>
        <w:t>и</w:t>
      </w:r>
      <w:r w:rsidRPr="001A10BB">
        <w:rPr>
          <w:sz w:val="22"/>
        </w:rPr>
        <w:t xml:space="preserve">ли </w:t>
      </w:r>
      <w:r w:rsidR="00000402" w:rsidRPr="001A10BB">
        <w:rPr>
          <w:sz w:val="22"/>
        </w:rPr>
        <w:t>Анкеты - выгодоприобретателя юридического лица (Приложение № 2 к Регламенту, Форма №</w:t>
      </w:r>
      <w:r w:rsidR="004351F3" w:rsidRPr="001A10BB">
        <w:rPr>
          <w:sz w:val="22"/>
        </w:rPr>
        <w:t>18</w:t>
      </w:r>
      <w:r w:rsidR="00000402" w:rsidRPr="001A10BB">
        <w:rPr>
          <w:sz w:val="22"/>
        </w:rPr>
        <w:t xml:space="preserve">) или </w:t>
      </w:r>
      <w:r w:rsidRPr="001A10BB">
        <w:rPr>
          <w:sz w:val="22"/>
        </w:rPr>
        <w:t>Анкеты - выгодоприобретателя физического лица (Приложени</w:t>
      </w:r>
      <w:r w:rsidR="001A51EB" w:rsidRPr="001A10BB">
        <w:rPr>
          <w:sz w:val="22"/>
        </w:rPr>
        <w:t>е №2 к Регламенту, Форма №</w:t>
      </w:r>
      <w:r w:rsidR="004351F3" w:rsidRPr="001A10BB">
        <w:rPr>
          <w:sz w:val="22"/>
        </w:rPr>
        <w:t>19</w:t>
      </w:r>
      <w:r w:rsidR="001A51EB" w:rsidRPr="001A10BB">
        <w:rPr>
          <w:sz w:val="22"/>
        </w:rPr>
        <w:t>)</w:t>
      </w:r>
      <w:r w:rsidR="00E61EA1" w:rsidRPr="001A10BB">
        <w:rPr>
          <w:sz w:val="22"/>
        </w:rPr>
        <w:t xml:space="preserve"> или Анкеты физического лица - </w:t>
      </w:r>
      <w:proofErr w:type="spellStart"/>
      <w:r w:rsidR="00E61EA1" w:rsidRPr="001A10BB">
        <w:rPr>
          <w:sz w:val="22"/>
        </w:rPr>
        <w:t>Бенефициарного</w:t>
      </w:r>
      <w:proofErr w:type="spellEnd"/>
      <w:r w:rsidR="00E61EA1" w:rsidRPr="001A10BB">
        <w:rPr>
          <w:sz w:val="22"/>
        </w:rPr>
        <w:t xml:space="preserve"> владельца клиента (Приложение №2 к Регламенту, Форма №19а)</w:t>
      </w:r>
      <w:r w:rsidR="001A51EB" w:rsidRPr="001A10BB">
        <w:rPr>
          <w:sz w:val="22"/>
        </w:rPr>
        <w:t>.</w:t>
      </w:r>
    </w:p>
    <w:p w:rsidR="00DA189B" w:rsidRPr="001A10BB" w:rsidRDefault="00DA189B" w:rsidP="00A66799">
      <w:pPr>
        <w:spacing w:after="60"/>
        <w:ind w:firstLine="539"/>
        <w:jc w:val="both"/>
        <w:rPr>
          <w:sz w:val="22"/>
        </w:rPr>
      </w:pPr>
      <w:r w:rsidRPr="001A10BB">
        <w:rPr>
          <w:sz w:val="22"/>
        </w:rPr>
        <w:t xml:space="preserve">Подписывая Анкету Клиента – физического лица </w:t>
      </w:r>
      <w:r w:rsidR="004D0D49" w:rsidRPr="001A10BB">
        <w:rPr>
          <w:sz w:val="22"/>
        </w:rPr>
        <w:t xml:space="preserve">и/или Анкету клиента-нотариуса </w:t>
      </w:r>
      <w:r w:rsidRPr="001A10BB">
        <w:rPr>
          <w:sz w:val="22"/>
        </w:rPr>
        <w:t>и/или Анкету физического лица – Представителя Клиента, Клиент – физическое лицо</w:t>
      </w:r>
      <w:r w:rsidR="004D0D49" w:rsidRPr="001A10BB">
        <w:rPr>
          <w:sz w:val="22"/>
        </w:rPr>
        <w:t>/Клиент-нотариус/</w:t>
      </w:r>
      <w:r w:rsidRPr="001A10BB">
        <w:rPr>
          <w:sz w:val="22"/>
        </w:rPr>
        <w:t xml:space="preserve">/Представитель Клиента выражает и подтверждает своей подписью согласие на обработку  ООО "БК РЕГИОН", </w:t>
      </w:r>
      <w:r w:rsidR="00476BC3" w:rsidRPr="001A10BB">
        <w:rPr>
          <w:sz w:val="22"/>
          <w:szCs w:val="22"/>
        </w:rPr>
        <w:t xml:space="preserve">119021, г. Москва, бульвар Зубовский, д. 11 А, этаж 9, помещение </w:t>
      </w:r>
      <w:r w:rsidR="00C223BD" w:rsidRPr="001A10BB">
        <w:rPr>
          <w:sz w:val="22"/>
          <w:szCs w:val="22"/>
          <w:lang w:val="en-US"/>
        </w:rPr>
        <w:t>I</w:t>
      </w:r>
      <w:r w:rsidR="00476BC3" w:rsidRPr="001A10BB">
        <w:rPr>
          <w:sz w:val="22"/>
          <w:szCs w:val="22"/>
        </w:rPr>
        <w:t>, комната 1</w:t>
      </w:r>
      <w:r w:rsidR="00AF0283" w:rsidRPr="001A10BB">
        <w:rPr>
          <w:sz w:val="22"/>
        </w:rPr>
        <w:t xml:space="preserve"> </w:t>
      </w:r>
      <w:r w:rsidRPr="001A10BB">
        <w:rPr>
          <w:sz w:val="22"/>
        </w:rPr>
        <w:t xml:space="preserve"> </w:t>
      </w:r>
      <w:r w:rsidR="00950624" w:rsidRPr="001A10BB">
        <w:rPr>
          <w:sz w:val="22"/>
        </w:rPr>
        <w:t xml:space="preserve">как оператором персональных данных по смыслу </w:t>
      </w:r>
      <w:r w:rsidR="00733D3C" w:rsidRPr="001A10BB">
        <w:rPr>
          <w:sz w:val="22"/>
        </w:rPr>
        <w:t>Федерального закона</w:t>
      </w:r>
      <w:r w:rsidR="00950624" w:rsidRPr="001A10BB">
        <w:rPr>
          <w:sz w:val="22"/>
        </w:rPr>
        <w:t xml:space="preserve"> N 152-ФЗ, персональных данных, под которыми понимаются все данные, полученные </w:t>
      </w:r>
      <w:r w:rsidR="00761E40" w:rsidRPr="001A10BB">
        <w:rPr>
          <w:sz w:val="22"/>
        </w:rPr>
        <w:t xml:space="preserve">Депозитарием </w:t>
      </w:r>
      <w:r w:rsidR="00950624" w:rsidRPr="001A10BB">
        <w:rPr>
          <w:sz w:val="22"/>
        </w:rPr>
        <w:t>в связи с заключением и исполнением Договора</w:t>
      </w:r>
      <w:r w:rsidRPr="001A10BB">
        <w:rPr>
          <w:sz w:val="22"/>
        </w:rPr>
        <w:t xml:space="preserve">. </w:t>
      </w:r>
    </w:p>
    <w:p w:rsidR="00DA189B" w:rsidRPr="001A10BB" w:rsidRDefault="00950624" w:rsidP="00A66799">
      <w:pPr>
        <w:spacing w:after="60"/>
        <w:ind w:firstLine="539"/>
        <w:jc w:val="both"/>
        <w:rPr>
          <w:sz w:val="22"/>
        </w:rPr>
      </w:pPr>
      <w:r w:rsidRPr="001A10BB">
        <w:rPr>
          <w:sz w:val="22"/>
        </w:rPr>
        <w:lastRenderedPageBreak/>
        <w:t>Под персональными данными понимаются все данные, указанные в Анкете Клиента – физического лица (Приложение №</w:t>
      </w:r>
      <w:r w:rsidR="00000402" w:rsidRPr="001A10BB">
        <w:rPr>
          <w:sz w:val="22"/>
        </w:rPr>
        <w:t>2</w:t>
      </w:r>
      <w:r w:rsidRPr="001A10BB">
        <w:rPr>
          <w:sz w:val="22"/>
        </w:rPr>
        <w:t xml:space="preserve"> к Регламенту, Форма</w:t>
      </w:r>
      <w:r w:rsidR="00D5351D" w:rsidRPr="001A10BB">
        <w:rPr>
          <w:sz w:val="22"/>
        </w:rPr>
        <w:t xml:space="preserve"> №</w:t>
      </w:r>
      <w:r w:rsidR="004351F3" w:rsidRPr="001A10BB">
        <w:rPr>
          <w:sz w:val="22"/>
        </w:rPr>
        <w:t>15</w:t>
      </w:r>
      <w:r w:rsidRPr="001A10BB">
        <w:rPr>
          <w:sz w:val="22"/>
        </w:rPr>
        <w:t xml:space="preserve">) </w:t>
      </w:r>
      <w:r w:rsidR="004D0D49" w:rsidRPr="001A10BB">
        <w:rPr>
          <w:sz w:val="22"/>
        </w:rPr>
        <w:t>и/или в Анкете клиента-нотариуса (Приложение №2 к Регламенту, Форма №</w:t>
      </w:r>
      <w:r w:rsidR="004351F3" w:rsidRPr="001A10BB">
        <w:rPr>
          <w:sz w:val="22"/>
        </w:rPr>
        <w:t>16</w:t>
      </w:r>
      <w:r w:rsidR="004D0D49" w:rsidRPr="001A10BB">
        <w:rPr>
          <w:sz w:val="22"/>
        </w:rPr>
        <w:t xml:space="preserve">) </w:t>
      </w:r>
      <w:r w:rsidRPr="001A10BB">
        <w:rPr>
          <w:sz w:val="22"/>
        </w:rPr>
        <w:t xml:space="preserve">и/или Анкете физического лица – </w:t>
      </w:r>
      <w:r w:rsidR="00000402" w:rsidRPr="001A10BB">
        <w:rPr>
          <w:sz w:val="22"/>
        </w:rPr>
        <w:t>п</w:t>
      </w:r>
      <w:r w:rsidRPr="001A10BB">
        <w:rPr>
          <w:sz w:val="22"/>
        </w:rPr>
        <w:t>редставителя Клиента (Приложение №</w:t>
      </w:r>
      <w:r w:rsidR="00000402" w:rsidRPr="001A10BB">
        <w:rPr>
          <w:sz w:val="22"/>
        </w:rPr>
        <w:t>2</w:t>
      </w:r>
      <w:r w:rsidRPr="001A10BB">
        <w:rPr>
          <w:sz w:val="22"/>
        </w:rPr>
        <w:t xml:space="preserve"> к Регламенту, Форма </w:t>
      </w:r>
      <w:r w:rsidR="004351F3" w:rsidRPr="001A10BB">
        <w:rPr>
          <w:sz w:val="22"/>
        </w:rPr>
        <w:t>№17</w:t>
      </w:r>
      <w:r w:rsidRPr="001A10BB">
        <w:rPr>
          <w:sz w:val="22"/>
        </w:rPr>
        <w:t>), полученные Депозитарием в связи с заключением и исполнением Договора, а также в иных документах, передаваемых Депозитарию</w:t>
      </w:r>
      <w:r w:rsidR="00DA189B" w:rsidRPr="001A10BB">
        <w:rPr>
          <w:sz w:val="22"/>
        </w:rPr>
        <w:t>.</w:t>
      </w:r>
    </w:p>
    <w:p w:rsidR="00DA189B" w:rsidRPr="001A10BB" w:rsidRDefault="00DA189B" w:rsidP="00A66799">
      <w:pPr>
        <w:spacing w:after="60"/>
        <w:ind w:firstLine="539"/>
        <w:jc w:val="both"/>
        <w:rPr>
          <w:sz w:val="22"/>
        </w:rPr>
      </w:pPr>
      <w:r w:rsidRPr="001A10BB">
        <w:rPr>
          <w:sz w:val="22"/>
        </w:rPr>
        <w:t>Подписывая Анкету клиента – юридического лица</w:t>
      </w:r>
      <w:r w:rsidR="00E61EA1" w:rsidRPr="001A10BB">
        <w:rPr>
          <w:sz w:val="22"/>
        </w:rPr>
        <w:t>,</w:t>
      </w:r>
      <w:r w:rsidRPr="001A10BB">
        <w:rPr>
          <w:sz w:val="22"/>
        </w:rPr>
        <w:t xml:space="preserve"> Анкету - выгодоприобретателя физического лица</w:t>
      </w:r>
      <w:r w:rsidR="00E61EA1" w:rsidRPr="001A10BB">
        <w:rPr>
          <w:sz w:val="22"/>
        </w:rPr>
        <w:t xml:space="preserve">, Анкету  физического лица - </w:t>
      </w:r>
      <w:proofErr w:type="spellStart"/>
      <w:r w:rsidR="00E61EA1" w:rsidRPr="001A10BB">
        <w:rPr>
          <w:sz w:val="22"/>
        </w:rPr>
        <w:t>Бенефициарного</w:t>
      </w:r>
      <w:proofErr w:type="spellEnd"/>
      <w:r w:rsidR="00E61EA1" w:rsidRPr="001A10BB">
        <w:rPr>
          <w:sz w:val="22"/>
        </w:rPr>
        <w:t xml:space="preserve"> владельца клиента</w:t>
      </w:r>
      <w:r w:rsidRPr="001A10BB">
        <w:rPr>
          <w:sz w:val="22"/>
        </w:rPr>
        <w:t xml:space="preserve"> Клиент подтверждает </w:t>
      </w:r>
      <w:r w:rsidR="00F95423" w:rsidRPr="001A10BB">
        <w:rPr>
          <w:sz w:val="22"/>
        </w:rPr>
        <w:t xml:space="preserve">своей подписью </w:t>
      </w:r>
      <w:r w:rsidRPr="001A10BB">
        <w:rPr>
          <w:sz w:val="22"/>
        </w:rPr>
        <w:t>получение им от Выгодоприобретателя – физического лица/</w:t>
      </w:r>
      <w:proofErr w:type="spellStart"/>
      <w:r w:rsidRPr="001A10BB">
        <w:rPr>
          <w:sz w:val="22"/>
        </w:rPr>
        <w:t>Бенефициарного</w:t>
      </w:r>
      <w:proofErr w:type="spellEnd"/>
      <w:r w:rsidRPr="001A10BB">
        <w:rPr>
          <w:sz w:val="22"/>
        </w:rPr>
        <w:t xml:space="preserve"> владельца/ физических лиц, входящих в органы управления юридического лица и иных физических лиц, сведения о которых указаны в </w:t>
      </w:r>
      <w:r w:rsidR="00A31C72" w:rsidRPr="001A10BB">
        <w:rPr>
          <w:sz w:val="22"/>
        </w:rPr>
        <w:t>Анкете клиента – юридического лица (Приложение №2 к Регламенту, Форма №</w:t>
      </w:r>
      <w:r w:rsidR="004351F3" w:rsidRPr="001A10BB">
        <w:rPr>
          <w:sz w:val="22"/>
        </w:rPr>
        <w:t>14</w:t>
      </w:r>
      <w:r w:rsidR="00A31C72" w:rsidRPr="001A10BB">
        <w:rPr>
          <w:sz w:val="22"/>
        </w:rPr>
        <w:t xml:space="preserve">) </w:t>
      </w:r>
      <w:r w:rsidR="004D0D49" w:rsidRPr="001A10BB">
        <w:rPr>
          <w:sz w:val="22"/>
        </w:rPr>
        <w:t xml:space="preserve">и/или </w:t>
      </w:r>
      <w:r w:rsidR="00A31C72" w:rsidRPr="001A10BB">
        <w:rPr>
          <w:sz w:val="22"/>
        </w:rPr>
        <w:t>Анкете - выгодоприобретателя физического лица (Приложение № 2 к Регламенту, Форма №</w:t>
      </w:r>
      <w:r w:rsidR="004351F3" w:rsidRPr="001A10BB">
        <w:rPr>
          <w:sz w:val="22"/>
        </w:rPr>
        <w:t>19</w:t>
      </w:r>
      <w:r w:rsidR="00A31C72" w:rsidRPr="001A10BB">
        <w:rPr>
          <w:sz w:val="22"/>
        </w:rPr>
        <w:t>)</w:t>
      </w:r>
      <w:r w:rsidR="00E61EA1" w:rsidRPr="001A10BB">
        <w:rPr>
          <w:sz w:val="22"/>
        </w:rPr>
        <w:t xml:space="preserve"> и/или Анкеты физического лица - </w:t>
      </w:r>
      <w:proofErr w:type="spellStart"/>
      <w:r w:rsidR="00E61EA1" w:rsidRPr="001A10BB">
        <w:rPr>
          <w:sz w:val="22"/>
        </w:rPr>
        <w:t>Бенефициарного</w:t>
      </w:r>
      <w:proofErr w:type="spellEnd"/>
      <w:r w:rsidR="00E61EA1" w:rsidRPr="001A10BB">
        <w:rPr>
          <w:sz w:val="22"/>
        </w:rPr>
        <w:t xml:space="preserve"> владельца клиента (Приложение №2 к Регламенту, Форма №19а)</w:t>
      </w:r>
      <w:r w:rsidR="00A31C72" w:rsidRPr="001A10BB">
        <w:rPr>
          <w:sz w:val="22"/>
        </w:rPr>
        <w:t xml:space="preserve">, </w:t>
      </w:r>
      <w:r w:rsidRPr="001A10BB">
        <w:rPr>
          <w:sz w:val="22"/>
        </w:rPr>
        <w:t xml:space="preserve"> всех требуемых в соответствии с действующим законодательством Российской Федерации (в том числе о персональных данных) согласий на передачу и обработку их персональных данных</w:t>
      </w:r>
      <w:r w:rsidR="00F95423" w:rsidRPr="001A10BB">
        <w:t xml:space="preserve"> </w:t>
      </w:r>
      <w:r w:rsidR="00F95423" w:rsidRPr="001A10BB">
        <w:rPr>
          <w:sz w:val="22"/>
        </w:rPr>
        <w:t xml:space="preserve">ООО "БК РЕГИОН", </w:t>
      </w:r>
      <w:r w:rsidR="00476BC3" w:rsidRPr="001A10BB">
        <w:rPr>
          <w:sz w:val="22"/>
        </w:rPr>
        <w:t xml:space="preserve"> </w:t>
      </w:r>
      <w:r w:rsidR="00476BC3" w:rsidRPr="001A10BB">
        <w:rPr>
          <w:sz w:val="22"/>
          <w:szCs w:val="22"/>
        </w:rPr>
        <w:t xml:space="preserve">119021, г. Москва, бульвар Зубовский, д. 11 А, этаж 9, помещение </w:t>
      </w:r>
      <w:r w:rsidR="00C223BD" w:rsidRPr="001A10BB">
        <w:rPr>
          <w:sz w:val="22"/>
          <w:szCs w:val="22"/>
          <w:lang w:val="en-US"/>
        </w:rPr>
        <w:t>I</w:t>
      </w:r>
      <w:r w:rsidR="00476BC3" w:rsidRPr="001A10BB">
        <w:rPr>
          <w:sz w:val="22"/>
          <w:szCs w:val="22"/>
        </w:rPr>
        <w:t>, комната 1</w:t>
      </w:r>
      <w:r w:rsidR="00F95423" w:rsidRPr="001A10BB" w:rsidDel="00A66979">
        <w:rPr>
          <w:sz w:val="22"/>
        </w:rPr>
        <w:t xml:space="preserve"> </w:t>
      </w:r>
      <w:r w:rsidR="00F95423" w:rsidRPr="001A10BB">
        <w:rPr>
          <w:sz w:val="22"/>
        </w:rPr>
        <w:t>как оператор</w:t>
      </w:r>
      <w:r w:rsidR="00DB629C" w:rsidRPr="001A10BB">
        <w:rPr>
          <w:sz w:val="22"/>
        </w:rPr>
        <w:t>ом</w:t>
      </w:r>
      <w:r w:rsidR="00F95423" w:rsidRPr="001A10BB">
        <w:rPr>
          <w:sz w:val="22"/>
        </w:rPr>
        <w:t xml:space="preserve"> персональных данных по смыслу </w:t>
      </w:r>
      <w:r w:rsidR="00733D3C" w:rsidRPr="001A10BB">
        <w:rPr>
          <w:sz w:val="22"/>
        </w:rPr>
        <w:t>Федерального закона</w:t>
      </w:r>
      <w:r w:rsidR="00F95423" w:rsidRPr="001A10BB">
        <w:rPr>
          <w:sz w:val="22"/>
        </w:rPr>
        <w:t xml:space="preserve"> N 152-ФЗ</w:t>
      </w:r>
      <w:r w:rsidRPr="001A10BB">
        <w:rPr>
          <w:sz w:val="22"/>
        </w:rPr>
        <w:t xml:space="preserve">, а также направление в их адрес уведомлений об осуществлении обработки их персональных данных </w:t>
      </w:r>
      <w:r w:rsidR="00F95423" w:rsidRPr="001A10BB">
        <w:rPr>
          <w:sz w:val="22"/>
        </w:rPr>
        <w:t>Депозитарием</w:t>
      </w:r>
      <w:r w:rsidRPr="001A10BB">
        <w:rPr>
          <w:sz w:val="22"/>
        </w:rPr>
        <w:t xml:space="preserve">. </w:t>
      </w:r>
    </w:p>
    <w:p w:rsidR="00DA189B" w:rsidRPr="001A10BB" w:rsidRDefault="00F95423" w:rsidP="00A66799">
      <w:pPr>
        <w:spacing w:after="60"/>
        <w:ind w:firstLine="709"/>
        <w:jc w:val="both"/>
        <w:rPr>
          <w:sz w:val="22"/>
        </w:rPr>
      </w:pPr>
      <w:r w:rsidRPr="001A10BB">
        <w:rPr>
          <w:sz w:val="22"/>
        </w:rPr>
        <w:t>Под персональными данными</w:t>
      </w:r>
      <w:r w:rsidR="00DA189B" w:rsidRPr="001A10BB">
        <w:rPr>
          <w:sz w:val="22"/>
        </w:rPr>
        <w:t xml:space="preserve">, в отношении которых </w:t>
      </w:r>
      <w:r w:rsidRPr="001A10BB">
        <w:rPr>
          <w:sz w:val="22"/>
        </w:rPr>
        <w:t xml:space="preserve">Клиентом </w:t>
      </w:r>
      <w:r w:rsidR="00DA189B" w:rsidRPr="001A10BB">
        <w:rPr>
          <w:sz w:val="22"/>
        </w:rPr>
        <w:t xml:space="preserve">получено согласие субъекта персональных данных и направлено уведомление об осуществлении </w:t>
      </w:r>
      <w:r w:rsidRPr="001A10BB">
        <w:rPr>
          <w:sz w:val="22"/>
        </w:rPr>
        <w:t>Депозитарием</w:t>
      </w:r>
      <w:r w:rsidR="00DA189B" w:rsidRPr="001A10BB">
        <w:rPr>
          <w:sz w:val="22"/>
        </w:rPr>
        <w:t xml:space="preserve"> обработки их персональных данных, </w:t>
      </w:r>
      <w:r w:rsidRPr="001A10BB">
        <w:rPr>
          <w:sz w:val="22"/>
        </w:rPr>
        <w:t>понимаются все данные, указанные Анкете клиента – юридического лица (Приложение №</w:t>
      </w:r>
      <w:r w:rsidR="00FE2A2B" w:rsidRPr="001A10BB">
        <w:rPr>
          <w:sz w:val="22"/>
        </w:rPr>
        <w:t>2</w:t>
      </w:r>
      <w:r w:rsidRPr="001A10BB">
        <w:rPr>
          <w:sz w:val="22"/>
        </w:rPr>
        <w:t xml:space="preserve"> к Регламенту, Форма </w:t>
      </w:r>
      <w:r w:rsidR="004351F3" w:rsidRPr="001A10BB">
        <w:rPr>
          <w:sz w:val="22"/>
        </w:rPr>
        <w:t>14</w:t>
      </w:r>
      <w:r w:rsidRPr="001A10BB">
        <w:rPr>
          <w:sz w:val="22"/>
        </w:rPr>
        <w:t>) и/или Анкете - выгодоприобретателя физического лица (Приложение №</w:t>
      </w:r>
      <w:r w:rsidR="00FE2A2B" w:rsidRPr="001A10BB">
        <w:rPr>
          <w:sz w:val="22"/>
        </w:rPr>
        <w:t>2</w:t>
      </w:r>
      <w:r w:rsidRPr="001A10BB">
        <w:rPr>
          <w:sz w:val="22"/>
        </w:rPr>
        <w:t xml:space="preserve"> к Регламенту, Форма </w:t>
      </w:r>
      <w:r w:rsidR="004351F3" w:rsidRPr="001A10BB">
        <w:rPr>
          <w:sz w:val="22"/>
        </w:rPr>
        <w:t>19</w:t>
      </w:r>
      <w:r w:rsidRPr="001A10BB">
        <w:rPr>
          <w:sz w:val="22"/>
        </w:rPr>
        <w:t xml:space="preserve">) и/или </w:t>
      </w:r>
      <w:r w:rsidR="00E61EA1" w:rsidRPr="001A10BB">
        <w:rPr>
          <w:sz w:val="22"/>
        </w:rPr>
        <w:t xml:space="preserve">Анкете физического лица - </w:t>
      </w:r>
      <w:proofErr w:type="spellStart"/>
      <w:r w:rsidR="00E61EA1" w:rsidRPr="001A10BB">
        <w:rPr>
          <w:sz w:val="22"/>
        </w:rPr>
        <w:t>Бенефициарного</w:t>
      </w:r>
      <w:proofErr w:type="spellEnd"/>
      <w:r w:rsidR="00E61EA1" w:rsidRPr="001A10BB">
        <w:rPr>
          <w:sz w:val="22"/>
        </w:rPr>
        <w:t xml:space="preserve"> владельца клиента (Приложение №2 к Регламенту, Форма №19а)</w:t>
      </w:r>
      <w:r w:rsidRPr="001A10BB">
        <w:rPr>
          <w:sz w:val="22"/>
        </w:rPr>
        <w:t xml:space="preserve">, а также в иных документах, полученных </w:t>
      </w:r>
      <w:r w:rsidR="001F7362" w:rsidRPr="001A10BB">
        <w:rPr>
          <w:sz w:val="22"/>
        </w:rPr>
        <w:t>Депозитарием</w:t>
      </w:r>
      <w:r w:rsidR="00DA189B" w:rsidRPr="001A10BB">
        <w:rPr>
          <w:sz w:val="22"/>
        </w:rPr>
        <w:t>.</w:t>
      </w:r>
    </w:p>
    <w:p w:rsidR="00DA189B" w:rsidRPr="001A10BB" w:rsidRDefault="00FE2A2B" w:rsidP="00A66799">
      <w:pPr>
        <w:spacing w:after="60"/>
        <w:ind w:firstLine="709"/>
        <w:jc w:val="both"/>
        <w:rPr>
          <w:sz w:val="22"/>
        </w:rPr>
      </w:pPr>
      <w:r w:rsidRPr="001A10BB">
        <w:rPr>
          <w:sz w:val="22"/>
        </w:rPr>
        <w:t>Депозитарий</w:t>
      </w:r>
      <w:r w:rsidR="00F95423" w:rsidRPr="001A10BB">
        <w:rPr>
          <w:sz w:val="22"/>
        </w:rPr>
        <w:t xml:space="preserve"> с целью обработки персональных данных совершает любые действия с персональными данными с использованием средств автоматизации или без использования таких средств, включая</w:t>
      </w:r>
      <w:r w:rsidR="00DA189B" w:rsidRPr="001A10BB">
        <w:rPr>
          <w:sz w:val="22"/>
        </w:rPr>
        <w:t xml:space="preserve">: обработку (включая сбор, систематизацию, накопление, хранение, уточнение (обновление, изменение), использование, обезличивание, блокирование, уничтожение персональных данных), при этом общее описание вышеуказанных способов обработки </w:t>
      </w:r>
      <w:r w:rsidR="00F95423" w:rsidRPr="001A10BB">
        <w:rPr>
          <w:sz w:val="22"/>
        </w:rPr>
        <w:t xml:space="preserve">персональных </w:t>
      </w:r>
      <w:r w:rsidR="00DA189B" w:rsidRPr="001A10BB">
        <w:rPr>
          <w:sz w:val="22"/>
        </w:rPr>
        <w:t>данных приведено в Федеральном законе N 152-ФЗ, а также на передачу такой информации третьим лицам в случаях, установленных действующим законодательством Российской Федерации.</w:t>
      </w:r>
    </w:p>
    <w:p w:rsidR="004800B3" w:rsidRPr="001A10BB" w:rsidRDefault="004800B3" w:rsidP="001F452D">
      <w:pPr>
        <w:pStyle w:val="norm11"/>
      </w:pPr>
      <w:r w:rsidRPr="001A10BB">
        <w:t xml:space="preserve">Депозитарий осуществляет обработку </w:t>
      </w:r>
      <w:r w:rsidR="0016210A" w:rsidRPr="001A10BB">
        <w:t>п</w:t>
      </w:r>
      <w:r w:rsidRPr="001A10BB">
        <w:t xml:space="preserve">ерсональных данных </w:t>
      </w:r>
      <w:r w:rsidR="0016210A" w:rsidRPr="001A10BB">
        <w:t xml:space="preserve">субъектов персональных данных, указанных в настоящем </w:t>
      </w:r>
      <w:r w:rsidR="00864B6B" w:rsidRPr="001A10BB">
        <w:t>разделе Регламента</w:t>
      </w:r>
      <w:r w:rsidR="0016210A" w:rsidRPr="001A10BB">
        <w:t xml:space="preserve">, </w:t>
      </w:r>
      <w:r w:rsidRPr="001A10BB">
        <w:t>в целях, предусмотренных законодательством Российской Федерации</w:t>
      </w:r>
      <w:r w:rsidR="001F7362" w:rsidRPr="001A10BB">
        <w:t xml:space="preserve"> </w:t>
      </w:r>
      <w:r w:rsidR="001F7362" w:rsidRPr="001A10BB">
        <w:rPr>
          <w:rFonts w:eastAsia="Calibri"/>
        </w:rPr>
        <w:t xml:space="preserve">и </w:t>
      </w:r>
      <w:r w:rsidR="001F7362" w:rsidRPr="001A10BB">
        <w:t>нормативными актами Банка России</w:t>
      </w:r>
      <w:r w:rsidRPr="001A10BB">
        <w:t xml:space="preserve">, </w:t>
      </w:r>
      <w:r w:rsidR="001F7362" w:rsidRPr="001A10BB">
        <w:t xml:space="preserve">в том числе в целях выполнения </w:t>
      </w:r>
      <w:r w:rsidR="001F7362" w:rsidRPr="001A10BB">
        <w:rPr>
          <w:rFonts w:eastAsia="Calibri"/>
        </w:rPr>
        <w:t xml:space="preserve">функций и обязанностей, предусмотренных Федеральным законом от 07.08.2001 № 115-ФЗ «О противодействии легализации (отмыванию) доходов, полученных преступным путем, и финансированию терроризма», </w:t>
      </w:r>
      <w:r w:rsidRPr="001A10BB">
        <w:t xml:space="preserve">а также в целях исполнения </w:t>
      </w:r>
      <w:r w:rsidR="00DB629C" w:rsidRPr="001A10BB">
        <w:t>Договора</w:t>
      </w:r>
      <w:r w:rsidRPr="001A10BB">
        <w:t xml:space="preserve">, при оказании услуг, не запрещенных </w:t>
      </w:r>
      <w:r w:rsidR="007E186D" w:rsidRPr="001A10BB">
        <w:t xml:space="preserve">законодательством Российской Федерации </w:t>
      </w:r>
      <w:r w:rsidRPr="001A10BB">
        <w:t xml:space="preserve">и иными нормативными правовыми актами, связанных с ведением Счетов депо Депонентов и содействием в реализации прав по ценным бумагам. </w:t>
      </w:r>
    </w:p>
    <w:p w:rsidR="001F7362" w:rsidRPr="001A10BB" w:rsidRDefault="001F7362" w:rsidP="001F7362">
      <w:pPr>
        <w:spacing w:after="60"/>
        <w:ind w:firstLine="539"/>
        <w:jc w:val="both"/>
      </w:pPr>
      <w:r w:rsidRPr="001A10BB">
        <w:rPr>
          <w:sz w:val="22"/>
        </w:rPr>
        <w:t xml:space="preserve">Срок обработки персональных данных устанавливается с момента предоставления персональных данных и </w:t>
      </w:r>
      <w:r w:rsidR="00DF69DD" w:rsidRPr="001A10BB">
        <w:rPr>
          <w:sz w:val="22"/>
        </w:rPr>
        <w:t>до истечения 5 (п</w:t>
      </w:r>
      <w:r w:rsidRPr="001A10BB">
        <w:rPr>
          <w:sz w:val="22"/>
        </w:rPr>
        <w:t xml:space="preserve">яти) лет с даты прекращения действия </w:t>
      </w:r>
      <w:r w:rsidR="0016210A" w:rsidRPr="001A10BB">
        <w:rPr>
          <w:sz w:val="22"/>
        </w:rPr>
        <w:t>Д</w:t>
      </w:r>
      <w:r w:rsidR="00DB629C" w:rsidRPr="001A10BB">
        <w:rPr>
          <w:sz w:val="22"/>
        </w:rPr>
        <w:t>оговора</w:t>
      </w:r>
      <w:r w:rsidRPr="001A10BB">
        <w:rPr>
          <w:sz w:val="22"/>
        </w:rPr>
        <w:t>. Согласие может быть отозвано субъектом персональных данных путем направления письменного уведомления  Депозитарию в свободной форме. В случае получения от субъекта персональных данных отзыва согласия на обработку персональных данных, Депозитарий осуществляет обработку персональных данных такого лица исключительно в части, требуемой для соблюдения Депозитарием норм действующего законодательства Российской Федерации.</w:t>
      </w:r>
    </w:p>
    <w:p w:rsidR="008F1BED" w:rsidRPr="001A10BB" w:rsidRDefault="008F1BED" w:rsidP="002B1F91">
      <w:pPr>
        <w:pStyle w:val="norm11"/>
      </w:pPr>
      <w:r w:rsidRPr="001A10BB">
        <w:t xml:space="preserve">Депонент согласен с тем, что конфиденциальная информация о нем и его </w:t>
      </w:r>
      <w:r w:rsidR="002C089B" w:rsidRPr="001A10BB">
        <w:t>К</w:t>
      </w:r>
      <w:r w:rsidRPr="001A10BB">
        <w:t xml:space="preserve">лиентах, в том числе, информация, содержащаяся в зарегистрированных в Депозитарии </w:t>
      </w:r>
      <w:r w:rsidR="00CF306A" w:rsidRPr="001A10BB">
        <w:t>А</w:t>
      </w:r>
      <w:r w:rsidRPr="001A10BB">
        <w:t xml:space="preserve">нкетах, </w:t>
      </w:r>
      <w:r w:rsidR="00733D3C" w:rsidRPr="001A10BB">
        <w:t>П</w:t>
      </w:r>
      <w:r w:rsidRPr="001A10BB">
        <w:t xml:space="preserve">оручениях, в случаях, предусмотренных законодательством Российской Федерации, применимым правом и правилами осуществления депозитарной деятельности иностранного депозитария, или порядком исполнения депозитарных операций, в соответствии с настоящим Регламентом будет передаваться </w:t>
      </w:r>
      <w:proofErr w:type="spellStart"/>
      <w:r w:rsidRPr="001A10BB">
        <w:t>митенту</w:t>
      </w:r>
      <w:proofErr w:type="spellEnd"/>
      <w:r w:rsidRPr="001A10BB">
        <w:t xml:space="preserve">, </w:t>
      </w:r>
      <w:r w:rsidR="00344F14" w:rsidRPr="001A10BB">
        <w:t>Д</w:t>
      </w:r>
      <w:r w:rsidRPr="001A10BB">
        <w:t>ержателю реестра, иностранному депозитарию или иному уполномоченному органу/лицу, организатору торговли на рынке ценных бумаг или клиринговой организации без дополнительного согласия Депонента. Депонент</w:t>
      </w:r>
      <w:r w:rsidR="00733D3C" w:rsidRPr="001A10BB">
        <w:t>, являющийся Депозитарием-депонентом,</w:t>
      </w:r>
      <w:r w:rsidRPr="001A10BB">
        <w:t xml:space="preserve"> обязан включить в договоры со своими клиентами условия, аналогичные указанным в настоящем абзаце, о согласии клиентов Депонента на раскрытие информации о них.</w:t>
      </w:r>
    </w:p>
    <w:p w:rsidR="008F1BED" w:rsidRPr="001A10BB" w:rsidRDefault="008F1BED" w:rsidP="002B1F91">
      <w:pPr>
        <w:pStyle w:val="norm11"/>
      </w:pPr>
      <w:r w:rsidRPr="001A10BB">
        <w:lastRenderedPageBreak/>
        <w:t xml:space="preserve">Депонент несет ответственность за достоверность предоставляемой Депозитарию информации и своевременное обновление анкетных данных в порядке, предусмотренном настоящим Регламентом. </w:t>
      </w:r>
    </w:p>
    <w:p w:rsidR="008F1BED" w:rsidRPr="001A10BB" w:rsidRDefault="008F1BED" w:rsidP="002B1F91">
      <w:pPr>
        <w:pStyle w:val="norm11"/>
      </w:pPr>
      <w:r w:rsidRPr="001A10BB">
        <w:t xml:space="preserve">Депозитарий обеспечивает конфиденциальность информации о Депоненте, его счетах депо и об операциях по счетам депо Депонента (далее - Сведения о Депоненте). Сведения о Депоненте могут быть предоставлены только самому Депоненту или </w:t>
      </w:r>
      <w:r w:rsidR="00733D3C" w:rsidRPr="001A10BB">
        <w:t>Уполномоченному представителю депонента</w:t>
      </w:r>
      <w:r w:rsidRPr="001A10BB">
        <w:t xml:space="preserve">, а также иным лицам в соответствии с </w:t>
      </w:r>
      <w:r w:rsidR="007E186D" w:rsidRPr="001A10BB">
        <w:t xml:space="preserve">законодательством Российской Федерации </w:t>
      </w:r>
      <w:r w:rsidR="0088175F" w:rsidRPr="001A10BB">
        <w:t>и</w:t>
      </w:r>
      <w:r w:rsidR="00E3492B" w:rsidRPr="001A10BB">
        <w:t>ли</w:t>
      </w:r>
      <w:r w:rsidR="0088175F" w:rsidRPr="001A10BB">
        <w:t xml:space="preserve"> </w:t>
      </w:r>
      <w:r w:rsidR="00E3492B" w:rsidRPr="001A10BB">
        <w:t>Регл</w:t>
      </w:r>
      <w:r w:rsidR="0088175F" w:rsidRPr="001A10BB">
        <w:t>аментом</w:t>
      </w:r>
      <w:r w:rsidRPr="001A10BB">
        <w:t xml:space="preserve">. Депозитарий вправе по письменному указанию Депонента предоставлять иным лицам </w:t>
      </w:r>
      <w:r w:rsidR="00034B97" w:rsidRPr="001A10BB">
        <w:t xml:space="preserve">информацию </w:t>
      </w:r>
      <w:r w:rsidRPr="001A10BB">
        <w:t>о Депоненте</w:t>
      </w:r>
      <w:r w:rsidR="00034B97" w:rsidRPr="001A10BB">
        <w:t>, а также об операциях по его счету депо или о ценных бумагах на указанном счете</w:t>
      </w:r>
      <w:r w:rsidRPr="001A10BB">
        <w:t>.</w:t>
      </w:r>
    </w:p>
    <w:p w:rsidR="008F1BED" w:rsidRPr="001A10BB" w:rsidRDefault="008F1BED" w:rsidP="002B1F91">
      <w:pPr>
        <w:pStyle w:val="norm11"/>
      </w:pPr>
      <w:bookmarkStart w:id="10" w:name="sub_8604"/>
      <w:r w:rsidRPr="001A10BB">
        <w:t xml:space="preserve">Сведения о Депоненте могут быть также предоставлены судам и арбитражным судам (судьям), </w:t>
      </w:r>
      <w:r w:rsidR="00AE7AB1" w:rsidRPr="001A10BB">
        <w:t>Банку России</w:t>
      </w:r>
      <w:r w:rsidRPr="001A10BB">
        <w:t>, а при наличии согласия руководителя следственного органа - органам предварительного следствия по делам, находящимся в их производстве, а также органам внутренних дел при осуществлении ими функций по выявлению, предупреждению и пресечению преступлений в сфере экономики</w:t>
      </w:r>
      <w:r w:rsidR="00AE7AB1" w:rsidRPr="001A10BB">
        <w:t xml:space="preserve"> при наличии согласия руководителя указанных органов.</w:t>
      </w:r>
      <w:bookmarkEnd w:id="10"/>
    </w:p>
    <w:p w:rsidR="008F1BED" w:rsidRPr="001A10BB" w:rsidRDefault="008F1BED" w:rsidP="002B1F91">
      <w:pPr>
        <w:pStyle w:val="norm11"/>
      </w:pPr>
      <w:bookmarkStart w:id="11" w:name="sub_8603"/>
      <w:r w:rsidRPr="001A10BB">
        <w:t xml:space="preserve">Сведения о Депоненте могут предоставляться Депозитарием лицам, указанным в </w:t>
      </w:r>
      <w:r w:rsidR="00FB6D4F" w:rsidRPr="001A10BB">
        <w:t>Регламенте</w:t>
      </w:r>
      <w:r w:rsidRPr="001A10BB">
        <w:t xml:space="preserve">, в установленных </w:t>
      </w:r>
      <w:r w:rsidR="00FB6D4F" w:rsidRPr="001A10BB">
        <w:t>Регламентом</w:t>
      </w:r>
      <w:r w:rsidRPr="001A10BB">
        <w:t xml:space="preserve"> случаях.</w:t>
      </w:r>
      <w:bookmarkEnd w:id="11"/>
    </w:p>
    <w:p w:rsidR="008F1BED" w:rsidRPr="001A10BB" w:rsidRDefault="008F1BED" w:rsidP="002B1F91">
      <w:pPr>
        <w:pStyle w:val="norm11"/>
      </w:pPr>
      <w:r w:rsidRPr="001A10BB">
        <w:t>Информация о Депоненте, а также информация о количестве ценных бумаг данного эмитента на счете депо Депонента может быть также предоставлена эмитенту, если это необходимо для исполнения требований законодательства Российской Федерации.</w:t>
      </w:r>
    </w:p>
    <w:p w:rsidR="004800B3" w:rsidRPr="001A10BB" w:rsidRDefault="004800B3" w:rsidP="002B1F91">
      <w:pPr>
        <w:pStyle w:val="norm11"/>
      </w:pPr>
      <w:r w:rsidRPr="001A10BB">
        <w:t>Депозитарий вправе:</w:t>
      </w:r>
    </w:p>
    <w:p w:rsidR="004800B3" w:rsidRPr="001A10BB" w:rsidRDefault="004800B3" w:rsidP="002B1F91">
      <w:pPr>
        <w:pStyle w:val="a"/>
      </w:pPr>
      <w:r w:rsidRPr="001A10BB">
        <w:t xml:space="preserve">становиться </w:t>
      </w:r>
      <w:r w:rsidR="00121D8A" w:rsidRPr="001A10BB">
        <w:t>д</w:t>
      </w:r>
      <w:r w:rsidRPr="001A10BB">
        <w:t xml:space="preserve">епонентом другого </w:t>
      </w:r>
      <w:r w:rsidR="00121D8A" w:rsidRPr="001A10BB">
        <w:t>д</w:t>
      </w:r>
      <w:r w:rsidRPr="001A10BB">
        <w:t>епозитария на основании заключенного с ним договора в отношении ценных бумаг Депонентов;</w:t>
      </w:r>
    </w:p>
    <w:p w:rsidR="004800B3" w:rsidRPr="001A10BB" w:rsidRDefault="004800B3" w:rsidP="002B1F91">
      <w:pPr>
        <w:pStyle w:val="a"/>
      </w:pPr>
      <w:r w:rsidRPr="001A10BB">
        <w:t>приобретать права залога или удержания по отношению к ценным бумагам Депонента, которые находятся на хранении и (или) права на которые учитываются в Депозитарии, при наличии письменного согласия Депонента, или соответствующего судебного решения;</w:t>
      </w:r>
    </w:p>
    <w:p w:rsidR="00BB1823" w:rsidRPr="001A10BB" w:rsidRDefault="004800B3" w:rsidP="002B1F91">
      <w:pPr>
        <w:pStyle w:val="a"/>
      </w:pPr>
      <w:r w:rsidRPr="001A10BB">
        <w:t xml:space="preserve">в соответствии с </w:t>
      </w:r>
      <w:r w:rsidR="00AE79D1" w:rsidRPr="001A10BB">
        <w:t xml:space="preserve">законодательством Российской Федерации </w:t>
      </w:r>
      <w:r w:rsidRPr="001A10BB">
        <w:t xml:space="preserve">и иными нормативными правовыми актами оказывать Депоненту в порядке, предусмотренном </w:t>
      </w:r>
      <w:r w:rsidR="004E3A7A" w:rsidRPr="001A10BB">
        <w:t>Регламентом</w:t>
      </w:r>
      <w:r w:rsidRPr="001A10BB">
        <w:t xml:space="preserve"> сопутствующие услуги, связанн</w:t>
      </w:r>
      <w:r w:rsidR="00AF6F12" w:rsidRPr="001A10BB">
        <w:t>ые с депозитарной деятельностью;</w:t>
      </w:r>
    </w:p>
    <w:p w:rsidR="00BB1823" w:rsidRPr="001A10BB" w:rsidRDefault="00BB1823" w:rsidP="002B1F91">
      <w:pPr>
        <w:pStyle w:val="a"/>
      </w:pPr>
      <w:r w:rsidRPr="001A10BB">
        <w:t xml:space="preserve">требовать от Депонента предоставления документов, служащих основанием для проведения </w:t>
      </w:r>
      <w:r w:rsidR="00733D3C" w:rsidRPr="001A10BB">
        <w:t>Д</w:t>
      </w:r>
      <w:r w:rsidRPr="001A10BB">
        <w:t>епозитарных операций</w:t>
      </w:r>
      <w:r w:rsidR="00C00359" w:rsidRPr="001A10BB">
        <w:t>, а также для исполнения иных обязанностей по Договору</w:t>
      </w:r>
      <w:r w:rsidRPr="001A10BB">
        <w:t>;</w:t>
      </w:r>
    </w:p>
    <w:p w:rsidR="00BB1823" w:rsidRPr="001A10BB" w:rsidRDefault="00BB1823" w:rsidP="002B1F91">
      <w:pPr>
        <w:pStyle w:val="a"/>
      </w:pPr>
      <w:r w:rsidRPr="001A10BB">
        <w:t xml:space="preserve">не принимать или не исполнять поручения Депонента в случаях, установленных </w:t>
      </w:r>
      <w:r w:rsidR="00870FC8" w:rsidRPr="001A10BB">
        <w:t>Регламентом</w:t>
      </w:r>
      <w:r w:rsidRPr="001A10BB">
        <w:t xml:space="preserve">, в том числе в случае, если у Депозитария имеются обоснованные сомнения в правомерности действий </w:t>
      </w:r>
      <w:r w:rsidR="00733D3C" w:rsidRPr="001A10BB">
        <w:t>И</w:t>
      </w:r>
      <w:r w:rsidRPr="001A10BB">
        <w:t xml:space="preserve">нициатора </w:t>
      </w:r>
      <w:r w:rsidR="00733D3C" w:rsidRPr="001A10BB">
        <w:t xml:space="preserve">депозитарной </w:t>
      </w:r>
      <w:r w:rsidRPr="001A10BB">
        <w:t>операции, и/или в подлинности его подписи и/или в подлинности предоставленных документов;</w:t>
      </w:r>
    </w:p>
    <w:p w:rsidR="00457463" w:rsidRPr="001A10BB" w:rsidRDefault="00457463" w:rsidP="002B1F91">
      <w:pPr>
        <w:pStyle w:val="a"/>
      </w:pPr>
      <w:r w:rsidRPr="001A10BB">
        <w:t xml:space="preserve">не приступать к осуществлению предусмотренных </w:t>
      </w:r>
      <w:r w:rsidR="004E3A7A" w:rsidRPr="001A10BB">
        <w:t>Регламентом</w:t>
      </w:r>
      <w:r w:rsidRPr="001A10BB">
        <w:t xml:space="preserve"> услуг в случае нарушения Депонентом обязанностей по Договору;</w:t>
      </w:r>
    </w:p>
    <w:p w:rsidR="00FF03D3" w:rsidRPr="001A10BB" w:rsidRDefault="00457463" w:rsidP="002B1F91">
      <w:pPr>
        <w:pStyle w:val="a"/>
      </w:pPr>
      <w:r w:rsidRPr="001A10BB">
        <w:t xml:space="preserve">отказать в списании ценных бумаг со счета депо, по которому осуществляется учет прав на ценные бумаги, и зачислении ценных бумаг на такой счет в случае наличия задолженности </w:t>
      </w:r>
      <w:r w:rsidR="00C00359" w:rsidRPr="001A10BB">
        <w:t>Д</w:t>
      </w:r>
      <w:r w:rsidRPr="001A10BB">
        <w:t xml:space="preserve">епонента по оплате услуг </w:t>
      </w:r>
      <w:r w:rsidR="00C00359" w:rsidRPr="001A10BB">
        <w:t>Д</w:t>
      </w:r>
      <w:r w:rsidRPr="001A10BB">
        <w:t>епозитария</w:t>
      </w:r>
      <w:r w:rsidR="00DB3F59" w:rsidRPr="001A10BB">
        <w:t>;</w:t>
      </w:r>
    </w:p>
    <w:p w:rsidR="00DB3F59" w:rsidRPr="001A10BB" w:rsidRDefault="00FF03D3" w:rsidP="002B1F91">
      <w:pPr>
        <w:pStyle w:val="a"/>
      </w:pPr>
      <w:r w:rsidRPr="001A10BB">
        <w:t xml:space="preserve">совершать действия, связанные с осуществлением прав по ценным бумагам без доверенности в  соответствии с полученными указаниями (инструкциями) от </w:t>
      </w:r>
      <w:r w:rsidR="00DB3F59" w:rsidRPr="001A10BB">
        <w:t>лиц, чьи права на данные ценные бумаги он учитывает;</w:t>
      </w:r>
    </w:p>
    <w:p w:rsidR="00C00359" w:rsidRPr="001A10BB" w:rsidRDefault="004331C7" w:rsidP="002B1F91">
      <w:pPr>
        <w:pStyle w:val="a"/>
      </w:pPr>
      <w:r w:rsidRPr="001A10BB">
        <w:t>требовать от своих Депонентов, если они являются номинальными держателями, иностранными номинальными держателями, лицами, которым открыт счет депо депозитарных программ, предоставления информации для составления списка владельцев ценных бумаг на определенную дату в случае получения требования, предусмотренного п.1 статьи 8.6-1 Федерального закона №39-ФЗ</w:t>
      </w:r>
      <w:r w:rsidR="00FF03D3" w:rsidRPr="001A10BB">
        <w:t xml:space="preserve"> </w:t>
      </w:r>
      <w:r w:rsidR="00892B6D" w:rsidRPr="001A10BB">
        <w:t xml:space="preserve">от 22.04.1996 </w:t>
      </w:r>
      <w:r w:rsidRPr="001A10BB">
        <w:t>«О рынке ценных бумаг»</w:t>
      </w:r>
      <w:r w:rsidR="00C00359" w:rsidRPr="001A10BB">
        <w:t>;</w:t>
      </w:r>
    </w:p>
    <w:p w:rsidR="00C00359" w:rsidRPr="001A10BB" w:rsidRDefault="00C00359" w:rsidP="00C00359">
      <w:pPr>
        <w:pStyle w:val="a"/>
      </w:pPr>
      <w:r w:rsidRPr="001A10BB">
        <w:t>без поручения Депонента осуществлять следующие операции в отношении ценных бумаг с обязательным уведомлением Депонента в порядке определенном Регламентом:</w:t>
      </w:r>
    </w:p>
    <w:p w:rsidR="00C00359" w:rsidRPr="001A10BB" w:rsidRDefault="00C00359" w:rsidP="00262567">
      <w:pPr>
        <w:pStyle w:val="a"/>
        <w:numPr>
          <w:ilvl w:val="0"/>
          <w:numId w:val="0"/>
        </w:numPr>
        <w:ind w:left="927"/>
      </w:pPr>
      <w:r w:rsidRPr="001A10BB">
        <w:t>а) операции дробления, консолидации, конвертации, аннулирования и погашения выпусков ценных бумаг, осуществляемые по решению уполномоченных органов эмитента и не требующих согласия или распоряжения владельца;</w:t>
      </w:r>
    </w:p>
    <w:p w:rsidR="00C00359" w:rsidRPr="001A10BB" w:rsidRDefault="00C00359" w:rsidP="00262567">
      <w:pPr>
        <w:pStyle w:val="a"/>
        <w:numPr>
          <w:ilvl w:val="0"/>
          <w:numId w:val="0"/>
        </w:numPr>
        <w:ind w:left="927"/>
      </w:pPr>
      <w:r w:rsidRPr="001A10BB">
        <w:t>б) операции, проводимые по распоряжению уполномоченных государственных или судебных органов;</w:t>
      </w:r>
    </w:p>
    <w:p w:rsidR="00C00359" w:rsidRPr="001A10BB" w:rsidRDefault="00C00359" w:rsidP="00262567">
      <w:pPr>
        <w:pStyle w:val="a"/>
        <w:numPr>
          <w:ilvl w:val="0"/>
          <w:numId w:val="0"/>
        </w:numPr>
        <w:ind w:left="927"/>
      </w:pPr>
      <w:r w:rsidRPr="001A10BB">
        <w:t>в) исправительные операции, проводимые по распоряжению уполномоченных лиц Депозитария, в целях восстановления состояния учетных записей в отношении Счета депо, нарушенных по вине Депозитария</w:t>
      </w:r>
      <w:r w:rsidR="00362DF5" w:rsidRPr="001A10BB">
        <w:t>,</w:t>
      </w:r>
      <w:r w:rsidRPr="001A10BB">
        <w:t xml:space="preserve"> в соответствии с Регламентом;</w:t>
      </w:r>
    </w:p>
    <w:p w:rsidR="00C00359" w:rsidRPr="001A10BB" w:rsidRDefault="00C00359" w:rsidP="00262567">
      <w:pPr>
        <w:pStyle w:val="a"/>
        <w:numPr>
          <w:ilvl w:val="0"/>
          <w:numId w:val="0"/>
        </w:numPr>
        <w:ind w:left="927"/>
      </w:pPr>
      <w:r w:rsidRPr="001A10BB">
        <w:lastRenderedPageBreak/>
        <w:t>г) корректирующие операции, проводимые в целях восстановления актуального состояния Счета депо, т.е. состояния, имеющего подтверждение первичными документами депозитарного учета;</w:t>
      </w:r>
    </w:p>
    <w:p w:rsidR="00C00359" w:rsidRPr="001A10BB" w:rsidRDefault="00C00359" w:rsidP="00C00359">
      <w:pPr>
        <w:pStyle w:val="a"/>
      </w:pPr>
      <w:r w:rsidRPr="001A10BB">
        <w:t>самостоятельно определять применяемые им способы учета прав на ценные бумаги, если только использование конкретного способа не является обязательным условием организации учета конкретного выпуска</w:t>
      </w:r>
    </w:p>
    <w:p w:rsidR="00457463" w:rsidRPr="001A10BB" w:rsidRDefault="00C00359" w:rsidP="00C00359">
      <w:pPr>
        <w:pStyle w:val="a"/>
      </w:pPr>
      <w:r w:rsidRPr="001A10BB">
        <w:t>в одностороннем порядке без дополнительного согласия Депонента вносить изменения в Регламент</w:t>
      </w:r>
      <w:r w:rsidR="004A00CE" w:rsidRPr="001A10BB">
        <w:t>,</w:t>
      </w:r>
      <w:r w:rsidRPr="001A10BB">
        <w:t xml:space="preserve"> </w:t>
      </w:r>
      <w:r w:rsidR="004A00CE" w:rsidRPr="001A10BB">
        <w:t>включая</w:t>
      </w:r>
      <w:r w:rsidRPr="001A10BB">
        <w:t xml:space="preserve"> Тарифы депозитарного обслуживания (Приложение №1 к Регламенту).  </w:t>
      </w:r>
    </w:p>
    <w:p w:rsidR="00321129" w:rsidRPr="001A10BB" w:rsidRDefault="00321129" w:rsidP="004800B3">
      <w:pPr>
        <w:ind w:firstLine="567"/>
        <w:jc w:val="both"/>
        <w:rPr>
          <w:sz w:val="22"/>
        </w:rPr>
      </w:pPr>
    </w:p>
    <w:p w:rsidR="004800B3" w:rsidRPr="001A10BB" w:rsidRDefault="004800B3" w:rsidP="002B1F91">
      <w:pPr>
        <w:pStyle w:val="norm11"/>
      </w:pPr>
      <w:r w:rsidRPr="001A10BB">
        <w:t>Депозитарий не вправе:</w:t>
      </w:r>
    </w:p>
    <w:p w:rsidR="004800B3" w:rsidRPr="001A10BB" w:rsidRDefault="004800B3" w:rsidP="002B1F91">
      <w:pPr>
        <w:pStyle w:val="a"/>
      </w:pPr>
      <w:r w:rsidRPr="001A10BB">
        <w:t xml:space="preserve">определять и контролировать направления использования ценных бумаг Депонентов, устанавливать не предусмотренные законодательством Российской Федерации или </w:t>
      </w:r>
      <w:r w:rsidR="00AD0546" w:rsidRPr="001A10BB">
        <w:t>Д</w:t>
      </w:r>
      <w:r w:rsidRPr="001A10BB">
        <w:t>оговором ограничения права Депонента распоряжаться ценными бумагами по своему усмотрению;</w:t>
      </w:r>
    </w:p>
    <w:p w:rsidR="004800B3" w:rsidRPr="001A10BB" w:rsidRDefault="004800B3" w:rsidP="002B1F91">
      <w:pPr>
        <w:pStyle w:val="a"/>
      </w:pPr>
      <w:r w:rsidRPr="001A10BB">
        <w:t>отвечать ценными бумагами Депонента по собственным обязательствам, а также использовать их в качестве обеспечения исполнения собственных обязательств, обязательств других Депонентов и третьих лиц;</w:t>
      </w:r>
    </w:p>
    <w:p w:rsidR="004800B3" w:rsidRPr="001A10BB" w:rsidRDefault="004800B3" w:rsidP="002B1F91">
      <w:pPr>
        <w:pStyle w:val="a"/>
      </w:pPr>
      <w:r w:rsidRPr="001A10BB">
        <w:t xml:space="preserve">обусловливать заключение </w:t>
      </w:r>
      <w:r w:rsidR="00AD0546" w:rsidRPr="001A10BB">
        <w:t>Д</w:t>
      </w:r>
      <w:r w:rsidRPr="001A10BB">
        <w:t>оговора с Депонентом отказом последнего от каких-либо прав, закрепленных ценными бумагами;</w:t>
      </w:r>
    </w:p>
    <w:p w:rsidR="004800B3" w:rsidRPr="001A10BB" w:rsidRDefault="004800B3" w:rsidP="002B1F91">
      <w:pPr>
        <w:pStyle w:val="a"/>
      </w:pPr>
      <w:r w:rsidRPr="001A10BB">
        <w:t>распоряжаться ценными бумагами Депонента без поручения последнего за исключением случаев, когда такие действия вызваны необходимостью обеспечения прав Депонента при проведении обязательных безусловных корпоративных действий эмитента ценных бумаг или в случаях, предусмотренных законодательством Российской Федерации.</w:t>
      </w:r>
    </w:p>
    <w:p w:rsidR="00AF6F12" w:rsidRPr="001A10BB" w:rsidRDefault="00AF6F12" w:rsidP="00AF6F12">
      <w:pPr>
        <w:ind w:left="426"/>
        <w:jc w:val="both"/>
        <w:rPr>
          <w:sz w:val="22"/>
        </w:rPr>
      </w:pPr>
    </w:p>
    <w:p w:rsidR="004800B3" w:rsidRPr="001A10BB" w:rsidRDefault="004800B3" w:rsidP="002B1F91">
      <w:pPr>
        <w:pStyle w:val="norm11"/>
      </w:pPr>
      <w:r w:rsidRPr="001A10BB">
        <w:t xml:space="preserve">Передача ценных бумаг Депонентом Депозитарию и заключение </w:t>
      </w:r>
      <w:r w:rsidR="00362DF5" w:rsidRPr="001A10BB">
        <w:t>Д</w:t>
      </w:r>
      <w:r w:rsidRPr="001A10BB">
        <w:t>оговора не влекут за собой переход к Депозитарию права собственности на ценные бумаги Депонента.</w:t>
      </w:r>
    </w:p>
    <w:p w:rsidR="004800B3" w:rsidRPr="001A10BB" w:rsidRDefault="004800B3" w:rsidP="002B1F91">
      <w:pPr>
        <w:pStyle w:val="norm11"/>
      </w:pPr>
      <w:r w:rsidRPr="001A10BB">
        <w:t>На ценные бумаги Депонентов, находящиеся в Депозитарии, не может быть обращено взыскание по собственным обязательствам Депозитария. При банкротстве Депозитария ценные бумаги Депонентов не включаются в конкурсную массу.</w:t>
      </w:r>
    </w:p>
    <w:p w:rsidR="004800B3" w:rsidRPr="001A10BB" w:rsidRDefault="004800B3" w:rsidP="002B1F91">
      <w:pPr>
        <w:pStyle w:val="norm11"/>
      </w:pPr>
      <w:r w:rsidRPr="001A10BB">
        <w:t xml:space="preserve">Депозитарий несет ответственность перед Депонентом за действия </w:t>
      </w:r>
      <w:r w:rsidR="00B939DC" w:rsidRPr="001A10BB">
        <w:t>Д</w:t>
      </w:r>
      <w:r w:rsidRPr="001A10BB">
        <w:t>епозитария места хранения</w:t>
      </w:r>
      <w:r w:rsidR="00751255" w:rsidRPr="001A10BB">
        <w:t>,</w:t>
      </w:r>
      <w:r w:rsidRPr="001A10BB">
        <w:t xml:space="preserve"> в отношении ценных бумаг Депонентов, как за свои собственные, за исключением случаев, когда ценные бумаги были переданы в Депозитарий места хранения на основании прямого письменного указания Депонента.</w:t>
      </w:r>
    </w:p>
    <w:p w:rsidR="004800B3" w:rsidRPr="001A10BB" w:rsidRDefault="004800B3" w:rsidP="002B1F91">
      <w:pPr>
        <w:pStyle w:val="norm11"/>
      </w:pPr>
      <w:r w:rsidRPr="001A10BB">
        <w:t>Ответственность за нарушение законодательства Российской Федерации в части ограничений на приобретение и обращение ценных бумаг несут владельцы ценных бумаг.</w:t>
      </w:r>
    </w:p>
    <w:p w:rsidR="00CF4885" w:rsidRPr="001A10BB" w:rsidRDefault="00CF4885">
      <w:pPr>
        <w:jc w:val="both"/>
        <w:rPr>
          <w:kern w:val="28"/>
          <w:sz w:val="22"/>
        </w:rPr>
      </w:pPr>
    </w:p>
    <w:p w:rsidR="003A5A06" w:rsidRPr="001A10BB" w:rsidRDefault="003A5A06">
      <w:pPr>
        <w:jc w:val="both"/>
        <w:rPr>
          <w:kern w:val="28"/>
          <w:sz w:val="22"/>
        </w:rPr>
      </w:pPr>
    </w:p>
    <w:p w:rsidR="00CF4885" w:rsidRPr="001A10BB" w:rsidRDefault="00CF4885" w:rsidP="002B1F91">
      <w:pPr>
        <w:pStyle w:val="20"/>
      </w:pPr>
      <w:bookmarkStart w:id="12" w:name="_Toc46500763"/>
      <w:r w:rsidRPr="001A10BB">
        <w:t>Раздел</w:t>
      </w:r>
      <w:r w:rsidR="002B1F91" w:rsidRPr="001A10BB">
        <w:t xml:space="preserve"> </w:t>
      </w:r>
      <w:r w:rsidR="00B97BE3" w:rsidRPr="001A10BB">
        <w:t>5</w:t>
      </w:r>
      <w:r w:rsidRPr="001A10BB">
        <w:t>. Депозитар</w:t>
      </w:r>
      <w:r w:rsidR="00F558A8" w:rsidRPr="001A10BB">
        <w:t>ные услуги</w:t>
      </w:r>
      <w:bookmarkEnd w:id="12"/>
    </w:p>
    <w:p w:rsidR="00CF4885" w:rsidRPr="001A10BB" w:rsidRDefault="00CF4885">
      <w:pPr>
        <w:rPr>
          <w:sz w:val="22"/>
        </w:rPr>
      </w:pPr>
    </w:p>
    <w:p w:rsidR="00CF4885" w:rsidRPr="001A10BB" w:rsidRDefault="00CF4885" w:rsidP="002B1F91">
      <w:pPr>
        <w:pStyle w:val="norm11"/>
      </w:pPr>
      <w:r w:rsidRPr="001A10BB">
        <w:t xml:space="preserve">В целях надлежащего осуществления владельцами ценных бумаг прав по принадлежащим им ценным бумагам Депозитарий в порядке, предусмотренном </w:t>
      </w:r>
      <w:r w:rsidR="00BC7204" w:rsidRPr="001A10BB">
        <w:t>настоящим Регламентом</w:t>
      </w:r>
      <w:r w:rsidRPr="001A10BB">
        <w:t xml:space="preserve">, оказывает следующие депозитарные услуги: </w:t>
      </w:r>
    </w:p>
    <w:p w:rsidR="00CF4885" w:rsidRPr="001A10BB" w:rsidRDefault="00CF4885" w:rsidP="002B1F91">
      <w:pPr>
        <w:pStyle w:val="a"/>
      </w:pPr>
      <w:r w:rsidRPr="001A10BB">
        <w:t>обеспечивает учет и удостоверение прав на ценные бумаги, а также учет и удостоверение перехода прав на ценные бумаги;</w:t>
      </w:r>
    </w:p>
    <w:p w:rsidR="00CF4885" w:rsidRPr="001A10BB" w:rsidRDefault="00CF4885" w:rsidP="002B1F91">
      <w:pPr>
        <w:pStyle w:val="a"/>
      </w:pPr>
      <w:r w:rsidRPr="001A10BB">
        <w:t xml:space="preserve">обеспечивает по поручению Депонента перевод ценных бумаг на указанные Депонентом счета </w:t>
      </w:r>
      <w:r w:rsidR="00663E98" w:rsidRPr="001A10BB">
        <w:t>депо,</w:t>
      </w:r>
      <w:r w:rsidRPr="001A10BB">
        <w:t xml:space="preserve"> как в данном Депозитарии, так и в любой другой </w:t>
      </w:r>
      <w:r w:rsidR="00362DF5" w:rsidRPr="001A10BB">
        <w:t>д</w:t>
      </w:r>
      <w:r w:rsidRPr="001A10BB">
        <w:t>епозитарий, при наличии в последнем случае условий, предусмотренных настоящим Регламентом;</w:t>
      </w:r>
    </w:p>
    <w:p w:rsidR="00CF4885" w:rsidRPr="001A10BB" w:rsidRDefault="00CF4885" w:rsidP="002B1F91">
      <w:pPr>
        <w:pStyle w:val="a"/>
      </w:pPr>
      <w:r w:rsidRPr="001A10BB">
        <w:t>обеспечивает по поручению Депонента перевод именных ценных бумаг на лицевой счет в реестре владельцев ценных бумаг;</w:t>
      </w:r>
    </w:p>
    <w:p w:rsidR="00CF4885" w:rsidRPr="001A10BB" w:rsidRDefault="00CF4885" w:rsidP="002B1F91">
      <w:pPr>
        <w:pStyle w:val="a"/>
      </w:pPr>
      <w:r w:rsidRPr="001A10BB">
        <w:t xml:space="preserve">обеспечивает прием ценных бумаг, переводимых на счета Депонентов из других </w:t>
      </w:r>
      <w:r w:rsidR="00362DF5" w:rsidRPr="001A10BB">
        <w:t>д</w:t>
      </w:r>
      <w:r w:rsidRPr="001A10BB">
        <w:t xml:space="preserve">епозитариев или </w:t>
      </w:r>
      <w:r w:rsidR="00467583" w:rsidRPr="001A10BB">
        <w:t>из реестра владельцев ценных бумаг</w:t>
      </w:r>
      <w:r w:rsidRPr="001A10BB">
        <w:t>;</w:t>
      </w:r>
    </w:p>
    <w:p w:rsidR="00CF4885" w:rsidRPr="001A10BB" w:rsidRDefault="00CF4885" w:rsidP="002B1F91">
      <w:pPr>
        <w:pStyle w:val="a"/>
      </w:pPr>
      <w:r w:rsidRPr="001A10BB">
        <w:t>обеспечивает надлежащее хранение документов депозитарного учета;</w:t>
      </w:r>
    </w:p>
    <w:p w:rsidR="00CF4885" w:rsidRPr="001A10BB" w:rsidRDefault="00E862C4" w:rsidP="002B1F91">
      <w:pPr>
        <w:pStyle w:val="a"/>
      </w:pPr>
      <w:r w:rsidRPr="001A10BB">
        <w:t xml:space="preserve">фиксирует </w:t>
      </w:r>
      <w:r w:rsidR="00CF4885" w:rsidRPr="001A10BB">
        <w:t>обременени</w:t>
      </w:r>
      <w:r w:rsidR="00FB17B8" w:rsidRPr="001A10BB">
        <w:t>е</w:t>
      </w:r>
      <w:r w:rsidR="00CF4885" w:rsidRPr="001A10BB">
        <w:t xml:space="preserve"> ценных бумаг</w:t>
      </w:r>
      <w:r w:rsidR="00FB17B8" w:rsidRPr="001A10BB">
        <w:t xml:space="preserve"> и</w:t>
      </w:r>
      <w:r w:rsidR="00AF6F12" w:rsidRPr="001A10BB">
        <w:t xml:space="preserve"> (</w:t>
      </w:r>
      <w:r w:rsidR="00FB17B8" w:rsidRPr="001A10BB">
        <w:t>или) ограничение распоряжения ценными бумагами/ прекращение обременения ценных бумаг и (или) снятие ограничения распоряжения ценными бумагами</w:t>
      </w:r>
      <w:r w:rsidR="00CF4885" w:rsidRPr="001A10BB">
        <w:t>;</w:t>
      </w:r>
    </w:p>
    <w:p w:rsidR="00CF4885" w:rsidRPr="001A10BB" w:rsidRDefault="00CF4885" w:rsidP="002B1F91">
      <w:pPr>
        <w:pStyle w:val="a"/>
      </w:pPr>
      <w:r w:rsidRPr="001A10BB">
        <w:lastRenderedPageBreak/>
        <w:t>предоставляет Депоненту отчеты о проведенных операциях с ценными бумагами Депонента, которые хранятся и (или) права на которые учитываются в Депозитарии;</w:t>
      </w:r>
    </w:p>
    <w:p w:rsidR="00CF4885" w:rsidRPr="001A10BB" w:rsidRDefault="00CF4885" w:rsidP="002B1F91">
      <w:pPr>
        <w:pStyle w:val="a"/>
      </w:pPr>
      <w:r w:rsidRPr="001A10BB">
        <w:t>предпринимает действия, содействующие владельцам ценных бумаг в реализации их прав по ценным бумагам, включая право на участие в управлении акционерным обществом, на получение дивидендов и иных платежей по ценным бумагам;</w:t>
      </w:r>
    </w:p>
    <w:p w:rsidR="00CF4885" w:rsidRPr="001A10BB" w:rsidRDefault="00CF4885" w:rsidP="002B1F91">
      <w:pPr>
        <w:pStyle w:val="a"/>
      </w:pPr>
      <w:r w:rsidRPr="001A10BB">
        <w:t xml:space="preserve">получает и передает Депонентам предоставленные </w:t>
      </w:r>
      <w:r w:rsidR="00AD0546" w:rsidRPr="001A10BB">
        <w:t>Д</w:t>
      </w:r>
      <w:r w:rsidR="00467583" w:rsidRPr="001A10BB">
        <w:t>ержателем реестра</w:t>
      </w:r>
      <w:r w:rsidRPr="001A10BB">
        <w:t>, эмитентом или Депозитарием места хранения информацию и документы, касающиеся ценных бумаг Депонентов;</w:t>
      </w:r>
    </w:p>
    <w:p w:rsidR="00CF4885" w:rsidRPr="001A10BB" w:rsidRDefault="00CF4885" w:rsidP="002B1F91">
      <w:pPr>
        <w:pStyle w:val="a"/>
      </w:pPr>
      <w:r w:rsidRPr="001A10BB">
        <w:t xml:space="preserve">получает и передает </w:t>
      </w:r>
      <w:r w:rsidR="00AD0546" w:rsidRPr="001A10BB">
        <w:t>Д</w:t>
      </w:r>
      <w:r w:rsidR="00467583" w:rsidRPr="001A10BB">
        <w:t>ержателю реестра</w:t>
      </w:r>
      <w:r w:rsidRPr="001A10BB">
        <w:t xml:space="preserve">, эмитенту или </w:t>
      </w:r>
      <w:r w:rsidR="00AD0546" w:rsidRPr="001A10BB">
        <w:t>Д</w:t>
      </w:r>
      <w:r w:rsidRPr="001A10BB">
        <w:t>епозитарию места хранения информацию и документы, полученные от Депонентов;</w:t>
      </w:r>
    </w:p>
    <w:p w:rsidR="00CF4885" w:rsidRPr="001A10BB" w:rsidRDefault="00CF4885" w:rsidP="002B1F91">
      <w:pPr>
        <w:pStyle w:val="a"/>
      </w:pPr>
      <w:r w:rsidRPr="001A10BB">
        <w:t xml:space="preserve">принимает все меры, предусмотренные </w:t>
      </w:r>
      <w:r w:rsidR="00AE79D1" w:rsidRPr="001A10BB">
        <w:t xml:space="preserve">законодательством Российской Федерации </w:t>
      </w:r>
      <w:r w:rsidRPr="001A10BB">
        <w:t>по защите прав добросовестного приобретателя на принадлежащие ему ценные бумаги и недопущению изъятия ценных бумаг у добросовестного приобретателя;</w:t>
      </w:r>
    </w:p>
    <w:p w:rsidR="00467583" w:rsidRPr="001A10BB" w:rsidRDefault="00CF4885" w:rsidP="002B1F91">
      <w:pPr>
        <w:pStyle w:val="a"/>
      </w:pPr>
      <w:r w:rsidRPr="001A10BB">
        <w:t xml:space="preserve">предпринимает все предусмотренные </w:t>
      </w:r>
      <w:r w:rsidR="00892B6D" w:rsidRPr="001A10BB">
        <w:t>законодательством Российской Федерации</w:t>
      </w:r>
      <w:r w:rsidRPr="001A10BB">
        <w:t xml:space="preserve"> и иными нормативными правовыми актами Российской Федерации меры по защите интересов Депонентов при осуществлении эмитентом корпоративных действий</w:t>
      </w:r>
      <w:r w:rsidR="00467583" w:rsidRPr="001A10BB">
        <w:t>;</w:t>
      </w:r>
    </w:p>
    <w:p w:rsidR="00467583" w:rsidRPr="001A10BB" w:rsidRDefault="00467583" w:rsidP="002B1F91">
      <w:pPr>
        <w:pStyle w:val="a"/>
      </w:pPr>
      <w:r w:rsidRPr="001A10BB">
        <w:t xml:space="preserve"> оказывает услуги, связанные с реализацией Депонентами - владельцами ценных бумаг или иными лицами, которые в соответствии с </w:t>
      </w:r>
      <w:r w:rsidR="00892B6D" w:rsidRPr="001A10BB">
        <w:t>законодательством Российской Федерации</w:t>
      </w:r>
      <w:r w:rsidRPr="001A10BB">
        <w:t xml:space="preserve"> или их личными законами осуществляют права по ценным бумагам, прав </w:t>
      </w:r>
      <w:r w:rsidR="005B5A4D" w:rsidRPr="001A10BB">
        <w:t xml:space="preserve">по </w:t>
      </w:r>
      <w:r w:rsidRPr="001A10BB">
        <w:t>ценны</w:t>
      </w:r>
      <w:r w:rsidR="005B5A4D" w:rsidRPr="001A10BB">
        <w:t>м</w:t>
      </w:r>
      <w:r w:rsidRPr="001A10BB">
        <w:t xml:space="preserve"> бумаг</w:t>
      </w:r>
      <w:r w:rsidR="005B5A4D" w:rsidRPr="001A10BB">
        <w:t>ам</w:t>
      </w:r>
      <w:r w:rsidRPr="001A10BB">
        <w:t xml:space="preserve"> путем дачи такими лицами указаний</w:t>
      </w:r>
      <w:r w:rsidR="006E67E0" w:rsidRPr="001A10BB">
        <w:t xml:space="preserve"> (инструкций)</w:t>
      </w:r>
      <w:r w:rsidRPr="001A10BB">
        <w:t xml:space="preserve"> Депозитарию;</w:t>
      </w:r>
    </w:p>
    <w:p w:rsidR="00467583" w:rsidRPr="001A10BB" w:rsidRDefault="00467583" w:rsidP="002B1F91">
      <w:pPr>
        <w:pStyle w:val="a"/>
      </w:pPr>
      <w:r w:rsidRPr="001A10BB">
        <w:t>предоставляет услуги по получению и перечислению Депоненту доходов по ценным бумагам и иных причитающихся Депоненту - владельцу таких ценных бумаг выплат (в том числе денежных сумм, полученных от погашения ценных бумаг, денежных сумм, полученных от выпустившего ценные бумаги лица в связи с их приобретением указанным лицом, или денежных сумм, полученных в связи с их приобретением третьим лицом).</w:t>
      </w:r>
    </w:p>
    <w:p w:rsidR="00CF4885" w:rsidRPr="001A10BB" w:rsidRDefault="00CF4885" w:rsidP="00AE78DD">
      <w:pPr>
        <w:jc w:val="both"/>
        <w:rPr>
          <w:sz w:val="22"/>
        </w:rPr>
      </w:pPr>
    </w:p>
    <w:p w:rsidR="008D6AFB" w:rsidRPr="001A10BB" w:rsidRDefault="008D6AFB">
      <w:pPr>
        <w:jc w:val="both"/>
        <w:rPr>
          <w:sz w:val="22"/>
        </w:rPr>
      </w:pPr>
    </w:p>
    <w:p w:rsidR="00CF4885" w:rsidRPr="001A10BB" w:rsidRDefault="006F160A" w:rsidP="002B1F91">
      <w:pPr>
        <w:pStyle w:val="20"/>
      </w:pPr>
      <w:bookmarkStart w:id="13" w:name="_Toc46500764"/>
      <w:r w:rsidRPr="001A10BB">
        <w:t>Раздел</w:t>
      </w:r>
      <w:r w:rsidR="002B1F91" w:rsidRPr="001A10BB">
        <w:t xml:space="preserve"> </w:t>
      </w:r>
      <w:r w:rsidR="00B97BE3" w:rsidRPr="001A10BB">
        <w:t>6</w:t>
      </w:r>
      <w:r w:rsidR="00CF4885" w:rsidRPr="001A10BB">
        <w:t>. Тарифы депозитарного обслуживания</w:t>
      </w:r>
      <w:bookmarkEnd w:id="13"/>
    </w:p>
    <w:p w:rsidR="00CF4885" w:rsidRPr="001A10BB" w:rsidRDefault="00CF4885" w:rsidP="002B1F91">
      <w:pPr>
        <w:pStyle w:val="3"/>
        <w:tabs>
          <w:tab w:val="left" w:pos="567"/>
        </w:tabs>
        <w:spacing w:before="0" w:after="0"/>
        <w:ind w:firstLine="567"/>
        <w:jc w:val="both"/>
        <w:rPr>
          <w:rFonts w:ascii="Times New Roman" w:hAnsi="Times New Roman"/>
          <w:sz w:val="22"/>
        </w:rPr>
      </w:pPr>
    </w:p>
    <w:p w:rsidR="00CF4885" w:rsidRPr="001A10BB" w:rsidRDefault="00F7278D" w:rsidP="002B1F91">
      <w:pPr>
        <w:pStyle w:val="norm11"/>
      </w:pPr>
      <w:r w:rsidRPr="001A10BB">
        <w:t xml:space="preserve">6.1. </w:t>
      </w:r>
      <w:r w:rsidR="00CF4885" w:rsidRPr="001A10BB">
        <w:t xml:space="preserve">Депонент оплачивает услуги Депозитария в соответствии с действующими на дату оказания услуг Тарифами депозитарного обслуживания </w:t>
      </w:r>
      <w:r w:rsidR="004E4231" w:rsidRPr="001A10BB">
        <w:t xml:space="preserve">ООО «БК РЕГИОН» </w:t>
      </w:r>
      <w:r w:rsidR="00CF4885" w:rsidRPr="001A10BB">
        <w:t>(Приложение №1 к настоящему Регламенту).</w:t>
      </w:r>
    </w:p>
    <w:p w:rsidR="00670840" w:rsidRPr="001A10BB" w:rsidRDefault="00FD7BD2" w:rsidP="002B1F91">
      <w:pPr>
        <w:pStyle w:val="norm11"/>
      </w:pPr>
      <w:r w:rsidRPr="001A10BB">
        <w:t xml:space="preserve">Помимо оплаты услуг Депозитария, Депонент возмещает </w:t>
      </w:r>
      <w:r w:rsidR="00670840" w:rsidRPr="001A10BB">
        <w:t>Д</w:t>
      </w:r>
      <w:r w:rsidRPr="001A10BB">
        <w:t xml:space="preserve">епозитарию </w:t>
      </w:r>
      <w:r w:rsidR="00670840" w:rsidRPr="001A10BB">
        <w:t>документально подтвержденные расходы Депозитария, связанные с оказанием Депоненту услуг в соответствии с условиями настоящего Регламента</w:t>
      </w:r>
      <w:r w:rsidR="00F7278D" w:rsidRPr="001A10BB">
        <w:t xml:space="preserve"> (расходы на оплату услуг сторонних организаций: Держателей реестров, депозитариев, трансфер-агентов и т.п.)</w:t>
      </w:r>
      <w:r w:rsidR="00670840" w:rsidRPr="001A10BB">
        <w:t>.</w:t>
      </w:r>
    </w:p>
    <w:p w:rsidR="004800B3" w:rsidRPr="001A10BB" w:rsidRDefault="00CD3026" w:rsidP="002B1F91">
      <w:pPr>
        <w:pStyle w:val="norm11"/>
      </w:pPr>
      <w:bookmarkStart w:id="14" w:name="_Toc491077292"/>
      <w:bookmarkStart w:id="15" w:name="_Toc491598671"/>
      <w:bookmarkStart w:id="16" w:name="_Toc490981161"/>
      <w:bookmarkStart w:id="17" w:name="_Toc491077293"/>
      <w:bookmarkStart w:id="18" w:name="_Toc491598672"/>
      <w:r w:rsidRPr="001A10BB">
        <w:t>6.</w:t>
      </w:r>
      <w:r w:rsidR="008253FB" w:rsidRPr="001A10BB">
        <w:t>2</w:t>
      </w:r>
      <w:r w:rsidRPr="001A10BB">
        <w:t xml:space="preserve">. </w:t>
      </w:r>
      <w:r w:rsidR="004800B3" w:rsidRPr="001A10BB">
        <w:t xml:space="preserve">Выставление счета </w:t>
      </w:r>
      <w:r w:rsidRPr="001A10BB">
        <w:t xml:space="preserve">на оплату услуг Депозитария, а также на возмещение расходов Депозитария </w:t>
      </w:r>
      <w:r w:rsidR="004800B3" w:rsidRPr="001A10BB">
        <w:t xml:space="preserve">производится Депозитарием не позднее 25 числа месяца, следующего за </w:t>
      </w:r>
      <w:r w:rsidR="000F17E6" w:rsidRPr="001A10BB">
        <w:t>расчетным</w:t>
      </w:r>
      <w:r w:rsidR="004800B3" w:rsidRPr="001A10BB">
        <w:t xml:space="preserve">. </w:t>
      </w:r>
    </w:p>
    <w:p w:rsidR="009B02B0" w:rsidRPr="001A10BB" w:rsidRDefault="009B02B0" w:rsidP="002B1F91">
      <w:pPr>
        <w:pStyle w:val="norm11"/>
      </w:pPr>
      <w:r w:rsidRPr="001A10BB">
        <w:t xml:space="preserve">Депозитарий вправе выставить счет на возмещение </w:t>
      </w:r>
      <w:r w:rsidR="00CD3026" w:rsidRPr="001A10BB">
        <w:t>расходов</w:t>
      </w:r>
      <w:r w:rsidRPr="001A10BB">
        <w:t xml:space="preserve">, связанных с исполнением поручений </w:t>
      </w:r>
      <w:r w:rsidR="00617BD9" w:rsidRPr="001A10BB">
        <w:t>Д</w:t>
      </w:r>
      <w:r w:rsidRPr="001A10BB">
        <w:t xml:space="preserve">епонента, по факту возникновения таких </w:t>
      </w:r>
      <w:r w:rsidR="00CD3026" w:rsidRPr="001A10BB">
        <w:t>расходов</w:t>
      </w:r>
      <w:r w:rsidRPr="001A10BB">
        <w:t xml:space="preserve"> у Депозитария</w:t>
      </w:r>
      <w:r w:rsidR="00362DF5" w:rsidRPr="001A10BB">
        <w:t>.</w:t>
      </w:r>
    </w:p>
    <w:p w:rsidR="009B02B0" w:rsidRPr="001A10BB" w:rsidRDefault="009B02B0" w:rsidP="002B1F91">
      <w:pPr>
        <w:pStyle w:val="norm11"/>
      </w:pPr>
      <w:r w:rsidRPr="001A10BB">
        <w:t xml:space="preserve">Оплата услуг Депозитария и возмещение понесенных им расходов производится </w:t>
      </w:r>
      <w:r w:rsidR="00617BD9" w:rsidRPr="001A10BB">
        <w:t>Д</w:t>
      </w:r>
      <w:r w:rsidRPr="001A10BB">
        <w:t>епонентом путем перечисления денежных средств на расчетный счет Депозитария в течение 3</w:t>
      </w:r>
      <w:r w:rsidR="00032A62" w:rsidRPr="001A10BB">
        <w:t>0</w:t>
      </w:r>
      <w:r w:rsidRPr="001A10BB">
        <w:t xml:space="preserve"> (</w:t>
      </w:r>
      <w:r w:rsidR="00032A62" w:rsidRPr="001A10BB">
        <w:t>тридцати</w:t>
      </w:r>
      <w:r w:rsidRPr="001A10BB">
        <w:t xml:space="preserve">) </w:t>
      </w:r>
      <w:r w:rsidR="00032A62" w:rsidRPr="001A10BB">
        <w:t>календарных</w:t>
      </w:r>
      <w:r w:rsidRPr="001A10BB">
        <w:t xml:space="preserve"> дней с момента выставления Депозитарием счета. </w:t>
      </w:r>
    </w:p>
    <w:p w:rsidR="002375E4" w:rsidRPr="001A10BB" w:rsidRDefault="008253FB" w:rsidP="008253FB">
      <w:pPr>
        <w:pStyle w:val="norm11"/>
      </w:pPr>
      <w:r w:rsidRPr="001A10BB">
        <w:t xml:space="preserve">6.3. В  случае заключения Депонентом с ООО «БК РЕГИОН» соглашения о брокерском обслуживании/соглашения о ведении индивидуального инвестиционного счета, оплата услуг Депозитария и возмещение расходов Депозитария осуществляется путем </w:t>
      </w:r>
      <w:proofErr w:type="spellStart"/>
      <w:r w:rsidRPr="001A10BB">
        <w:t>безакцептного</w:t>
      </w:r>
      <w:proofErr w:type="spellEnd"/>
      <w:r w:rsidRPr="001A10BB">
        <w:t xml:space="preserve"> списания соответствующих сумм денежных средств со специального брокерского счета, на котором учитываются денежные средства Депонента. </w:t>
      </w:r>
    </w:p>
    <w:p w:rsidR="008253FB" w:rsidRPr="001A10BB" w:rsidRDefault="008253FB" w:rsidP="008253FB">
      <w:pPr>
        <w:pStyle w:val="norm11"/>
      </w:pPr>
      <w:r w:rsidRPr="001A10BB">
        <w:t>Депозитарий вправе выставить Депоненту счет на оплату услуг Депозитария, а также на возмещение расходов Депозитария, вне зависимости от наличия/отсутствия заключенного между Депонентом и ООО «БК РЕГИОН»  соглашения о брокерском обслуживании/соглашения о ведении индивидуального инвестиционного счета, в порядке, установленном в п. 6.2. настоящего Регламента.</w:t>
      </w:r>
    </w:p>
    <w:p w:rsidR="00CF4885" w:rsidRPr="001A10BB" w:rsidRDefault="008253FB" w:rsidP="002B1F91">
      <w:pPr>
        <w:pStyle w:val="norm11"/>
      </w:pPr>
      <w:r w:rsidRPr="001A10BB">
        <w:t xml:space="preserve">6.4. </w:t>
      </w:r>
      <w:r w:rsidR="00CF4885" w:rsidRPr="001A10BB">
        <w:t>В случае подачи Депонентом поручения на списание ценных бумаг, которое приведет к обнулению остатков на счете депо, Депозитарий вправе потребовать от Депонента внесения авансового платежа.</w:t>
      </w:r>
    </w:p>
    <w:p w:rsidR="00CF4885" w:rsidRPr="001A10BB" w:rsidRDefault="00CF4885" w:rsidP="002B1F91">
      <w:pPr>
        <w:pStyle w:val="norm11"/>
      </w:pPr>
      <w:r w:rsidRPr="001A10BB">
        <w:lastRenderedPageBreak/>
        <w:t xml:space="preserve">В случае несвоевременной оплаты счетов Депонентом Депозитарий вправе требовать от Депонента оплаты всех услуг путем </w:t>
      </w:r>
      <w:r w:rsidR="008253FB" w:rsidRPr="001A10BB">
        <w:t xml:space="preserve">внесения </w:t>
      </w:r>
      <w:r w:rsidRPr="001A10BB">
        <w:t>авансовых платежей.</w:t>
      </w:r>
    </w:p>
    <w:p w:rsidR="00CF4885" w:rsidRPr="001A10BB" w:rsidRDefault="00CF4885" w:rsidP="002B1F91">
      <w:pPr>
        <w:pStyle w:val="norm11"/>
      </w:pPr>
      <w:r w:rsidRPr="001A10BB">
        <w:t>Оплата услуг Депонентом может оговариваться отдельным соглашением между Депозитарием и Депонентом.</w:t>
      </w:r>
    </w:p>
    <w:p w:rsidR="00CF4885" w:rsidRPr="001A10BB" w:rsidRDefault="00CF4885" w:rsidP="002B1F91">
      <w:pPr>
        <w:pStyle w:val="norm11"/>
      </w:pPr>
      <w:r w:rsidRPr="001A10BB">
        <w:t xml:space="preserve">При назначении Депонентом Попечителя счета депо, все расчеты за оказанные услуги производятся </w:t>
      </w:r>
      <w:r w:rsidR="003A0BB7" w:rsidRPr="001A10BB">
        <w:t>в соответствии с условиями Договора с</w:t>
      </w:r>
      <w:r w:rsidR="00E737F1" w:rsidRPr="001A10BB">
        <w:t xml:space="preserve"> </w:t>
      </w:r>
      <w:r w:rsidR="003A0BB7" w:rsidRPr="001A10BB">
        <w:t>п</w:t>
      </w:r>
      <w:r w:rsidRPr="001A10BB">
        <w:t>опечител</w:t>
      </w:r>
      <w:r w:rsidR="003A0BB7" w:rsidRPr="001A10BB">
        <w:t>ем</w:t>
      </w:r>
      <w:r w:rsidRPr="001A10BB">
        <w:t>.</w:t>
      </w:r>
    </w:p>
    <w:bookmarkEnd w:id="14"/>
    <w:bookmarkEnd w:id="15"/>
    <w:bookmarkEnd w:id="16"/>
    <w:bookmarkEnd w:id="17"/>
    <w:bookmarkEnd w:id="18"/>
    <w:p w:rsidR="0086280B" w:rsidRPr="001A10BB" w:rsidRDefault="0086280B" w:rsidP="002B1F91">
      <w:pPr>
        <w:pStyle w:val="norm11"/>
      </w:pPr>
    </w:p>
    <w:p w:rsidR="00CF4885" w:rsidRPr="001A10BB" w:rsidRDefault="00CF4885" w:rsidP="002B1F91">
      <w:pPr>
        <w:pStyle w:val="20"/>
      </w:pPr>
      <w:bookmarkStart w:id="19" w:name="_Toc46500765"/>
      <w:r w:rsidRPr="001A10BB">
        <w:t>Р</w:t>
      </w:r>
      <w:r w:rsidR="006F160A" w:rsidRPr="001A10BB">
        <w:t>аздел</w:t>
      </w:r>
      <w:r w:rsidR="002B1F91" w:rsidRPr="001A10BB">
        <w:t xml:space="preserve"> </w:t>
      </w:r>
      <w:r w:rsidRPr="001A10BB">
        <w:t>7.</w:t>
      </w:r>
      <w:r w:rsidR="005F0F2B" w:rsidRPr="001A10BB">
        <w:t xml:space="preserve"> </w:t>
      </w:r>
      <w:r w:rsidRPr="001A10BB">
        <w:t>Порядок взаимодействия с Депонентами и третьими лицами</w:t>
      </w:r>
      <w:r w:rsidR="000B2476" w:rsidRPr="001A10BB">
        <w:t>,</w:t>
      </w:r>
      <w:r w:rsidRPr="001A10BB">
        <w:t xml:space="preserve"> документы, его определяющие</w:t>
      </w:r>
      <w:bookmarkEnd w:id="19"/>
    </w:p>
    <w:p w:rsidR="00CF4885" w:rsidRPr="001A10BB" w:rsidRDefault="00CF4885">
      <w:pPr>
        <w:jc w:val="center"/>
        <w:rPr>
          <w:b/>
          <w:kern w:val="28"/>
          <w:sz w:val="22"/>
        </w:rPr>
      </w:pPr>
    </w:p>
    <w:p w:rsidR="00EA6578" w:rsidRPr="001A10BB" w:rsidRDefault="006F160A" w:rsidP="00262567">
      <w:pPr>
        <w:pStyle w:val="3"/>
        <w:jc w:val="both"/>
        <w:rPr>
          <w:rFonts w:ascii="Times New Roman" w:hAnsi="Times New Roman"/>
        </w:rPr>
      </w:pPr>
      <w:bookmarkStart w:id="20" w:name="_Toc46500766"/>
      <w:r w:rsidRPr="001A10BB">
        <w:rPr>
          <w:rFonts w:ascii="Times New Roman" w:hAnsi="Times New Roman"/>
        </w:rPr>
        <w:t>7.1.</w:t>
      </w:r>
      <w:r w:rsidRPr="001A10BB">
        <w:rPr>
          <w:rFonts w:ascii="Times New Roman" w:hAnsi="Times New Roman"/>
        </w:rPr>
        <w:tab/>
      </w:r>
      <w:r w:rsidR="00CF4885" w:rsidRPr="001A10BB">
        <w:rPr>
          <w:rFonts w:ascii="Times New Roman" w:hAnsi="Times New Roman"/>
        </w:rPr>
        <w:t>Режим работы Депозитария</w:t>
      </w:r>
      <w:r w:rsidR="00C0766D" w:rsidRPr="001A10BB">
        <w:rPr>
          <w:rFonts w:ascii="Times New Roman" w:hAnsi="Times New Roman"/>
        </w:rPr>
        <w:t>, продолжительность операционного дня и порядок проведения сверок</w:t>
      </w:r>
      <w:bookmarkEnd w:id="20"/>
    </w:p>
    <w:p w:rsidR="002B1F91" w:rsidRPr="001A10BB" w:rsidRDefault="002B1F91" w:rsidP="002B1F91"/>
    <w:p w:rsidR="00CF4885" w:rsidRPr="001A10BB" w:rsidRDefault="00CF4885" w:rsidP="002B1F91">
      <w:pPr>
        <w:pStyle w:val="norm11"/>
      </w:pPr>
      <w:r w:rsidRPr="001A10BB">
        <w:t>Рабочими днями Депозитария считаются рабочие дни в соответствии с действующим законодательством Российской Федерации</w:t>
      </w:r>
      <w:r w:rsidR="00966F8F" w:rsidRPr="001A10BB">
        <w:t>, а также иные дни, в которые организатор торговли  проводит торги.</w:t>
      </w:r>
    </w:p>
    <w:p w:rsidR="00C0766D" w:rsidRPr="001A10BB" w:rsidRDefault="00602E6B" w:rsidP="002B1F91">
      <w:pPr>
        <w:pStyle w:val="norm11"/>
      </w:pPr>
      <w:r w:rsidRPr="001A10BB">
        <w:t>Прием Поручений и иных документов</w:t>
      </w:r>
      <w:r w:rsidR="00E1382F" w:rsidRPr="001A10BB">
        <w:t>, предусмотренных настоящим Регламентом</w:t>
      </w:r>
      <w:r w:rsidR="00DB1FFC" w:rsidRPr="001A10BB">
        <w:t xml:space="preserve">, </w:t>
      </w:r>
      <w:r w:rsidRPr="001A10BB">
        <w:t>от Депонента осуществляется с 10:00 до 1</w:t>
      </w:r>
      <w:r w:rsidR="00CB7E35" w:rsidRPr="001A10BB">
        <w:t>8</w:t>
      </w:r>
      <w:r w:rsidRPr="001A10BB">
        <w:t>:00 часов по</w:t>
      </w:r>
      <w:r w:rsidR="00CB7E35" w:rsidRPr="001A10BB">
        <w:t xml:space="preserve"> </w:t>
      </w:r>
      <w:r w:rsidRPr="001A10BB">
        <w:t xml:space="preserve">московскому времени в </w:t>
      </w:r>
      <w:r w:rsidR="00153E19" w:rsidRPr="001A10BB">
        <w:t>р</w:t>
      </w:r>
      <w:r w:rsidRPr="001A10BB">
        <w:t xml:space="preserve">абочие дни. Днем получения Поручения считается текущий </w:t>
      </w:r>
      <w:r w:rsidR="00153E19" w:rsidRPr="001A10BB">
        <w:t>р</w:t>
      </w:r>
      <w:r w:rsidRPr="001A10BB">
        <w:t>абочий день, если Поручение поступило в</w:t>
      </w:r>
      <w:r w:rsidR="00CB7E35" w:rsidRPr="001A10BB">
        <w:t xml:space="preserve"> </w:t>
      </w:r>
      <w:r w:rsidRPr="001A10BB">
        <w:t>Депозитарий до 17:</w:t>
      </w:r>
      <w:r w:rsidR="00CB7E35" w:rsidRPr="001A10BB">
        <w:t>30</w:t>
      </w:r>
      <w:r w:rsidRPr="001A10BB">
        <w:t xml:space="preserve"> по московскому времени</w:t>
      </w:r>
      <w:r w:rsidR="00153E19" w:rsidRPr="001A10BB">
        <w:t xml:space="preserve"> соответствующего дня</w:t>
      </w:r>
      <w:r w:rsidRPr="001A10BB">
        <w:t xml:space="preserve">, или следующий </w:t>
      </w:r>
      <w:r w:rsidR="00153E19" w:rsidRPr="001A10BB">
        <w:t>р</w:t>
      </w:r>
      <w:r w:rsidRPr="001A10BB">
        <w:t>абочий день, если Поручение</w:t>
      </w:r>
      <w:r w:rsidR="00CB7E35" w:rsidRPr="001A10BB">
        <w:t xml:space="preserve"> </w:t>
      </w:r>
      <w:r w:rsidRPr="001A10BB">
        <w:t>поступило в Депозитарий после 17:</w:t>
      </w:r>
      <w:r w:rsidR="00153E19" w:rsidRPr="001A10BB">
        <w:t>3</w:t>
      </w:r>
      <w:r w:rsidRPr="001A10BB">
        <w:t>0 по московскому времени.</w:t>
      </w:r>
    </w:p>
    <w:p w:rsidR="00E1382F" w:rsidRPr="001A10BB" w:rsidRDefault="00CF4885" w:rsidP="002B1F91">
      <w:pPr>
        <w:pStyle w:val="norm11"/>
      </w:pPr>
      <w:r w:rsidRPr="001A10BB">
        <w:t>Для отдельных видов поручений может быть установлен иной порядок принятия поручений</w:t>
      </w:r>
      <w:r w:rsidR="003C3396" w:rsidRPr="001A10BB">
        <w:t xml:space="preserve"> </w:t>
      </w:r>
      <w:r w:rsidR="00E1382F" w:rsidRPr="001A10BB">
        <w:t>в течение операционного дня, до которого поручения считаются принятыми текущим операционным днем, а после которого поручения считаются принятыми следующим операционным днем.</w:t>
      </w:r>
    </w:p>
    <w:p w:rsidR="00AE78DD" w:rsidRPr="001A10BB" w:rsidRDefault="00AE78DD" w:rsidP="002B1F91">
      <w:pPr>
        <w:pStyle w:val="norm11"/>
      </w:pPr>
      <w:r w:rsidRPr="001A10BB">
        <w:t xml:space="preserve">Депозитарий </w:t>
      </w:r>
      <w:r w:rsidR="00300E4A" w:rsidRPr="001A10BB">
        <w:t>устанавливает единую для всех Депонентов продолжительност</w:t>
      </w:r>
      <w:r w:rsidR="00C55121" w:rsidRPr="001A10BB">
        <w:t>ь операционного дня</w:t>
      </w:r>
      <w:r w:rsidR="00EE5258" w:rsidRPr="001A10BB">
        <w:t xml:space="preserve">. Операционный день Депозитария оканчивается </w:t>
      </w:r>
      <w:r w:rsidRPr="001A10BB">
        <w:t>не позднее 12:00 по московскому времени ближайшего рабочего дня, следующего за календарной датой, за которую в этот операционный день совершаются операции по счетам депо.</w:t>
      </w:r>
    </w:p>
    <w:p w:rsidR="00300E4A" w:rsidRPr="001A10BB" w:rsidRDefault="00300E4A" w:rsidP="002B1F91">
      <w:pPr>
        <w:pStyle w:val="norm11"/>
      </w:pPr>
      <w:r w:rsidRPr="001A10BB">
        <w:t>По истечении операционного дня Депозитарий не совершает</w:t>
      </w:r>
      <w:r w:rsidR="00302771" w:rsidRPr="001A10BB">
        <w:t xml:space="preserve"> за соответствующую календарную дату операций</w:t>
      </w:r>
      <w:r w:rsidRPr="001A10BB">
        <w:t xml:space="preserve">, изменяющих количество ценных бумаг по счетам депо, за исключением </w:t>
      </w:r>
      <w:r w:rsidR="00302771" w:rsidRPr="001A10BB">
        <w:t xml:space="preserve">операций, совершение которых за календарную дату истекшего операционного дня допускается в соответствии с </w:t>
      </w:r>
      <w:r w:rsidRPr="001A10BB">
        <w:t xml:space="preserve">законодательством Российской Федерации. </w:t>
      </w:r>
    </w:p>
    <w:p w:rsidR="00CF2DF1" w:rsidRPr="001A10BB" w:rsidRDefault="00CF2DF1" w:rsidP="002B1F91">
      <w:pPr>
        <w:pStyle w:val="norm11"/>
      </w:pPr>
      <w:r w:rsidRPr="001A10BB">
        <w:t>Депозитарий ежедневно осуществляет сверку соответствия количества ценных бумаг, учтенных им на счетах депо, по которым осуществляется учет прав на ценные бумаги</w:t>
      </w:r>
      <w:r w:rsidR="00A621E7" w:rsidRPr="001A10BB">
        <w:t>,</w:t>
      </w:r>
      <w:r w:rsidRPr="001A10BB">
        <w:t xml:space="preserve"> и счете неустановленных лиц количеству таких же ценных бумаг, учтенных на лицевых счетах (счетах депо) номинального держателя, открытых Депозитарию, и счетах, открытых ему иностранной организацией, осуществляющей учет прав на ценные бумаги, как лицу, действующему в интересах других лиц.</w:t>
      </w:r>
    </w:p>
    <w:p w:rsidR="00CF2DF1" w:rsidRPr="001A10BB" w:rsidRDefault="00CF2DF1" w:rsidP="002B1F91">
      <w:pPr>
        <w:pStyle w:val="norm11"/>
      </w:pPr>
      <w:r w:rsidRPr="001A10BB">
        <w:t>Данную сверку Депозитарий проводит на основании:</w:t>
      </w:r>
    </w:p>
    <w:p w:rsidR="00CF2DF1" w:rsidRPr="001A10BB" w:rsidRDefault="00CF2DF1" w:rsidP="00C71750">
      <w:pPr>
        <w:numPr>
          <w:ilvl w:val="0"/>
          <w:numId w:val="36"/>
        </w:numPr>
        <w:spacing w:before="60" w:after="60"/>
        <w:jc w:val="both"/>
        <w:rPr>
          <w:sz w:val="22"/>
        </w:rPr>
      </w:pPr>
      <w:r w:rsidRPr="001A10BB">
        <w:rPr>
          <w:sz w:val="22"/>
        </w:rPr>
        <w:t>последней предоставленной ему справки об операциях по его лицевому счету номинального держателя;</w:t>
      </w:r>
    </w:p>
    <w:p w:rsidR="00CF2DF1" w:rsidRPr="001A10BB" w:rsidRDefault="00CF2DF1" w:rsidP="00C71750">
      <w:pPr>
        <w:numPr>
          <w:ilvl w:val="0"/>
          <w:numId w:val="36"/>
        </w:numPr>
        <w:spacing w:before="60" w:after="60"/>
        <w:jc w:val="both"/>
        <w:rPr>
          <w:sz w:val="22"/>
        </w:rPr>
      </w:pPr>
      <w:r w:rsidRPr="001A10BB">
        <w:rPr>
          <w:sz w:val="22"/>
        </w:rPr>
        <w:t>последней предоставленной ему выписки или отчета об операциях по его счету депо номинального держателя, содержащего сведения об изменении остатка ценных бумаг по этому счету;</w:t>
      </w:r>
    </w:p>
    <w:p w:rsidR="00CF2DF1" w:rsidRPr="001A10BB" w:rsidRDefault="00CF2DF1" w:rsidP="00C71750">
      <w:pPr>
        <w:numPr>
          <w:ilvl w:val="0"/>
          <w:numId w:val="36"/>
        </w:numPr>
        <w:spacing w:before="60" w:after="60"/>
        <w:jc w:val="both"/>
        <w:rPr>
          <w:sz w:val="22"/>
        </w:rPr>
      </w:pPr>
      <w:r w:rsidRPr="001A10BB">
        <w:rPr>
          <w:sz w:val="22"/>
        </w:rPr>
        <w:t>последнего предоставленного ему документа, содержащего сведения об изменении остатка ценных бумаг по его счету лица, действующего в интересах других лиц, открытому в иностранной организации осуществляющей учет прав на ценные бумаги.</w:t>
      </w:r>
    </w:p>
    <w:p w:rsidR="00CF2DF1" w:rsidRPr="001A10BB" w:rsidRDefault="00CF2DF1" w:rsidP="002B1F91">
      <w:pPr>
        <w:pStyle w:val="norm11"/>
      </w:pPr>
      <w:r w:rsidRPr="001A10BB">
        <w:t>Форма представления выписок с мест хранения определяется соответствующими местами хранения. Результаты сверок оформляются актом сверки.</w:t>
      </w:r>
    </w:p>
    <w:p w:rsidR="00CF2DF1" w:rsidRPr="001A10BB" w:rsidRDefault="00CF2DF1" w:rsidP="002B1F91">
      <w:pPr>
        <w:pStyle w:val="norm11"/>
      </w:pPr>
      <w:r w:rsidRPr="001A10BB">
        <w:t>В случае выявления расхождения в сверке Депозитарий не позднее рабочего дня, следующего за днем, когда такое расхождение было выявлено и должно было быть выявлено обязан уведомить об этом Банк России и устранить обнаруженное расхождение в соответствии с законодательством Российской Федерации, приняв меры по урегулированию таких расхождений и, при необходимости внести корректирующие записи в учетные регистры.</w:t>
      </w:r>
    </w:p>
    <w:p w:rsidR="00CF2DF1" w:rsidRPr="001A10BB" w:rsidRDefault="00CF2DF1" w:rsidP="002B1F91">
      <w:pPr>
        <w:pStyle w:val="norm11"/>
      </w:pPr>
    </w:p>
    <w:p w:rsidR="00CF2DF1" w:rsidRPr="001A10BB" w:rsidRDefault="00CF2DF1" w:rsidP="002B1F91">
      <w:pPr>
        <w:pStyle w:val="norm11"/>
      </w:pPr>
      <w:r w:rsidRPr="001A10BB">
        <w:t>Депозитарий и Депонент обязуются производить сверку состояния счета депо Депонента по учетным данным Депозитария и Депонента.</w:t>
      </w:r>
    </w:p>
    <w:p w:rsidR="00CF2DF1" w:rsidRPr="001A10BB" w:rsidRDefault="00CF2DF1" w:rsidP="002B1F91">
      <w:pPr>
        <w:pStyle w:val="norm11"/>
      </w:pPr>
      <w:r w:rsidRPr="001A10BB">
        <w:t xml:space="preserve">Очередные сверки производятся каждый раз по факту выполнения Депозитарием операции, изменяющей остатки по счету депо Депонента и/или предоставления Депозитарием выписки </w:t>
      </w:r>
      <w:r w:rsidR="00F63392" w:rsidRPr="001A10BB">
        <w:t>о состоянии счета депо</w:t>
      </w:r>
      <w:r w:rsidRPr="001A10BB">
        <w:t xml:space="preserve">. </w:t>
      </w:r>
    </w:p>
    <w:p w:rsidR="00CF2DF1" w:rsidRPr="001A10BB" w:rsidRDefault="00CF2DF1" w:rsidP="002B1F91">
      <w:pPr>
        <w:pStyle w:val="norm11"/>
      </w:pPr>
      <w:r w:rsidRPr="001A10BB">
        <w:t>Внеочередная сверка может быть проведена по инициативе Депонента или Депозитария в случае обнаружения им неполноты или противоречивости своих учетных данных.</w:t>
      </w:r>
    </w:p>
    <w:p w:rsidR="00CF2DF1" w:rsidRPr="001A10BB" w:rsidRDefault="00CF2DF1" w:rsidP="002B1F91">
      <w:pPr>
        <w:pStyle w:val="norm11"/>
      </w:pPr>
      <w:r w:rsidRPr="001A10BB">
        <w:t xml:space="preserve">В случае если </w:t>
      </w:r>
      <w:r w:rsidR="007A4AF2" w:rsidRPr="001A10BB">
        <w:t xml:space="preserve">по результатам сверки обнаружены </w:t>
      </w:r>
      <w:r w:rsidRPr="001A10BB">
        <w:t xml:space="preserve">расхождения, </w:t>
      </w:r>
      <w:r w:rsidR="007A4AF2" w:rsidRPr="001A10BB">
        <w:t xml:space="preserve">то стороны оформляют </w:t>
      </w:r>
      <w:r w:rsidRPr="001A10BB">
        <w:t>акт сверки.</w:t>
      </w:r>
    </w:p>
    <w:p w:rsidR="00CF2DF1" w:rsidRPr="001A10BB" w:rsidRDefault="00CF2DF1" w:rsidP="00CF2DF1"/>
    <w:p w:rsidR="00CF4885" w:rsidRPr="001A10BB" w:rsidRDefault="00CF4885" w:rsidP="002B1F91">
      <w:pPr>
        <w:pStyle w:val="3"/>
        <w:rPr>
          <w:rFonts w:ascii="Times New Roman" w:hAnsi="Times New Roman"/>
        </w:rPr>
      </w:pPr>
      <w:bookmarkStart w:id="21" w:name="_Toc46500767"/>
      <w:r w:rsidRPr="001A10BB">
        <w:rPr>
          <w:rFonts w:ascii="Times New Roman" w:hAnsi="Times New Roman"/>
        </w:rPr>
        <w:t>7.2.</w:t>
      </w:r>
      <w:r w:rsidR="006F160A" w:rsidRPr="001A10BB">
        <w:rPr>
          <w:rFonts w:ascii="Times New Roman" w:hAnsi="Times New Roman"/>
        </w:rPr>
        <w:tab/>
      </w:r>
      <w:r w:rsidRPr="001A10BB">
        <w:rPr>
          <w:rFonts w:ascii="Times New Roman" w:hAnsi="Times New Roman"/>
        </w:rPr>
        <w:t>Депозитарный договор (</w:t>
      </w:r>
      <w:r w:rsidR="007E38F6" w:rsidRPr="001A10BB">
        <w:rPr>
          <w:rFonts w:ascii="Times New Roman" w:hAnsi="Times New Roman"/>
        </w:rPr>
        <w:t>Д</w:t>
      </w:r>
      <w:r w:rsidRPr="001A10BB">
        <w:rPr>
          <w:rFonts w:ascii="Times New Roman" w:hAnsi="Times New Roman"/>
        </w:rPr>
        <w:t>оговор о междепозитарных отношениях)</w:t>
      </w:r>
      <w:bookmarkEnd w:id="21"/>
    </w:p>
    <w:p w:rsidR="00CF4885" w:rsidRPr="001A10BB" w:rsidRDefault="00CF4885" w:rsidP="002B1F91">
      <w:pPr>
        <w:rPr>
          <w:sz w:val="22"/>
          <w:szCs w:val="22"/>
        </w:rPr>
      </w:pPr>
    </w:p>
    <w:p w:rsidR="00CF4885" w:rsidRPr="001A10BB" w:rsidRDefault="003B5581" w:rsidP="002B1F91">
      <w:pPr>
        <w:pStyle w:val="norm11"/>
      </w:pPr>
      <w:r w:rsidRPr="001A10BB">
        <w:t xml:space="preserve">Порядок оказания Депозитарием услуг Депоненту в соответствии с </w:t>
      </w:r>
      <w:r w:rsidR="00CF4885" w:rsidRPr="001A10BB">
        <w:t>Договор</w:t>
      </w:r>
      <w:r w:rsidRPr="001A10BB">
        <w:t>ом</w:t>
      </w:r>
      <w:r w:rsidR="00CF4885" w:rsidRPr="001A10BB">
        <w:t xml:space="preserve"> регламентируют</w:t>
      </w:r>
      <w:r w:rsidRPr="001A10BB">
        <w:t>ся</w:t>
      </w:r>
      <w:r w:rsidR="00CF4885" w:rsidRPr="001A10BB">
        <w:t xml:space="preserve"> настоящим Регламентом.</w:t>
      </w:r>
    </w:p>
    <w:p w:rsidR="009A540F" w:rsidRPr="001A10BB" w:rsidRDefault="009A540F" w:rsidP="009A540F">
      <w:pPr>
        <w:ind w:firstLine="567"/>
        <w:jc w:val="both"/>
        <w:rPr>
          <w:sz w:val="22"/>
        </w:rPr>
      </w:pPr>
      <w:bookmarkStart w:id="22" w:name="_Toc474836661"/>
      <w:r w:rsidRPr="001A10BB">
        <w:rPr>
          <w:sz w:val="22"/>
        </w:rPr>
        <w:t>Для оказания Депоненту услуг по обслуживанию ценных бумаг, принадлежащих Депоненту на праве собственности или ином вещном праве, заключается Депозитарный договор.</w:t>
      </w:r>
      <w:bookmarkEnd w:id="22"/>
      <w:r w:rsidRPr="001A10BB">
        <w:rPr>
          <w:sz w:val="22"/>
        </w:rPr>
        <w:t xml:space="preserve"> Для оказания Депоненту услуг по обслуживанию ценных бумаг, принадлежащих клиентам Депонента, с Депонентом заключается Договор о междепозитарных отношениях.</w:t>
      </w:r>
    </w:p>
    <w:p w:rsidR="00CF4885" w:rsidRPr="001A10BB" w:rsidRDefault="00CF4885" w:rsidP="002B1F91">
      <w:pPr>
        <w:pStyle w:val="norm11"/>
      </w:pPr>
      <w:r w:rsidRPr="001A10BB">
        <w:t>В качестве Депонента могут выступать российские и иностранные юридические или физические лица.</w:t>
      </w:r>
    </w:p>
    <w:p w:rsidR="00CF4885" w:rsidRPr="001A10BB" w:rsidRDefault="00CF4885" w:rsidP="002B1F91">
      <w:pPr>
        <w:pStyle w:val="norm11"/>
      </w:pPr>
      <w:r w:rsidRPr="001A10BB">
        <w:t xml:space="preserve">Депозитарий вправе отказать Депоненту в </w:t>
      </w:r>
      <w:r w:rsidR="00A77C9C" w:rsidRPr="001A10BB">
        <w:t>заключении</w:t>
      </w:r>
      <w:r w:rsidRPr="001A10BB">
        <w:t xml:space="preserve"> Договора, если:</w:t>
      </w:r>
    </w:p>
    <w:p w:rsidR="00CF4885" w:rsidRPr="001A10BB" w:rsidRDefault="002F159D" w:rsidP="002F159D">
      <w:pPr>
        <w:pStyle w:val="a"/>
      </w:pPr>
      <w:r w:rsidRPr="001A10BB">
        <w:rPr>
          <w:szCs w:val="22"/>
        </w:rPr>
        <w:t xml:space="preserve"> Поручение на заключение Депозитарного договора и открытие счетов депо </w:t>
      </w:r>
      <w:r w:rsidR="00CF4885" w:rsidRPr="001A10BB">
        <w:t xml:space="preserve"> подписан</w:t>
      </w:r>
      <w:r w:rsidR="00144B1E" w:rsidRPr="001A10BB">
        <w:t>о</w:t>
      </w:r>
      <w:r w:rsidR="00CF4885" w:rsidRPr="001A10BB">
        <w:t xml:space="preserve"> лицом, не имеющим полномочий для заключения Договора,</w:t>
      </w:r>
    </w:p>
    <w:p w:rsidR="00CF4885" w:rsidRPr="001A10BB" w:rsidRDefault="00CF4885" w:rsidP="00AF6A07">
      <w:pPr>
        <w:pStyle w:val="a"/>
        <w:rPr>
          <w:szCs w:val="22"/>
        </w:rPr>
      </w:pPr>
      <w:r w:rsidRPr="001A10BB">
        <w:rPr>
          <w:szCs w:val="22"/>
        </w:rPr>
        <w:t>выявлено несоответствие подписи и/или оттиска печати Депонента,</w:t>
      </w:r>
    </w:p>
    <w:p w:rsidR="002F159D" w:rsidRPr="001A10BB" w:rsidRDefault="002F159D" w:rsidP="00AF6A07">
      <w:pPr>
        <w:pStyle w:val="a"/>
        <w:rPr>
          <w:szCs w:val="22"/>
        </w:rPr>
      </w:pPr>
      <w:r w:rsidRPr="001A10BB">
        <w:rPr>
          <w:szCs w:val="22"/>
        </w:rPr>
        <w:t>Депонент не предоставил/предоставил неполный комплект документов, требуемых для заключения Договора;</w:t>
      </w:r>
    </w:p>
    <w:p w:rsidR="00CF4885" w:rsidRPr="001A10BB" w:rsidRDefault="00CF4885" w:rsidP="00097794">
      <w:pPr>
        <w:pStyle w:val="a"/>
        <w:rPr>
          <w:szCs w:val="22"/>
        </w:rPr>
      </w:pPr>
      <w:r w:rsidRPr="001A10BB">
        <w:rPr>
          <w:szCs w:val="22"/>
        </w:rPr>
        <w:t>результаты анализа потенциального клиента неудовлетворительные.</w:t>
      </w:r>
    </w:p>
    <w:p w:rsidR="00CF4885" w:rsidRPr="001A10BB" w:rsidRDefault="00CF4885" w:rsidP="002B1F91">
      <w:pPr>
        <w:pStyle w:val="norm11"/>
      </w:pPr>
      <w:r w:rsidRPr="001A10BB">
        <w:t xml:space="preserve">При заключении Договора с конкретным Депонентом по согласованию </w:t>
      </w:r>
      <w:r w:rsidR="00440C50" w:rsidRPr="001A10BB">
        <w:t>с</w:t>
      </w:r>
      <w:r w:rsidRPr="001A10BB">
        <w:t xml:space="preserve">торон в него могут вноситься изменения и дополнения, которые оформляются </w:t>
      </w:r>
      <w:r w:rsidR="0001029F" w:rsidRPr="001A10BB">
        <w:t>дополнительным соглашением к Договору</w:t>
      </w:r>
      <w:r w:rsidRPr="001A10BB">
        <w:t xml:space="preserve">, подписываемым уполномоченными лицами обеих сторон. </w:t>
      </w:r>
    </w:p>
    <w:p w:rsidR="004800B3" w:rsidRPr="001A10BB" w:rsidRDefault="004800B3" w:rsidP="002B1F91">
      <w:pPr>
        <w:pStyle w:val="norm11"/>
      </w:pPr>
      <w:r w:rsidRPr="001A10BB">
        <w:t>Депозитарий может заключить договор с другим депозитарием в отношении ценных бумаг Депонента по инициативе самого Депозитария</w:t>
      </w:r>
      <w:r w:rsidR="00002895" w:rsidRPr="001A10BB">
        <w:t xml:space="preserve"> без дополнительного согласия Депонента</w:t>
      </w:r>
      <w:r w:rsidRPr="001A10BB">
        <w:t xml:space="preserve"> либо по инициативе Депонента, когда имеется  прямое письменное указание Депонента.</w:t>
      </w:r>
    </w:p>
    <w:p w:rsidR="004A11B4" w:rsidRPr="001A10BB" w:rsidRDefault="004A11B4" w:rsidP="002B1F91">
      <w:pPr>
        <w:pStyle w:val="norm11"/>
      </w:pPr>
      <w:r w:rsidRPr="001A10BB">
        <w:t>Депозитарий не вправе давать поручение на зачисление ценных бумаг российских эмитентов, выпущенных на территории Российской Федерации, на счет, открытый ему в иностранной организации как лицу, действующему в интересах других лиц.</w:t>
      </w:r>
    </w:p>
    <w:p w:rsidR="004800B3" w:rsidRPr="001A10BB" w:rsidRDefault="004800B3" w:rsidP="002B1F91">
      <w:pPr>
        <w:pStyle w:val="norm11"/>
      </w:pPr>
      <w:r w:rsidRPr="001A10BB">
        <w:t xml:space="preserve">Депозитарий осуществляет учет прав на ценные бумаги депонентов </w:t>
      </w:r>
      <w:r w:rsidR="00FE1B14" w:rsidRPr="001A10BB">
        <w:t>Д</w:t>
      </w:r>
      <w:r w:rsidRPr="001A10BB">
        <w:t>епозитария-депонента по всей совокупности данных, без разбивки по отдельным депонентам.</w:t>
      </w:r>
    </w:p>
    <w:p w:rsidR="004800B3" w:rsidRPr="001A10BB" w:rsidRDefault="004800B3" w:rsidP="002B1F91">
      <w:pPr>
        <w:pStyle w:val="norm11"/>
      </w:pPr>
      <w:r w:rsidRPr="001A10BB">
        <w:t>Депозитарии-депоненты обязаны проводить сверку счетов депо мест хранения со счетами депо депонентов и сверку по счетам депо, открываемым депозитариями при междепозитарных отношениях.</w:t>
      </w:r>
    </w:p>
    <w:p w:rsidR="004800B3" w:rsidRPr="001A10BB" w:rsidRDefault="004800B3" w:rsidP="002B1F91">
      <w:pPr>
        <w:pStyle w:val="norm11"/>
      </w:pPr>
      <w:r w:rsidRPr="001A10BB">
        <w:t>Для любого лица, обладающего правом собственности или иным правом на ценную бумагу, в любой момент времени существует только один депозитарий, осуществляющий удостоверение прав на указанные ценные бумаги, в котором такому лицу открыт счет депо.</w:t>
      </w:r>
    </w:p>
    <w:p w:rsidR="00CF4885" w:rsidRPr="001A10BB" w:rsidRDefault="00CF4885" w:rsidP="002B1F91">
      <w:pPr>
        <w:pStyle w:val="norm11"/>
        <w:rPr>
          <w:b/>
          <w:kern w:val="28"/>
        </w:rPr>
      </w:pPr>
      <w:bookmarkStart w:id="23" w:name="_Hlt511977322"/>
      <w:bookmarkEnd w:id="23"/>
    </w:p>
    <w:p w:rsidR="00CF4885" w:rsidRPr="001A10BB" w:rsidRDefault="00CF4885" w:rsidP="002B1F91">
      <w:pPr>
        <w:pStyle w:val="3"/>
        <w:rPr>
          <w:rFonts w:ascii="Times New Roman" w:hAnsi="Times New Roman"/>
        </w:rPr>
      </w:pPr>
      <w:bookmarkStart w:id="24" w:name="_Toc46500768"/>
      <w:r w:rsidRPr="001A10BB">
        <w:rPr>
          <w:rFonts w:ascii="Times New Roman" w:hAnsi="Times New Roman"/>
        </w:rPr>
        <w:t>7.3.</w:t>
      </w:r>
      <w:r w:rsidR="006F160A" w:rsidRPr="001A10BB">
        <w:rPr>
          <w:rFonts w:ascii="Times New Roman" w:hAnsi="Times New Roman"/>
        </w:rPr>
        <w:tab/>
      </w:r>
      <w:r w:rsidRPr="001A10BB">
        <w:rPr>
          <w:rFonts w:ascii="Times New Roman" w:hAnsi="Times New Roman"/>
        </w:rPr>
        <w:t>Попечитель счета депо</w:t>
      </w:r>
      <w:bookmarkEnd w:id="24"/>
    </w:p>
    <w:p w:rsidR="00CF4885" w:rsidRPr="001A10BB" w:rsidRDefault="00CF4885">
      <w:pPr>
        <w:ind w:firstLine="720"/>
        <w:jc w:val="both"/>
        <w:rPr>
          <w:sz w:val="22"/>
          <w:szCs w:val="22"/>
        </w:rPr>
      </w:pPr>
    </w:p>
    <w:p w:rsidR="007D2E7F" w:rsidRPr="001A10BB" w:rsidRDefault="00CF4885" w:rsidP="002B1F91">
      <w:pPr>
        <w:pStyle w:val="norm11"/>
      </w:pPr>
      <w:r w:rsidRPr="001A10BB">
        <w:t>Депонент</w:t>
      </w:r>
      <w:r w:rsidR="00522DBC" w:rsidRPr="001A10BB">
        <w:t xml:space="preserve"> вправе назначить Попечителя счета депо и </w:t>
      </w:r>
      <w:r w:rsidRPr="001A10BB">
        <w:t>передать</w:t>
      </w:r>
      <w:r w:rsidR="00522DBC" w:rsidRPr="001A10BB">
        <w:t xml:space="preserve"> ему</w:t>
      </w:r>
      <w:r w:rsidRPr="001A10BB">
        <w:t xml:space="preserve"> полномочия по распоряжению ценными бумагами и осуществлению прав</w:t>
      </w:r>
      <w:r w:rsidR="00366F34" w:rsidRPr="001A10BB">
        <w:t xml:space="preserve"> </w:t>
      </w:r>
      <w:r w:rsidRPr="001A10BB">
        <w:t>по ценным бумагам, которые хранятся и/или права</w:t>
      </w:r>
      <w:r w:rsidR="00D32AC8" w:rsidRPr="001A10BB">
        <w:t>,</w:t>
      </w:r>
      <w:r w:rsidRPr="001A10BB">
        <w:t xml:space="preserve"> на которые учитываются в Депозитарии.</w:t>
      </w:r>
      <w:r w:rsidR="007D2E7F" w:rsidRPr="001A10BB">
        <w:t xml:space="preserve"> В этом случае объем прав Депонента по самостоятельной подаче поручений на совершение операций определяется договором с Попечителем.</w:t>
      </w:r>
    </w:p>
    <w:p w:rsidR="00243970" w:rsidRPr="001A10BB" w:rsidRDefault="00CF4885" w:rsidP="002B1F91">
      <w:pPr>
        <w:pStyle w:val="norm11"/>
      </w:pPr>
      <w:r w:rsidRPr="001A10BB">
        <w:lastRenderedPageBreak/>
        <w:t xml:space="preserve">Попечитель действует от имени Депонента на основании </w:t>
      </w:r>
      <w:r w:rsidR="00D30A3C" w:rsidRPr="001A10BB">
        <w:t>Д</w:t>
      </w:r>
      <w:r w:rsidRPr="001A10BB">
        <w:t>оговора</w:t>
      </w:r>
      <w:r w:rsidR="00D30A3C" w:rsidRPr="001A10BB">
        <w:t xml:space="preserve"> с попечителем</w:t>
      </w:r>
      <w:r w:rsidRPr="001A10BB">
        <w:t xml:space="preserve">, заключаемого между </w:t>
      </w:r>
      <w:r w:rsidR="00D30A3C" w:rsidRPr="001A10BB">
        <w:t>Депонентом, Попечителем и Депозитарием</w:t>
      </w:r>
      <w:r w:rsidRPr="001A10BB">
        <w:t xml:space="preserve"> и доверенности на право подписывать от имени Депонента документы, инициирующие операции по счету депо</w:t>
      </w:r>
      <w:r w:rsidR="006A18BC" w:rsidRPr="001A10BB">
        <w:t xml:space="preserve"> </w:t>
      </w:r>
      <w:r w:rsidR="004800B3" w:rsidRPr="001A10BB">
        <w:t>(Форма №</w:t>
      </w:r>
      <w:r w:rsidR="00B76EA5" w:rsidRPr="001A10BB">
        <w:t xml:space="preserve">12 </w:t>
      </w:r>
      <w:r w:rsidR="004101E4" w:rsidRPr="001A10BB">
        <w:t xml:space="preserve">или </w:t>
      </w:r>
      <w:r w:rsidR="00B76EA5" w:rsidRPr="001A10BB">
        <w:t>13</w:t>
      </w:r>
      <w:r w:rsidR="004800B3" w:rsidRPr="001A10BB">
        <w:t xml:space="preserve">). </w:t>
      </w:r>
    </w:p>
    <w:p w:rsidR="00CF4885" w:rsidRPr="001A10BB" w:rsidRDefault="00CF4885" w:rsidP="002B1F91">
      <w:pPr>
        <w:pStyle w:val="norm11"/>
      </w:pPr>
      <w:r w:rsidRPr="001A10BB">
        <w:t xml:space="preserve">В качестве Попечителя счета </w:t>
      </w:r>
      <w:r w:rsidR="00A77C9C" w:rsidRPr="001A10BB">
        <w:t xml:space="preserve">депо </w:t>
      </w:r>
      <w:r w:rsidRPr="001A10BB">
        <w:t xml:space="preserve">может выступать только </w:t>
      </w:r>
      <w:r w:rsidR="00D30A3C" w:rsidRPr="001A10BB">
        <w:t>юридическое лицо</w:t>
      </w:r>
      <w:r w:rsidRPr="001A10BB">
        <w:t>, заключивш</w:t>
      </w:r>
      <w:r w:rsidR="00D30A3C" w:rsidRPr="001A10BB">
        <w:t>ее</w:t>
      </w:r>
      <w:r w:rsidRPr="001A10BB">
        <w:t xml:space="preserve"> </w:t>
      </w:r>
      <w:r w:rsidR="00D30A3C" w:rsidRPr="001A10BB">
        <w:t>Д</w:t>
      </w:r>
      <w:r w:rsidRPr="001A10BB">
        <w:t>оговор с</w:t>
      </w:r>
      <w:r w:rsidR="00D30A3C" w:rsidRPr="001A10BB">
        <w:t xml:space="preserve"> попечителем</w:t>
      </w:r>
      <w:r w:rsidRPr="001A10BB">
        <w:t>, устанавливающий взаимные права и обязанности</w:t>
      </w:r>
      <w:r w:rsidR="00D30A3C" w:rsidRPr="001A10BB">
        <w:t xml:space="preserve"> Депонента, Попечителя и Депозитария</w:t>
      </w:r>
      <w:r w:rsidRPr="001A10BB">
        <w:t>, возникающие при оказании Депозитарием услуг Депоненту, передавшему полномочия распоряжаться своим счетом депо Попечителю.</w:t>
      </w:r>
    </w:p>
    <w:p w:rsidR="00CF4885" w:rsidRPr="001A10BB" w:rsidRDefault="00CF4885" w:rsidP="002B1F91">
      <w:pPr>
        <w:pStyle w:val="norm11"/>
      </w:pPr>
      <w:r w:rsidRPr="001A10BB">
        <w:t>Количество счетов депо, открытых в Депозитарии и Попечителем которых является одна организация, не ограничивается.</w:t>
      </w:r>
    </w:p>
    <w:p w:rsidR="00CF4885" w:rsidRPr="001A10BB" w:rsidRDefault="00CF4885" w:rsidP="002B1F91">
      <w:pPr>
        <w:pStyle w:val="norm11"/>
      </w:pPr>
      <w:r w:rsidRPr="001A10BB">
        <w:t>По одному счету депо не может быть назначено более одного Попечителя.</w:t>
      </w:r>
    </w:p>
    <w:p w:rsidR="004800B3" w:rsidRPr="001A10BB" w:rsidRDefault="004800B3" w:rsidP="002B1F91">
      <w:pPr>
        <w:pStyle w:val="norm11"/>
      </w:pPr>
      <w:r w:rsidRPr="001A10BB">
        <w:t>Каждое поручение, поданное Попечителем в Депозитарий, должно иметь в качестве основания поручение, переданное Попечителю Депонентом</w:t>
      </w:r>
      <w:r w:rsidR="00B41097" w:rsidRPr="001A10BB">
        <w:t xml:space="preserve"> и (или) инструкция, полученные Попечителем счета депо от Депонента</w:t>
      </w:r>
      <w:r w:rsidRPr="001A10BB">
        <w:t>.</w:t>
      </w:r>
    </w:p>
    <w:p w:rsidR="00B41097" w:rsidRPr="001A10BB" w:rsidRDefault="00B41097" w:rsidP="002B1F91">
      <w:pPr>
        <w:pStyle w:val="norm11"/>
      </w:pPr>
      <w:r w:rsidRPr="001A10BB">
        <w:t>Условием осуществления Депозитарных операций по счетам депо владельца, открытого Депоненту, за исключением операции по зачислению ценных бумаг, на основании Поручений, поданных Депонентом самостоятельно, является подтверждение Попечителем счета депо отсутствия обязательств по передаче ценных бумаг за счет Депонента, возникших до подачи такого Поручения.</w:t>
      </w:r>
    </w:p>
    <w:p w:rsidR="004800B3" w:rsidRPr="001A10BB" w:rsidRDefault="004800B3" w:rsidP="002B1F91">
      <w:pPr>
        <w:pStyle w:val="norm11"/>
      </w:pPr>
      <w:r w:rsidRPr="001A10BB">
        <w:t>Попечитель хранит все первичные документы, служащие основанием для подачи Попечителем поручений в Депозитарий.</w:t>
      </w:r>
    </w:p>
    <w:p w:rsidR="004800B3" w:rsidRPr="001A10BB" w:rsidRDefault="004800B3" w:rsidP="002B1F91">
      <w:pPr>
        <w:pStyle w:val="norm11"/>
      </w:pPr>
      <w:r w:rsidRPr="001A10BB">
        <w:t>Попечитель обязан хранить конфиденциальность информации, ставшей ему известной при исполнении поручения Депонента.</w:t>
      </w:r>
    </w:p>
    <w:p w:rsidR="004800B3" w:rsidRPr="001A10BB" w:rsidRDefault="004800B3" w:rsidP="002B1F91">
      <w:pPr>
        <w:pStyle w:val="norm11"/>
      </w:pPr>
      <w:r w:rsidRPr="001A10BB">
        <w:t>Попечитель ответственен за:</w:t>
      </w:r>
    </w:p>
    <w:p w:rsidR="004800B3" w:rsidRPr="001A10BB" w:rsidRDefault="004800B3" w:rsidP="00305880">
      <w:pPr>
        <w:pStyle w:val="a"/>
      </w:pPr>
      <w:r w:rsidRPr="001A10BB">
        <w:t>соответствие поручений, подаваемых им в Депозитарий, поручениям, распоряжениям и запросам, полученных Попечителем от Депонента, правильность и достоверность другой информации, предоставляемой Депозитарию;</w:t>
      </w:r>
    </w:p>
    <w:p w:rsidR="004800B3" w:rsidRPr="001A10BB" w:rsidRDefault="004800B3" w:rsidP="00AF6A07">
      <w:pPr>
        <w:pStyle w:val="a"/>
      </w:pPr>
      <w:r w:rsidRPr="001A10BB">
        <w:t>передачу Депоненту отчетов и выписок со счета депо и иных, получаемых от Депозитария</w:t>
      </w:r>
      <w:r w:rsidR="0013553D" w:rsidRPr="001A10BB">
        <w:t>,</w:t>
      </w:r>
      <w:r w:rsidRPr="001A10BB">
        <w:t xml:space="preserve"> документов;</w:t>
      </w:r>
    </w:p>
    <w:p w:rsidR="004800B3" w:rsidRPr="001A10BB" w:rsidRDefault="004800B3" w:rsidP="00097794">
      <w:pPr>
        <w:pStyle w:val="a"/>
      </w:pPr>
      <w:r w:rsidRPr="001A10BB">
        <w:t>своевременность передачи Депозитарию поручений, полученных Попечителем счета депо от Депонента, в том числе поручений на изменение анкетных данных Депонента в системе депозитарного учета Депозитария;</w:t>
      </w:r>
    </w:p>
    <w:p w:rsidR="004800B3" w:rsidRPr="001A10BB" w:rsidRDefault="004800B3" w:rsidP="000B60EE">
      <w:pPr>
        <w:pStyle w:val="a"/>
      </w:pPr>
      <w:r w:rsidRPr="001A10BB">
        <w:t>своевременность передачи Депоненту информации и документов, полученных от Депозитария;</w:t>
      </w:r>
    </w:p>
    <w:p w:rsidR="0058139E" w:rsidRPr="001A10BB" w:rsidRDefault="004800B3" w:rsidP="000B60EE">
      <w:pPr>
        <w:pStyle w:val="a"/>
      </w:pPr>
      <w:r w:rsidRPr="001A10BB">
        <w:t>полноту и правильность данных о контрагенте Депонента по сделке, предусматривающей переход права собственности на ценные бумаги.</w:t>
      </w:r>
    </w:p>
    <w:p w:rsidR="000C6A33" w:rsidRPr="001A10BB" w:rsidRDefault="000C6A33" w:rsidP="000C6A33">
      <w:pPr>
        <w:pStyle w:val="norm11"/>
        <w:spacing w:after="0"/>
      </w:pPr>
      <w:r w:rsidRPr="001A10BB">
        <w:t>Депозитарий не отвечает перед Депонентом за убытки, причиненные в результате действий Попечителя.</w:t>
      </w:r>
    </w:p>
    <w:p w:rsidR="004F530B" w:rsidRPr="001A10BB" w:rsidRDefault="004F530B" w:rsidP="000C6A33">
      <w:pPr>
        <w:pStyle w:val="norm11"/>
        <w:spacing w:after="0"/>
      </w:pPr>
      <w:r w:rsidRPr="001A10BB">
        <w:t>Депозитарий вправе по своему усмотрению отказаться от заключения Договора с попечителем.</w:t>
      </w:r>
    </w:p>
    <w:p w:rsidR="0058139E" w:rsidRPr="001A10BB" w:rsidRDefault="0058139E">
      <w:pPr>
        <w:pStyle w:val="norm11"/>
        <w:spacing w:after="0"/>
      </w:pPr>
    </w:p>
    <w:p w:rsidR="00CF4885" w:rsidRPr="001A10BB" w:rsidRDefault="00CF4885" w:rsidP="002B1F91">
      <w:pPr>
        <w:pStyle w:val="3"/>
        <w:rPr>
          <w:rFonts w:ascii="Times New Roman" w:hAnsi="Times New Roman"/>
        </w:rPr>
      </w:pPr>
      <w:bookmarkStart w:id="25" w:name="_Toc46500769"/>
      <w:r w:rsidRPr="001A10BB">
        <w:rPr>
          <w:rFonts w:ascii="Times New Roman" w:hAnsi="Times New Roman"/>
        </w:rPr>
        <w:t>7.</w:t>
      </w:r>
      <w:r w:rsidR="00522DBC" w:rsidRPr="001A10BB">
        <w:rPr>
          <w:rFonts w:ascii="Times New Roman" w:hAnsi="Times New Roman"/>
        </w:rPr>
        <w:t>4</w:t>
      </w:r>
      <w:r w:rsidRPr="001A10BB">
        <w:rPr>
          <w:rFonts w:ascii="Times New Roman" w:hAnsi="Times New Roman"/>
        </w:rPr>
        <w:t>.</w:t>
      </w:r>
      <w:r w:rsidRPr="001A10BB">
        <w:rPr>
          <w:rFonts w:ascii="Times New Roman" w:hAnsi="Times New Roman"/>
        </w:rPr>
        <w:tab/>
        <w:t xml:space="preserve">Оператор счета </w:t>
      </w:r>
      <w:r w:rsidR="00EF087D" w:rsidRPr="001A10BB">
        <w:rPr>
          <w:rFonts w:ascii="Times New Roman" w:hAnsi="Times New Roman"/>
        </w:rPr>
        <w:t xml:space="preserve">(раздела счета) </w:t>
      </w:r>
      <w:r w:rsidRPr="001A10BB">
        <w:rPr>
          <w:rFonts w:ascii="Times New Roman" w:hAnsi="Times New Roman"/>
        </w:rPr>
        <w:t>депо</w:t>
      </w:r>
      <w:bookmarkEnd w:id="25"/>
    </w:p>
    <w:p w:rsidR="00CF4885" w:rsidRPr="001A10BB" w:rsidRDefault="00CF4885">
      <w:pPr>
        <w:ind w:firstLine="720"/>
        <w:jc w:val="both"/>
        <w:rPr>
          <w:sz w:val="22"/>
          <w:szCs w:val="22"/>
        </w:rPr>
      </w:pPr>
    </w:p>
    <w:p w:rsidR="00CF4885" w:rsidRPr="001A10BB" w:rsidRDefault="00CF4885" w:rsidP="002B1F91">
      <w:pPr>
        <w:pStyle w:val="norm11"/>
      </w:pPr>
      <w:r w:rsidRPr="001A10BB">
        <w:t xml:space="preserve">Депонент может передавать часть или все полномочия по распоряжению счетом (разделом счета) депо Оператору счета </w:t>
      </w:r>
      <w:r w:rsidR="00EF087D" w:rsidRPr="001A10BB">
        <w:t xml:space="preserve">(раздела счета) </w:t>
      </w:r>
      <w:r w:rsidRPr="001A10BB">
        <w:t>депо.</w:t>
      </w:r>
    </w:p>
    <w:p w:rsidR="00CF4885" w:rsidRPr="001A10BB" w:rsidRDefault="00CF4885" w:rsidP="00013FD4">
      <w:pPr>
        <w:pStyle w:val="norm11"/>
      </w:pPr>
      <w:r w:rsidRPr="001A10BB">
        <w:t xml:space="preserve">При наличии Оператора </w:t>
      </w:r>
      <w:r w:rsidR="003F49A6" w:rsidRPr="001A10BB">
        <w:t xml:space="preserve">счета (раздела счета) депо </w:t>
      </w:r>
      <w:r w:rsidRPr="001A10BB">
        <w:t xml:space="preserve">Депонент </w:t>
      </w:r>
      <w:r w:rsidR="003F49A6" w:rsidRPr="001A10BB">
        <w:t>может</w:t>
      </w:r>
      <w:r w:rsidR="00B8291B" w:rsidRPr="001A10BB">
        <w:t xml:space="preserve"> п</w:t>
      </w:r>
      <w:r w:rsidRPr="001A10BB">
        <w:t>одавать распоряжения Депозитарию на выполнение депозитарных операций</w:t>
      </w:r>
      <w:r w:rsidR="003F49A6" w:rsidRPr="001A10BB">
        <w:t xml:space="preserve"> только через Оператора</w:t>
      </w:r>
      <w:r w:rsidR="00B8291B" w:rsidRPr="001A10BB">
        <w:t>, за исключением</w:t>
      </w:r>
      <w:r w:rsidR="00F254B1" w:rsidRPr="001A10BB">
        <w:t xml:space="preserve"> </w:t>
      </w:r>
      <w:r w:rsidR="00013FD4" w:rsidRPr="001A10BB">
        <w:t>Поручений на заключение Депозитарного договора и открытие счетов депо, П</w:t>
      </w:r>
      <w:r w:rsidR="00F254B1" w:rsidRPr="001A10BB">
        <w:t>оручений на</w:t>
      </w:r>
      <w:r w:rsidR="00013FD4" w:rsidRPr="001A10BB">
        <w:t xml:space="preserve"> расторжение Депозитарного договора </w:t>
      </w:r>
      <w:r w:rsidR="00F254B1" w:rsidRPr="001A10BB">
        <w:t xml:space="preserve">и закрытие </w:t>
      </w:r>
      <w:r w:rsidR="00013FD4" w:rsidRPr="001A10BB">
        <w:t>с</w:t>
      </w:r>
      <w:r w:rsidR="00F254B1" w:rsidRPr="001A10BB">
        <w:t>четов депо,</w:t>
      </w:r>
      <w:r w:rsidR="00B8291B" w:rsidRPr="001A10BB">
        <w:t xml:space="preserve"> поручений, указанных в пунктах </w:t>
      </w:r>
      <w:r w:rsidR="00F254B1" w:rsidRPr="001A10BB">
        <w:t>11.4.-11.8., 11.14., 11.15., 11.21., 11.22. Регламента, а также поручений на отмену поданных Депонентом поручений</w:t>
      </w:r>
      <w:r w:rsidR="00B8291B" w:rsidRPr="001A10BB">
        <w:t>, которые могут быть поданы Депонентом самостоятельно</w:t>
      </w:r>
      <w:r w:rsidRPr="001A10BB">
        <w:t>.</w:t>
      </w:r>
    </w:p>
    <w:p w:rsidR="00CF4885" w:rsidRPr="001A10BB" w:rsidRDefault="00CF4885" w:rsidP="002B1F91">
      <w:pPr>
        <w:pStyle w:val="norm11"/>
      </w:pPr>
      <w:r w:rsidRPr="001A10BB">
        <w:t>Депонент может поручать нескольким</w:t>
      </w:r>
      <w:r w:rsidR="00224764" w:rsidRPr="001A10BB">
        <w:t xml:space="preserve"> </w:t>
      </w:r>
      <w:r w:rsidR="009814B9" w:rsidRPr="001A10BB">
        <w:t xml:space="preserve">юридическим </w:t>
      </w:r>
      <w:r w:rsidRPr="001A10BB">
        <w:t>лицам</w:t>
      </w:r>
      <w:r w:rsidR="00224764" w:rsidRPr="001A10BB">
        <w:t xml:space="preserve"> </w:t>
      </w:r>
      <w:r w:rsidR="009814B9" w:rsidRPr="001A10BB">
        <w:t xml:space="preserve">на основании заключаемых с ними договоров </w:t>
      </w:r>
      <w:r w:rsidRPr="001A10BB">
        <w:t>выполнение обязанностей Оператора, разграничив при этом их полномочия.</w:t>
      </w:r>
    </w:p>
    <w:p w:rsidR="007C7CFA" w:rsidRPr="001A10BB" w:rsidRDefault="001D0E02" w:rsidP="002B1F91">
      <w:pPr>
        <w:pStyle w:val="norm11"/>
      </w:pPr>
      <w:r w:rsidRPr="001A10BB">
        <w:t>Назначение Оператора счета депо (раздела счета) депо осуществляется путем предоставления</w:t>
      </w:r>
      <w:r w:rsidR="0013553D" w:rsidRPr="001A10BB">
        <w:t xml:space="preserve"> </w:t>
      </w:r>
      <w:r w:rsidRPr="001A10BB">
        <w:t>Депозитари</w:t>
      </w:r>
      <w:r w:rsidR="00D32AC8" w:rsidRPr="001A10BB">
        <w:t>ю</w:t>
      </w:r>
      <w:r w:rsidRPr="001A10BB">
        <w:t xml:space="preserve"> Поручения о назначении Оператора счета депо (раздела счета депо</w:t>
      </w:r>
      <w:r w:rsidR="007C7CFA" w:rsidRPr="001A10BB">
        <w:t>), а также доверенности на Оператора</w:t>
      </w:r>
      <w:r w:rsidR="00EA7437" w:rsidRPr="001A10BB">
        <w:t xml:space="preserve"> счета (раздела счета) депо</w:t>
      </w:r>
      <w:r w:rsidR="007C7CFA" w:rsidRPr="001A10BB">
        <w:t xml:space="preserve">, оформленной по </w:t>
      </w:r>
      <w:r w:rsidR="0013553D" w:rsidRPr="001A10BB">
        <w:t>Ф</w:t>
      </w:r>
      <w:r w:rsidR="007C7CFA" w:rsidRPr="001A10BB">
        <w:t xml:space="preserve">орме </w:t>
      </w:r>
      <w:r w:rsidR="0013553D" w:rsidRPr="001A10BB">
        <w:t>№</w:t>
      </w:r>
      <w:r w:rsidR="0013404E" w:rsidRPr="001A10BB">
        <w:t>5</w:t>
      </w:r>
      <w:r w:rsidR="007C7CFA" w:rsidRPr="001A10BB">
        <w:t xml:space="preserve"> Приложения №</w:t>
      </w:r>
      <w:r w:rsidR="00E63FEA" w:rsidRPr="001A10BB">
        <w:t>2.</w:t>
      </w:r>
    </w:p>
    <w:p w:rsidR="007C7CFA" w:rsidRPr="001A10BB" w:rsidRDefault="007C7CFA" w:rsidP="002B1F91">
      <w:pPr>
        <w:pStyle w:val="norm11"/>
      </w:pPr>
      <w:r w:rsidRPr="001A10BB">
        <w:lastRenderedPageBreak/>
        <w:t>Депонент, заключивший с ООО «БК РЕГИОН» соглашение о брокерском обслуживании/соглашение о ведении индивидуального инвестиционного счета, вправе назначить ООО «БК РЕГИОН» Оператором счета (раздела счета</w:t>
      </w:r>
      <w:r w:rsidR="00EA7437" w:rsidRPr="001A10BB">
        <w:t>)</w:t>
      </w:r>
      <w:r w:rsidRPr="001A10BB">
        <w:t xml:space="preserve"> депо. В указанном случае ООО «БК РЕГИОН» осуществляет свои полномочия Оператора счета депо на основании соответствующего соглашения о брокерском обслуживании</w:t>
      </w:r>
      <w:r w:rsidR="00EF087D" w:rsidRPr="001A10BB">
        <w:t>/соглашени</w:t>
      </w:r>
      <w:r w:rsidR="0013553D" w:rsidRPr="001A10BB">
        <w:t>я</w:t>
      </w:r>
      <w:r w:rsidR="00EF087D" w:rsidRPr="001A10BB">
        <w:t xml:space="preserve"> о ведении индивидуального инвестиционного счета</w:t>
      </w:r>
      <w:r w:rsidR="00423831" w:rsidRPr="001A10BB">
        <w:t xml:space="preserve"> </w:t>
      </w:r>
      <w:r w:rsidR="00A83F70" w:rsidRPr="001A10BB">
        <w:t xml:space="preserve">и Поручения о назначении Оператора счета депо </w:t>
      </w:r>
      <w:r w:rsidR="0072531D" w:rsidRPr="001A10BB">
        <w:t xml:space="preserve">по </w:t>
      </w:r>
      <w:r w:rsidR="0013553D" w:rsidRPr="001A10BB">
        <w:t>Ф</w:t>
      </w:r>
      <w:r w:rsidR="0072531D" w:rsidRPr="001A10BB">
        <w:t xml:space="preserve">орме </w:t>
      </w:r>
      <w:r w:rsidR="0013553D" w:rsidRPr="001A10BB">
        <w:t>№</w:t>
      </w:r>
      <w:r w:rsidR="00712B55" w:rsidRPr="001A10BB">
        <w:t xml:space="preserve">1 </w:t>
      </w:r>
      <w:r w:rsidR="0072531D" w:rsidRPr="001A10BB">
        <w:t>Приложения №2</w:t>
      </w:r>
      <w:r w:rsidRPr="001A10BB">
        <w:t xml:space="preserve">, без предоставления доверенности по </w:t>
      </w:r>
      <w:r w:rsidR="0013553D" w:rsidRPr="001A10BB">
        <w:t>Ф</w:t>
      </w:r>
      <w:r w:rsidRPr="001A10BB">
        <w:t xml:space="preserve">орме </w:t>
      </w:r>
      <w:r w:rsidR="0013553D" w:rsidRPr="001A10BB">
        <w:t>№</w:t>
      </w:r>
      <w:r w:rsidR="00B76EA5" w:rsidRPr="001A10BB">
        <w:t>5</w:t>
      </w:r>
      <w:r w:rsidRPr="001A10BB">
        <w:t xml:space="preserve"> Приложения №2.</w:t>
      </w:r>
    </w:p>
    <w:p w:rsidR="0075594B" w:rsidRPr="001A10BB" w:rsidRDefault="00423831" w:rsidP="002B1F91">
      <w:pPr>
        <w:pStyle w:val="norm11"/>
      </w:pPr>
      <w:r w:rsidRPr="001A10BB">
        <w:t xml:space="preserve">В случае назначения </w:t>
      </w:r>
      <w:r w:rsidR="0075594B" w:rsidRPr="001A10BB">
        <w:t xml:space="preserve">ООО «БК РЕГИОН» </w:t>
      </w:r>
      <w:r w:rsidRPr="001A10BB">
        <w:t>Оператором счета (раздела счета) депо</w:t>
      </w:r>
      <w:r w:rsidR="0075594B" w:rsidRPr="001A10BB">
        <w:t xml:space="preserve">, открытого в Депозитарии, полномочия ООО </w:t>
      </w:r>
      <w:r w:rsidR="00522DBC" w:rsidRPr="001A10BB">
        <w:t>«БК РЕГИОН»</w:t>
      </w:r>
      <w:r w:rsidR="0075594B" w:rsidRPr="001A10BB">
        <w:t xml:space="preserve"> включают, но не ограничиваются следующим</w:t>
      </w:r>
      <w:r w:rsidR="006F3432" w:rsidRPr="001A10BB">
        <w:t xml:space="preserve"> действиями</w:t>
      </w:r>
      <w:r w:rsidR="0075594B" w:rsidRPr="001A10BB">
        <w:t>:</w:t>
      </w:r>
    </w:p>
    <w:p w:rsidR="00526A4E" w:rsidRPr="001A10BB" w:rsidRDefault="00D00CF2" w:rsidP="002B1F91">
      <w:pPr>
        <w:pStyle w:val="norm11"/>
      </w:pPr>
      <w:r w:rsidRPr="001A10BB">
        <w:t xml:space="preserve">- </w:t>
      </w:r>
      <w:r w:rsidR="0075594B" w:rsidRPr="001A10BB">
        <w:t xml:space="preserve">распоряжаться ценными бумагами и осуществлять права по ценным бумагам Депонента, находящимся на хранении/учете на его </w:t>
      </w:r>
      <w:r w:rsidR="00526A4E" w:rsidRPr="001A10BB">
        <w:t xml:space="preserve">счете (разделе счета) депо </w:t>
      </w:r>
      <w:r w:rsidR="0075594B" w:rsidRPr="001A10BB">
        <w:t>в  Депозитарии, в том числе осуществлять любые операции по указанному счету</w:t>
      </w:r>
      <w:r w:rsidR="00526A4E" w:rsidRPr="001A10BB">
        <w:t xml:space="preserve"> (разделу счета) депо, в том числе полномочия по составлению и представлению в Депозитарий от имени Депонента соответствующих поручений в электронной и/или бумажной форме;</w:t>
      </w:r>
    </w:p>
    <w:p w:rsidR="00526A4E" w:rsidRPr="001A10BB" w:rsidRDefault="00D00CF2" w:rsidP="002B1F91">
      <w:pPr>
        <w:pStyle w:val="norm11"/>
      </w:pPr>
      <w:r w:rsidRPr="001A10BB">
        <w:t xml:space="preserve">- </w:t>
      </w:r>
      <w:r w:rsidR="00526A4E" w:rsidRPr="001A10BB">
        <w:t>передавать документы и получать в Депозитарии отчеты о проведенных операциях по вышеуказанным счете</w:t>
      </w:r>
      <w:r w:rsidR="000F5039" w:rsidRPr="001A10BB">
        <w:t xml:space="preserve"> </w:t>
      </w:r>
      <w:r w:rsidR="00526A4E" w:rsidRPr="001A10BB">
        <w:t>(</w:t>
      </w:r>
      <w:proofErr w:type="spellStart"/>
      <w:r w:rsidR="00526A4E" w:rsidRPr="001A10BB">
        <w:t>ам</w:t>
      </w:r>
      <w:proofErr w:type="spellEnd"/>
      <w:r w:rsidR="00526A4E" w:rsidRPr="001A10BB">
        <w:t xml:space="preserve">) депо, а также выписки, документы, поступившие от эмитента (держателя </w:t>
      </w:r>
      <w:r w:rsidR="00E521FE" w:rsidRPr="001A10BB">
        <w:t>реестра</w:t>
      </w:r>
      <w:r w:rsidR="00526A4E" w:rsidRPr="001A10BB">
        <w:t>) ценных бумаг, учитываемых на счете</w:t>
      </w:r>
      <w:r w:rsidR="0053161D" w:rsidRPr="001A10BB">
        <w:t xml:space="preserve"> </w:t>
      </w:r>
      <w:r w:rsidR="00526A4E" w:rsidRPr="001A10BB">
        <w:t>(ах) депо и иные документы, связанные с учетом прав на ценные бумаги на счете</w:t>
      </w:r>
      <w:r w:rsidR="00D32AC8" w:rsidRPr="001A10BB">
        <w:t xml:space="preserve"> </w:t>
      </w:r>
      <w:r w:rsidR="00526A4E" w:rsidRPr="001A10BB">
        <w:t>(ах) депо</w:t>
      </w:r>
      <w:r w:rsidR="000F5039" w:rsidRPr="001A10BB">
        <w:t>;</w:t>
      </w:r>
    </w:p>
    <w:p w:rsidR="00EF087D" w:rsidRPr="001A10BB" w:rsidRDefault="000F36D4" w:rsidP="002B1F91">
      <w:pPr>
        <w:pStyle w:val="norm11"/>
      </w:pPr>
      <w:r w:rsidRPr="001A10BB">
        <w:t xml:space="preserve">- </w:t>
      </w:r>
      <w:r w:rsidR="000F5039" w:rsidRPr="001A10BB">
        <w:t xml:space="preserve">совершать в интересах Депонента иные действия, связанные с осуществлений полномочий, в рамках Регламента. </w:t>
      </w:r>
    </w:p>
    <w:p w:rsidR="00CF4885" w:rsidRPr="001A10BB" w:rsidRDefault="00CF4885" w:rsidP="002B1F91">
      <w:pPr>
        <w:pStyle w:val="norm11"/>
      </w:pPr>
      <w:r w:rsidRPr="001A10BB">
        <w:t xml:space="preserve">Депозитарий не несет ответственности перед Депонентом за действия Оператора, совершенные </w:t>
      </w:r>
      <w:r w:rsidR="009814B9" w:rsidRPr="001A10BB">
        <w:t xml:space="preserve">в рамках </w:t>
      </w:r>
      <w:r w:rsidRPr="001A10BB">
        <w:t>полученных от Депонента полномочий.</w:t>
      </w:r>
    </w:p>
    <w:p w:rsidR="00427EEF" w:rsidRPr="001A10BB" w:rsidRDefault="00427EEF" w:rsidP="002B1F91">
      <w:pPr>
        <w:pStyle w:val="norm11"/>
      </w:pPr>
      <w:bookmarkStart w:id="26" w:name="_Toc18142171"/>
      <w:r w:rsidRPr="001A10BB">
        <w:t xml:space="preserve">Депозитарий вправе без объяснения причин отказать Депоненту в назначении Оператора счета (раздела счета) депо. </w:t>
      </w:r>
    </w:p>
    <w:p w:rsidR="003C5B8E" w:rsidRPr="001A10BB" w:rsidRDefault="003C5B8E" w:rsidP="00F12B92">
      <w:pPr>
        <w:jc w:val="both"/>
        <w:rPr>
          <w:kern w:val="28"/>
          <w:sz w:val="22"/>
        </w:rPr>
      </w:pPr>
    </w:p>
    <w:p w:rsidR="008D6AFB" w:rsidRPr="001A10BB" w:rsidRDefault="008D6AFB" w:rsidP="00F12B92">
      <w:pPr>
        <w:jc w:val="both"/>
        <w:rPr>
          <w:kern w:val="28"/>
          <w:sz w:val="22"/>
        </w:rPr>
      </w:pPr>
    </w:p>
    <w:p w:rsidR="00CF4885" w:rsidRPr="001A10BB" w:rsidRDefault="00107174" w:rsidP="002B1F91">
      <w:pPr>
        <w:pStyle w:val="20"/>
      </w:pPr>
      <w:bookmarkStart w:id="27" w:name="_Toc46500770"/>
      <w:r w:rsidRPr="001A10BB">
        <w:t>Раздел</w:t>
      </w:r>
      <w:r w:rsidR="002B1F91" w:rsidRPr="001A10BB">
        <w:t xml:space="preserve"> </w:t>
      </w:r>
      <w:r w:rsidR="00CF4885" w:rsidRPr="001A10BB">
        <w:t xml:space="preserve">8. </w:t>
      </w:r>
      <w:bookmarkStart w:id="28" w:name="_Ref493316675"/>
      <w:bookmarkStart w:id="29" w:name="_Toc53831480"/>
      <w:bookmarkStart w:id="30" w:name="_Toc86745089"/>
      <w:r w:rsidR="00CF4885" w:rsidRPr="001A10BB">
        <w:t xml:space="preserve">Процедура приема на </w:t>
      </w:r>
      <w:bookmarkStart w:id="31" w:name="Четыре_десять"/>
      <w:bookmarkEnd w:id="31"/>
      <w:r w:rsidR="00CF4885" w:rsidRPr="001A10BB">
        <w:t>обслуживание и прекращения обслуживания ценных бумаг</w:t>
      </w:r>
      <w:bookmarkEnd w:id="28"/>
      <w:bookmarkEnd w:id="29"/>
      <w:bookmarkEnd w:id="30"/>
      <w:bookmarkEnd w:id="27"/>
    </w:p>
    <w:p w:rsidR="003C5B8E" w:rsidRPr="001A10BB" w:rsidRDefault="003C5B8E" w:rsidP="003C5B8E">
      <w:pPr>
        <w:rPr>
          <w:sz w:val="22"/>
        </w:rPr>
      </w:pPr>
    </w:p>
    <w:p w:rsidR="00CF4885" w:rsidRPr="001A10BB" w:rsidRDefault="00E44733" w:rsidP="002B1F91">
      <w:pPr>
        <w:pStyle w:val="norm11"/>
      </w:pPr>
      <w:r w:rsidRPr="001A10BB">
        <w:t xml:space="preserve">8.1. </w:t>
      </w:r>
      <w:r w:rsidR="00CF4885" w:rsidRPr="001A10BB">
        <w:t>Все выпуски ценных бумаг, принимаемые на хранение и/или учет в Депозитарии, проходят процедуру допуска в учетную систему Депозитария. В целях ведения достоверного учета Депозитарий определяет юридическую возможность обращения их на рынке ценных бумаг и учета в Депозитарии.</w:t>
      </w:r>
    </w:p>
    <w:p w:rsidR="00CF4885" w:rsidRPr="001A10BB" w:rsidRDefault="00CF4885" w:rsidP="002B1F91">
      <w:pPr>
        <w:pStyle w:val="norm11"/>
      </w:pPr>
      <w:r w:rsidRPr="001A10BB">
        <w:t>Инициатором процедуры приема выпуска ценных бумаг на обслуживание могут являться:</w:t>
      </w:r>
    </w:p>
    <w:p w:rsidR="007D16D2" w:rsidRPr="001A10BB" w:rsidRDefault="00CF4885" w:rsidP="00305880">
      <w:pPr>
        <w:pStyle w:val="a"/>
      </w:pPr>
      <w:r w:rsidRPr="001A10BB">
        <w:t xml:space="preserve">Депонент или </w:t>
      </w:r>
      <w:r w:rsidR="008E75D6" w:rsidRPr="001A10BB">
        <w:t>У</w:t>
      </w:r>
      <w:r w:rsidR="00CA407A" w:rsidRPr="001A10BB">
        <w:t>полномоченн</w:t>
      </w:r>
      <w:r w:rsidR="0032663E" w:rsidRPr="001A10BB">
        <w:t>ый представитель</w:t>
      </w:r>
      <w:r w:rsidR="008E75D6" w:rsidRPr="001A10BB">
        <w:t xml:space="preserve"> </w:t>
      </w:r>
      <w:r w:rsidR="0032663E" w:rsidRPr="001A10BB">
        <w:t>Д</w:t>
      </w:r>
      <w:r w:rsidR="008E75D6" w:rsidRPr="001A10BB">
        <w:t>епонента</w:t>
      </w:r>
      <w:r w:rsidR="007D16D2" w:rsidRPr="001A10BB">
        <w:t>;</w:t>
      </w:r>
    </w:p>
    <w:p w:rsidR="00CF4885" w:rsidRPr="001A10BB" w:rsidRDefault="00CF4885" w:rsidP="00AF6A07">
      <w:pPr>
        <w:pStyle w:val="a"/>
      </w:pPr>
      <w:r w:rsidRPr="001A10BB">
        <w:t>Депозитарий</w:t>
      </w:r>
      <w:r w:rsidR="007D16D2" w:rsidRPr="001A10BB">
        <w:rPr>
          <w:lang w:val="en-US"/>
        </w:rPr>
        <w:t>;</w:t>
      </w:r>
    </w:p>
    <w:p w:rsidR="00CF4885" w:rsidRPr="001A10BB" w:rsidRDefault="00CF4885" w:rsidP="00097794">
      <w:pPr>
        <w:pStyle w:val="a"/>
      </w:pPr>
      <w:r w:rsidRPr="001A10BB">
        <w:t>Эмитент или его уполномоченный представитель</w:t>
      </w:r>
      <w:r w:rsidR="007D16D2" w:rsidRPr="001A10BB">
        <w:t>;</w:t>
      </w:r>
    </w:p>
    <w:p w:rsidR="00CF4885" w:rsidRPr="001A10BB" w:rsidRDefault="00344846" w:rsidP="000B60EE">
      <w:pPr>
        <w:pStyle w:val="a"/>
      </w:pPr>
      <w:r w:rsidRPr="001A10BB">
        <w:t>Держатель реестра</w:t>
      </w:r>
      <w:r w:rsidR="009D0200" w:rsidRPr="001A10BB">
        <w:rPr>
          <w:lang w:val="en-US"/>
        </w:rPr>
        <w:t>;</w:t>
      </w:r>
    </w:p>
    <w:p w:rsidR="00CF4885" w:rsidRPr="001A10BB" w:rsidRDefault="00CF4885" w:rsidP="000B60EE">
      <w:pPr>
        <w:pStyle w:val="a"/>
      </w:pPr>
      <w:r w:rsidRPr="001A10BB">
        <w:t>Депозитарий места хранения.</w:t>
      </w:r>
    </w:p>
    <w:p w:rsidR="00A101DB" w:rsidRPr="001A10BB" w:rsidRDefault="00E44733" w:rsidP="002B1F91">
      <w:pPr>
        <w:pStyle w:val="norm11"/>
      </w:pPr>
      <w:r w:rsidRPr="001A10BB">
        <w:t xml:space="preserve">8.2. </w:t>
      </w:r>
      <w:r w:rsidR="00A101DB" w:rsidRPr="001A10BB">
        <w:t xml:space="preserve">Депозитарий вправе зачислять </w:t>
      </w:r>
      <w:r w:rsidR="00C6598A" w:rsidRPr="001A10BB">
        <w:t xml:space="preserve">ценные бумаги, предназначенные для квалифицированных инвесторов, </w:t>
      </w:r>
      <w:r w:rsidR="00A101DB" w:rsidRPr="001A10BB">
        <w:t>на счет депо владельца, только если последний является квалифицированным инвестором либо не является квалифицированным инвестором, но приобрел указанные ценные бумаги в результате универсального правопреемства, конвертации, в том числе при реорганизации, распределения имущества ликвидируемого юридического лица и в иных случаях, установленных федеральным органом исполнительной власти по рынку ценных бумаг.</w:t>
      </w:r>
    </w:p>
    <w:p w:rsidR="00C31286" w:rsidRPr="001A10BB" w:rsidRDefault="00E44733" w:rsidP="002B1F91">
      <w:pPr>
        <w:pStyle w:val="norm11"/>
      </w:pPr>
      <w:r w:rsidRPr="001A10BB">
        <w:t xml:space="preserve">8.3. </w:t>
      </w:r>
      <w:r w:rsidR="00C31286" w:rsidRPr="001A10BB">
        <w:t xml:space="preserve">Депозитарий осуществляет депозитарные операции только с ценными бумагами (выпусками ценных бумаг), принятыми к депозитарному учету. </w:t>
      </w:r>
    </w:p>
    <w:p w:rsidR="00C31286" w:rsidRPr="001A10BB" w:rsidRDefault="00C31286" w:rsidP="002B1F91">
      <w:pPr>
        <w:pStyle w:val="norm11"/>
      </w:pPr>
      <w:r w:rsidRPr="001A10BB">
        <w:t xml:space="preserve">Депозитарий вправе не зачислять на счет депо </w:t>
      </w:r>
      <w:r w:rsidR="005E2837" w:rsidRPr="001A10BB">
        <w:t>Д</w:t>
      </w:r>
      <w:r w:rsidRPr="001A10BB">
        <w:t xml:space="preserve">епонента ценные бумаги, не принятые к депозитарному учету. </w:t>
      </w:r>
      <w:bookmarkStart w:id="32" w:name="_Ref509832712"/>
    </w:p>
    <w:bookmarkEnd w:id="32"/>
    <w:p w:rsidR="00E1639F" w:rsidRPr="001A10BB" w:rsidRDefault="00E44733" w:rsidP="002B1F91">
      <w:pPr>
        <w:pStyle w:val="norm11"/>
      </w:pPr>
      <w:r w:rsidRPr="001A10BB">
        <w:t xml:space="preserve">8.4. </w:t>
      </w:r>
      <w:r w:rsidR="00107489" w:rsidRPr="001A10BB">
        <w:t xml:space="preserve">Основанием для приема выпуска ценных бумаг на обслуживание </w:t>
      </w:r>
      <w:r w:rsidR="00A101DB" w:rsidRPr="001A10BB">
        <w:t xml:space="preserve">в Депозитарий </w:t>
      </w:r>
      <w:r w:rsidR="00107489" w:rsidRPr="001A10BB">
        <w:t xml:space="preserve">может являться </w:t>
      </w:r>
      <w:r w:rsidR="00E1639F" w:rsidRPr="001A10BB">
        <w:t xml:space="preserve">нижеуказанная информация и/или </w:t>
      </w:r>
      <w:r w:rsidR="00107489" w:rsidRPr="001A10BB">
        <w:t>один из</w:t>
      </w:r>
      <w:r w:rsidR="00E1639F" w:rsidRPr="001A10BB">
        <w:t xml:space="preserve"> перечисленных ниже</w:t>
      </w:r>
      <w:r w:rsidR="00107489" w:rsidRPr="001A10BB">
        <w:t xml:space="preserve"> документов, </w:t>
      </w:r>
      <w:r w:rsidR="00A101DB" w:rsidRPr="001A10BB">
        <w:t>предоставленных в Депозитарий либо полученных Депозитарием в процессе исполнения настоящей процедуры и содержащий информацию, достаточную для идентификации ценных бумаг и их эмитента или паевого инвестиционного фонда:</w:t>
      </w:r>
      <w:r w:rsidR="00E1639F" w:rsidRPr="001A10BB">
        <w:t xml:space="preserve"> </w:t>
      </w:r>
    </w:p>
    <w:p w:rsidR="00107489" w:rsidRPr="001A10BB" w:rsidRDefault="00107489" w:rsidP="00305880">
      <w:pPr>
        <w:pStyle w:val="a"/>
      </w:pPr>
      <w:r w:rsidRPr="001A10BB">
        <w:lastRenderedPageBreak/>
        <w:t xml:space="preserve">копия зарегистрированного решения о выпуске </w:t>
      </w:r>
      <w:r w:rsidR="00830139" w:rsidRPr="001A10BB">
        <w:t>ценных бумаг</w:t>
      </w:r>
      <w:r w:rsidRPr="001A10BB">
        <w:t>и/или проспекта ценных бумаг либо копия иного документа, требуемого для регистрации ценных бумаг данного вида</w:t>
      </w:r>
      <w:r w:rsidR="00520ABB" w:rsidRPr="001A10BB">
        <w:t>;</w:t>
      </w:r>
    </w:p>
    <w:p w:rsidR="00107489" w:rsidRPr="001A10BB" w:rsidRDefault="00107489" w:rsidP="00305880">
      <w:pPr>
        <w:pStyle w:val="a"/>
      </w:pPr>
      <w:r w:rsidRPr="001A10BB">
        <w:t>копия уведомления регистрирующего органа о регистрации выпуска ценных бумаг</w:t>
      </w:r>
      <w:r w:rsidR="00520ABB" w:rsidRPr="001A10BB">
        <w:t>;</w:t>
      </w:r>
    </w:p>
    <w:p w:rsidR="00107489" w:rsidRPr="001A10BB" w:rsidRDefault="00107489" w:rsidP="00AF6A07">
      <w:pPr>
        <w:pStyle w:val="a"/>
      </w:pPr>
      <w:r w:rsidRPr="001A10BB">
        <w:t>копия условий эмиссии и обращения ценных бумаг, копия решения о</w:t>
      </w:r>
      <w:r w:rsidR="00A252A8" w:rsidRPr="001A10BB">
        <w:t xml:space="preserve"> выпуске</w:t>
      </w:r>
      <w:r w:rsidRPr="001A10BB">
        <w:t xml:space="preserve"> ценных бумаг;</w:t>
      </w:r>
    </w:p>
    <w:p w:rsidR="00A101DB" w:rsidRPr="001A10BB" w:rsidRDefault="00A101DB" w:rsidP="00097794">
      <w:pPr>
        <w:pStyle w:val="a"/>
      </w:pPr>
      <w:r w:rsidRPr="001A10BB">
        <w:t>копия решения об эмиссии ценных бумаг;</w:t>
      </w:r>
    </w:p>
    <w:p w:rsidR="00A101DB" w:rsidRPr="001A10BB" w:rsidRDefault="00A101DB" w:rsidP="000B60EE">
      <w:pPr>
        <w:pStyle w:val="a"/>
      </w:pPr>
      <w:r w:rsidRPr="001A10BB">
        <w:t>копия правил доверительного управлен</w:t>
      </w:r>
      <w:r w:rsidR="00D55A42" w:rsidRPr="001A10BB">
        <w:t>ия паевым инвестиционным фондом;</w:t>
      </w:r>
    </w:p>
    <w:p w:rsidR="000F0D5D" w:rsidRPr="001A10BB" w:rsidRDefault="00EA218B" w:rsidP="000B60EE">
      <w:pPr>
        <w:pStyle w:val="a"/>
      </w:pPr>
      <w:r w:rsidRPr="001A10BB">
        <w:t>информация</w:t>
      </w:r>
      <w:r w:rsidR="00E1639F" w:rsidRPr="001A10BB">
        <w:t>, содержащ</w:t>
      </w:r>
      <w:r w:rsidRPr="001A10BB">
        <w:t>ая</w:t>
      </w:r>
      <w:r w:rsidR="00E1639F" w:rsidRPr="001A10BB">
        <w:t>ся</w:t>
      </w:r>
      <w:r w:rsidRPr="001A10BB">
        <w:t xml:space="preserve"> </w:t>
      </w:r>
      <w:r w:rsidR="000F0D5D" w:rsidRPr="001A10BB">
        <w:t xml:space="preserve">в базе данных </w:t>
      </w:r>
      <w:r w:rsidR="000F0D5D" w:rsidRPr="001A10BB">
        <w:rPr>
          <w:lang w:val="en-US"/>
        </w:rPr>
        <w:t>SECURITIES</w:t>
      </w:r>
      <w:r w:rsidR="000F0D5D" w:rsidRPr="001A10BB">
        <w:t xml:space="preserve"> </w:t>
      </w:r>
      <w:r w:rsidR="000F0D5D" w:rsidRPr="001A10BB">
        <w:rPr>
          <w:lang w:val="en-US"/>
        </w:rPr>
        <w:t>INFORMATION</w:t>
      </w:r>
      <w:r w:rsidR="000F0D5D" w:rsidRPr="001A10BB">
        <w:t xml:space="preserve"> </w:t>
      </w:r>
      <w:r w:rsidR="000F0D5D" w:rsidRPr="001A10BB">
        <w:rPr>
          <w:lang w:val="en-US"/>
        </w:rPr>
        <w:t>REVIEW</w:t>
      </w:r>
      <w:r w:rsidR="000F0D5D" w:rsidRPr="001A10BB">
        <w:t xml:space="preserve"> – </w:t>
      </w:r>
      <w:r w:rsidR="000F0D5D" w:rsidRPr="001A10BB">
        <w:rPr>
          <w:lang w:val="en-US"/>
        </w:rPr>
        <w:t>NSD</w:t>
      </w:r>
      <w:r w:rsidR="000F0D5D" w:rsidRPr="001A10BB">
        <w:t xml:space="preserve"> (</w:t>
      </w:r>
      <w:r w:rsidR="000F0D5D" w:rsidRPr="001A10BB">
        <w:rPr>
          <w:lang w:val="en-US"/>
        </w:rPr>
        <w:t>SIR</w:t>
      </w:r>
      <w:r w:rsidR="000F0D5D" w:rsidRPr="001A10BB">
        <w:t xml:space="preserve"> </w:t>
      </w:r>
      <w:r w:rsidR="000F0D5D" w:rsidRPr="001A10BB">
        <w:rPr>
          <w:lang w:val="en-US"/>
        </w:rPr>
        <w:t>NSD</w:t>
      </w:r>
      <w:r w:rsidR="000F0D5D" w:rsidRPr="001A10BB">
        <w:t>), предназначенной для квалифицированных инвесторов;</w:t>
      </w:r>
    </w:p>
    <w:p w:rsidR="00CF4885" w:rsidRPr="001A10BB" w:rsidRDefault="00CF4885" w:rsidP="000B60EE">
      <w:pPr>
        <w:pStyle w:val="a"/>
      </w:pPr>
      <w:r w:rsidRPr="001A10BB">
        <w:t>уведомлени</w:t>
      </w:r>
      <w:r w:rsidR="00E1639F" w:rsidRPr="001A10BB">
        <w:t>е</w:t>
      </w:r>
      <w:r w:rsidRPr="001A10BB">
        <w:t xml:space="preserve"> </w:t>
      </w:r>
      <w:r w:rsidR="00344846" w:rsidRPr="001A10BB">
        <w:t xml:space="preserve">держателя реестра </w:t>
      </w:r>
      <w:r w:rsidRPr="001A10BB">
        <w:t xml:space="preserve">о совершенной операции, или </w:t>
      </w:r>
      <w:r w:rsidR="00830139" w:rsidRPr="001A10BB">
        <w:t>информация</w:t>
      </w:r>
      <w:r w:rsidR="00E23FDB" w:rsidRPr="001A10BB">
        <w:t>,</w:t>
      </w:r>
      <w:r w:rsidR="00830139" w:rsidRPr="001A10BB">
        <w:t xml:space="preserve">  </w:t>
      </w:r>
      <w:r w:rsidRPr="001A10BB">
        <w:t>передаваем</w:t>
      </w:r>
      <w:r w:rsidR="00830139" w:rsidRPr="001A10BB">
        <w:t>ая</w:t>
      </w:r>
      <w:r w:rsidRPr="001A10BB">
        <w:t xml:space="preserve"> им по запросу</w:t>
      </w:r>
      <w:r w:rsidR="007D16D2" w:rsidRPr="001A10BB">
        <w:t>;</w:t>
      </w:r>
    </w:p>
    <w:p w:rsidR="00CF4885" w:rsidRPr="001A10BB" w:rsidRDefault="00CF4885" w:rsidP="000B60EE">
      <w:pPr>
        <w:pStyle w:val="a"/>
      </w:pPr>
      <w:r w:rsidRPr="001A10BB">
        <w:t>уведомлени</w:t>
      </w:r>
      <w:r w:rsidR="00E1639F" w:rsidRPr="001A10BB">
        <w:t>е</w:t>
      </w:r>
      <w:r w:rsidRPr="001A10BB">
        <w:t xml:space="preserve"> </w:t>
      </w:r>
      <w:r w:rsidR="00C32BB1" w:rsidRPr="001A10BB">
        <w:t>Д</w:t>
      </w:r>
      <w:r w:rsidRPr="001A10BB">
        <w:t xml:space="preserve">епозитария-корреспондента о совершенной операции, </w:t>
      </w:r>
      <w:r w:rsidR="00830139" w:rsidRPr="001A10BB">
        <w:t>информация</w:t>
      </w:r>
      <w:r w:rsidR="00E23FDB" w:rsidRPr="001A10BB">
        <w:t>,</w:t>
      </w:r>
      <w:r w:rsidR="00830139" w:rsidRPr="001A10BB">
        <w:t xml:space="preserve"> </w:t>
      </w:r>
      <w:r w:rsidRPr="001A10BB">
        <w:t>опубликованн</w:t>
      </w:r>
      <w:r w:rsidR="00830139" w:rsidRPr="001A10BB">
        <w:t>ая</w:t>
      </w:r>
      <w:r w:rsidRPr="001A10BB">
        <w:t xml:space="preserve"> им</w:t>
      </w:r>
      <w:r w:rsidR="00E23FDB" w:rsidRPr="001A10BB">
        <w:t xml:space="preserve"> </w:t>
      </w:r>
      <w:r w:rsidRPr="001A10BB">
        <w:t xml:space="preserve"> или передаваем</w:t>
      </w:r>
      <w:r w:rsidR="00830139" w:rsidRPr="001A10BB">
        <w:t>ая</w:t>
      </w:r>
      <w:r w:rsidRPr="001A10BB">
        <w:t xml:space="preserve"> им по запросу</w:t>
      </w:r>
      <w:r w:rsidR="007D16D2" w:rsidRPr="001A10BB">
        <w:t>;</w:t>
      </w:r>
    </w:p>
    <w:p w:rsidR="00A101DB" w:rsidRPr="001A10BB" w:rsidRDefault="0000730D" w:rsidP="000B60EE">
      <w:pPr>
        <w:pStyle w:val="a"/>
      </w:pPr>
      <w:r w:rsidRPr="001A10BB">
        <w:t xml:space="preserve"> </w:t>
      </w:r>
      <w:r w:rsidR="00EA218B" w:rsidRPr="001A10BB">
        <w:t xml:space="preserve">информация, содержащаяся </w:t>
      </w:r>
      <w:r w:rsidR="00CF4885" w:rsidRPr="001A10BB">
        <w:t>в базах данных раскрытия информации об эмитенте и его выпусках ценных бумаг, ведущихся регулирующим органом или саморегулируемой организацией</w:t>
      </w:r>
      <w:r w:rsidRPr="001A10BB">
        <w:t xml:space="preserve"> </w:t>
      </w:r>
      <w:r w:rsidR="00A101DB" w:rsidRPr="001A10BB">
        <w:t xml:space="preserve">(например, базы данных на сайте </w:t>
      </w:r>
      <w:r w:rsidR="00C63808" w:rsidRPr="001A10BB">
        <w:t xml:space="preserve">Банка </w:t>
      </w:r>
      <w:r w:rsidR="00A101DB" w:rsidRPr="001A10BB">
        <w:t xml:space="preserve">России, Минфина РФ, ПАРТАД, НАУФОР, база данных </w:t>
      </w:r>
      <w:r w:rsidR="00CB4416" w:rsidRPr="001A10BB">
        <w:t>информационного агентства АО «СКРИН»</w:t>
      </w:r>
      <w:r w:rsidR="006B1D21" w:rsidRPr="001A10BB">
        <w:t xml:space="preserve">, НКО АО НРД </w:t>
      </w:r>
      <w:r w:rsidR="00A101DB" w:rsidRPr="001A10BB">
        <w:t xml:space="preserve">и др.); </w:t>
      </w:r>
    </w:p>
    <w:p w:rsidR="00DE19A9" w:rsidRPr="001A10BB" w:rsidRDefault="00EA218B" w:rsidP="000B60EE">
      <w:pPr>
        <w:pStyle w:val="a"/>
      </w:pPr>
      <w:r w:rsidRPr="001A10BB">
        <w:t>информация</w:t>
      </w:r>
      <w:r w:rsidR="000E111B" w:rsidRPr="001A10BB">
        <w:t>,</w:t>
      </w:r>
      <w:r w:rsidRPr="001A10BB">
        <w:t xml:space="preserve"> </w:t>
      </w:r>
      <w:r w:rsidR="00DE19A9" w:rsidRPr="001A10BB">
        <w:t>предоставленн</w:t>
      </w:r>
      <w:r w:rsidRPr="001A10BB">
        <w:t>ая</w:t>
      </w:r>
      <w:r w:rsidR="00DE19A9" w:rsidRPr="001A10BB">
        <w:t xml:space="preserve"> иным депозитарием, международными клиринговыми агентствами (например, </w:t>
      </w:r>
      <w:proofErr w:type="spellStart"/>
      <w:r w:rsidR="00DE19A9" w:rsidRPr="001A10BB">
        <w:t>Euroclear</w:t>
      </w:r>
      <w:proofErr w:type="spellEnd"/>
      <w:r w:rsidR="00DE19A9" w:rsidRPr="001A10BB">
        <w:t xml:space="preserve">, CEDEL и др.), международными и российскими информационными агентствами (например, </w:t>
      </w:r>
      <w:proofErr w:type="spellStart"/>
      <w:r w:rsidR="00DE19A9" w:rsidRPr="001A10BB">
        <w:t>Bloomberg</w:t>
      </w:r>
      <w:proofErr w:type="spellEnd"/>
      <w:r w:rsidR="00DE19A9" w:rsidRPr="001A10BB">
        <w:t xml:space="preserve">, REUTERS, Интерфакс, АК&amp;М), а также финансовыми институтами (например, </w:t>
      </w:r>
      <w:proofErr w:type="spellStart"/>
      <w:r w:rsidR="00DE19A9" w:rsidRPr="001A10BB">
        <w:t>Bank</w:t>
      </w:r>
      <w:proofErr w:type="spellEnd"/>
      <w:r w:rsidR="00DE19A9" w:rsidRPr="001A10BB">
        <w:t xml:space="preserve"> </w:t>
      </w:r>
      <w:proofErr w:type="spellStart"/>
      <w:r w:rsidR="00DE19A9" w:rsidRPr="001A10BB">
        <w:t>of</w:t>
      </w:r>
      <w:proofErr w:type="spellEnd"/>
      <w:r w:rsidR="00DE19A9" w:rsidRPr="001A10BB">
        <w:t xml:space="preserve"> </w:t>
      </w:r>
      <w:proofErr w:type="spellStart"/>
      <w:r w:rsidR="00DE19A9" w:rsidRPr="001A10BB">
        <w:t>New-York</w:t>
      </w:r>
      <w:proofErr w:type="spellEnd"/>
      <w:r w:rsidR="00DE19A9" w:rsidRPr="001A10BB">
        <w:t xml:space="preserve">, </w:t>
      </w:r>
      <w:proofErr w:type="spellStart"/>
      <w:r w:rsidR="00DE19A9" w:rsidRPr="001A10BB">
        <w:t>Bank</w:t>
      </w:r>
      <w:proofErr w:type="spellEnd"/>
      <w:r w:rsidR="00DE19A9" w:rsidRPr="001A10BB">
        <w:t xml:space="preserve"> </w:t>
      </w:r>
      <w:proofErr w:type="spellStart"/>
      <w:r w:rsidR="00DE19A9" w:rsidRPr="001A10BB">
        <w:t>of</w:t>
      </w:r>
      <w:proofErr w:type="spellEnd"/>
      <w:r w:rsidR="00DE19A9" w:rsidRPr="001A10BB">
        <w:t xml:space="preserve"> </w:t>
      </w:r>
      <w:proofErr w:type="spellStart"/>
      <w:r w:rsidR="00DE19A9" w:rsidRPr="001A10BB">
        <w:t>America</w:t>
      </w:r>
      <w:proofErr w:type="spellEnd"/>
      <w:r w:rsidR="00DE19A9" w:rsidRPr="001A10BB">
        <w:t xml:space="preserve"> NT</w:t>
      </w:r>
      <w:r w:rsidR="0069474A" w:rsidRPr="001A10BB">
        <w:t>&amp;</w:t>
      </w:r>
      <w:r w:rsidR="00DE19A9" w:rsidRPr="001A10BB">
        <w:t>SA и др.)</w:t>
      </w:r>
      <w:r w:rsidR="00D55A42" w:rsidRPr="001A10BB">
        <w:t>;</w:t>
      </w:r>
    </w:p>
    <w:p w:rsidR="00CF4885" w:rsidRPr="001A10BB" w:rsidRDefault="00CF4885" w:rsidP="005871C5">
      <w:pPr>
        <w:pStyle w:val="a"/>
      </w:pPr>
      <w:r w:rsidRPr="001A10BB">
        <w:t xml:space="preserve"> официально опубликованн</w:t>
      </w:r>
      <w:r w:rsidR="00EA218B" w:rsidRPr="001A10BB">
        <w:t>ая</w:t>
      </w:r>
      <w:r w:rsidRPr="001A10BB">
        <w:t xml:space="preserve"> информаци</w:t>
      </w:r>
      <w:r w:rsidR="00EA218B" w:rsidRPr="001A10BB">
        <w:t>я</w:t>
      </w:r>
      <w:r w:rsidR="00520ABB" w:rsidRPr="001A10BB">
        <w:t>.</w:t>
      </w:r>
    </w:p>
    <w:p w:rsidR="00DE19A9" w:rsidRPr="001A10BB" w:rsidRDefault="00E44733" w:rsidP="002B1F91">
      <w:pPr>
        <w:pStyle w:val="norm11"/>
      </w:pPr>
      <w:r w:rsidRPr="001A10BB">
        <w:t xml:space="preserve">8.5. </w:t>
      </w:r>
      <w:r w:rsidR="00DE19A9" w:rsidRPr="001A10BB">
        <w:t>Основанием для приема иностранных ценных бумаг на обслуживание в Депозитарий, явля</w:t>
      </w:r>
      <w:r w:rsidRPr="001A10BB">
        <w:t>е</w:t>
      </w:r>
      <w:r w:rsidR="00DE19A9" w:rsidRPr="001A10BB">
        <w:t>тся нижеуказанная информация и/или один из перечисленных ниже документов, представленных в Депозитарий:</w:t>
      </w:r>
    </w:p>
    <w:p w:rsidR="00E44733" w:rsidRPr="001A10BB" w:rsidRDefault="00E44733" w:rsidP="002B1F91">
      <w:pPr>
        <w:pStyle w:val="norm11"/>
        <w:rPr>
          <w:szCs w:val="22"/>
        </w:rPr>
      </w:pPr>
      <w:r w:rsidRPr="001A10BB">
        <w:rPr>
          <w:szCs w:val="22"/>
        </w:rPr>
        <w:t>- информация о коде CFI на основании данных, содержащихся в информационном ресурсе организации, присваивающей указанный код, размещенном в информационно-телекоммуникационной сети "Интернет", а при отсутствии доступа к указанному информационному ресурсу - документ такой организации, подтверждающий наличие присвоенного иностранному финансовому инструменту кода CFI;</w:t>
      </w:r>
    </w:p>
    <w:p w:rsidR="00DE19A9" w:rsidRPr="001A10BB" w:rsidRDefault="00DE19A9" w:rsidP="002B1F91">
      <w:pPr>
        <w:pStyle w:val="norm11"/>
        <w:rPr>
          <w:szCs w:val="22"/>
        </w:rPr>
      </w:pPr>
      <w:r w:rsidRPr="001A10BB">
        <w:rPr>
          <w:szCs w:val="22"/>
        </w:rPr>
        <w:t xml:space="preserve">- документ профессионального участника рынка ценных бумаг, осуществляющего депозитарную деятельность, или иностранной организации, осуществляющей учет прав на иностранные финансовые инструменты, </w:t>
      </w:r>
      <w:r w:rsidR="00E44733" w:rsidRPr="001A10BB">
        <w:rPr>
          <w:szCs w:val="22"/>
        </w:rPr>
        <w:t xml:space="preserve">подтверждающий на основании информации или документов, указанных в </w:t>
      </w:r>
      <w:hyperlink w:anchor="Par0" w:history="1">
        <w:r w:rsidR="00E44733" w:rsidRPr="001A10BB">
          <w:rPr>
            <w:szCs w:val="22"/>
          </w:rPr>
          <w:t>абзаце третьем</w:t>
        </w:r>
      </w:hyperlink>
      <w:r w:rsidR="00E44733" w:rsidRPr="001A10BB">
        <w:rPr>
          <w:szCs w:val="22"/>
        </w:rPr>
        <w:t xml:space="preserve"> настоящего подпункта, наличие присвоенного иностранному финансовому инструменту кода CFI</w:t>
      </w:r>
      <w:r w:rsidRPr="001A10BB">
        <w:rPr>
          <w:szCs w:val="22"/>
        </w:rPr>
        <w:t>;</w:t>
      </w:r>
    </w:p>
    <w:p w:rsidR="00DE19A9" w:rsidRPr="001A10BB" w:rsidRDefault="00DE19A9" w:rsidP="002B1F91">
      <w:pPr>
        <w:pStyle w:val="norm11"/>
        <w:rPr>
          <w:szCs w:val="22"/>
        </w:rPr>
      </w:pPr>
      <w:r w:rsidRPr="001A10BB">
        <w:rPr>
          <w:szCs w:val="22"/>
        </w:rPr>
        <w:t xml:space="preserve">- уведомление </w:t>
      </w:r>
      <w:r w:rsidR="00174A5D" w:rsidRPr="001A10BB">
        <w:rPr>
          <w:szCs w:val="22"/>
        </w:rPr>
        <w:t>Банка России</w:t>
      </w:r>
      <w:r w:rsidRPr="001A10BB">
        <w:rPr>
          <w:szCs w:val="22"/>
        </w:rPr>
        <w:t xml:space="preserve"> о квалификации иностранного финансового инструмента в качестве ценной бумаги.</w:t>
      </w:r>
    </w:p>
    <w:p w:rsidR="00487219" w:rsidRPr="001A10BB" w:rsidRDefault="00487219" w:rsidP="007A14B4">
      <w:pPr>
        <w:pStyle w:val="norm11"/>
        <w:rPr>
          <w:szCs w:val="22"/>
        </w:rPr>
      </w:pPr>
      <w:r w:rsidRPr="001A10BB">
        <w:rPr>
          <w:szCs w:val="22"/>
        </w:rPr>
        <w:t xml:space="preserve">При неполучении подтверждения о квалификации иностранного финансового инструмента в качестве ценной бумаги Депозитарий после согласования </w:t>
      </w:r>
      <w:r w:rsidR="005344BF" w:rsidRPr="001A10BB">
        <w:rPr>
          <w:szCs w:val="22"/>
        </w:rPr>
        <w:t>с</w:t>
      </w:r>
      <w:r w:rsidR="009A5C87" w:rsidRPr="001A10BB">
        <w:rPr>
          <w:szCs w:val="22"/>
        </w:rPr>
        <w:t xml:space="preserve"> </w:t>
      </w:r>
      <w:r w:rsidRPr="001A10BB">
        <w:rPr>
          <w:szCs w:val="22"/>
        </w:rPr>
        <w:t xml:space="preserve">Депонентом направляет запрос в </w:t>
      </w:r>
      <w:r w:rsidR="006C2D09" w:rsidRPr="001A10BB">
        <w:rPr>
          <w:szCs w:val="22"/>
        </w:rPr>
        <w:t>Банк России</w:t>
      </w:r>
      <w:r w:rsidRPr="001A10BB">
        <w:rPr>
          <w:szCs w:val="22"/>
        </w:rPr>
        <w:t xml:space="preserve"> с просьбой квалифицировать иностранный финансовый инструмент в качестве ценной бумаги или направляет запрос в организацию, являющуюся членом Ассоциации национальных нумерующих агентств, с просьбой провести квалификацию иностранного финансового инструмента.</w:t>
      </w:r>
    </w:p>
    <w:p w:rsidR="00487219" w:rsidRPr="001A10BB" w:rsidRDefault="00487219" w:rsidP="007A14B4">
      <w:pPr>
        <w:pStyle w:val="norm11"/>
        <w:rPr>
          <w:szCs w:val="22"/>
        </w:rPr>
      </w:pPr>
      <w:r w:rsidRPr="001A10BB">
        <w:rPr>
          <w:szCs w:val="22"/>
        </w:rPr>
        <w:t xml:space="preserve">В случае получения Депозитарием </w:t>
      </w:r>
      <w:r w:rsidR="00E44733" w:rsidRPr="001A10BB">
        <w:rPr>
          <w:szCs w:val="22"/>
        </w:rPr>
        <w:t>уведомления Банка России о невозможности квалифицировать иностранный финансовый инструмент в качестве ценной бумаги</w:t>
      </w:r>
      <w:r w:rsidRPr="001A10BB">
        <w:rPr>
          <w:szCs w:val="22"/>
        </w:rPr>
        <w:t xml:space="preserve"> или в случае, если полученный документ с информацией о присвоенных кодах ISIN и CFI  позволяет однозначно утверждать, что иностранный финансовый </w:t>
      </w:r>
      <w:r w:rsidR="00BC3F70" w:rsidRPr="001A10BB">
        <w:rPr>
          <w:szCs w:val="22"/>
        </w:rPr>
        <w:t xml:space="preserve">инструмент не может быть квалифицирован в качестве ценной бумаги в соответствии с требованиями действующего законодательства Российской Федерации, </w:t>
      </w:r>
      <w:r w:rsidR="00E44733" w:rsidRPr="001A10BB">
        <w:rPr>
          <w:szCs w:val="22"/>
        </w:rPr>
        <w:t>Д</w:t>
      </w:r>
      <w:r w:rsidR="00BC3F70" w:rsidRPr="001A10BB">
        <w:rPr>
          <w:szCs w:val="22"/>
        </w:rPr>
        <w:t>епозитарий письменно информирует Депонента о невозможности принятия на депозитарный учет иностранных финансовых инструментов с указанием причин.</w:t>
      </w:r>
    </w:p>
    <w:p w:rsidR="00BC3F70" w:rsidRPr="001A10BB" w:rsidRDefault="00BC3F70" w:rsidP="007A14B4">
      <w:pPr>
        <w:pStyle w:val="norm11"/>
        <w:rPr>
          <w:szCs w:val="22"/>
        </w:rPr>
      </w:pPr>
      <w:r w:rsidRPr="001A10BB">
        <w:rPr>
          <w:szCs w:val="22"/>
        </w:rPr>
        <w:t xml:space="preserve">Депонент </w:t>
      </w:r>
      <w:r w:rsidR="00026E27" w:rsidRPr="001A10BB">
        <w:rPr>
          <w:szCs w:val="22"/>
        </w:rPr>
        <w:t xml:space="preserve">обязан </w:t>
      </w:r>
      <w:r w:rsidRPr="001A10BB">
        <w:rPr>
          <w:szCs w:val="22"/>
        </w:rPr>
        <w:t>возме</w:t>
      </w:r>
      <w:r w:rsidR="00026E27" w:rsidRPr="001A10BB">
        <w:rPr>
          <w:szCs w:val="22"/>
        </w:rPr>
        <w:t>стить</w:t>
      </w:r>
      <w:r w:rsidRPr="001A10BB">
        <w:rPr>
          <w:szCs w:val="22"/>
        </w:rPr>
        <w:t xml:space="preserve"> фактические расходы, понесенные Депозитарием и связанные с получением документа, подтверждающего квалификацию иностранного финансового инструмента в качестве ценной бумаги.</w:t>
      </w:r>
    </w:p>
    <w:p w:rsidR="00BC3F70" w:rsidRPr="001A10BB" w:rsidRDefault="00BC3F70" w:rsidP="007A14B4">
      <w:pPr>
        <w:pStyle w:val="norm11"/>
        <w:rPr>
          <w:szCs w:val="22"/>
        </w:rPr>
      </w:pPr>
      <w:r w:rsidRPr="001A10BB">
        <w:rPr>
          <w:szCs w:val="22"/>
        </w:rPr>
        <w:t xml:space="preserve">При наличии у Депонента документа, подтверждающего квалификацию иностранных финансовых инструментов в качестве ценных бумаг, Депонент может предоставить Депозитарию </w:t>
      </w:r>
      <w:r w:rsidRPr="001A10BB">
        <w:rPr>
          <w:szCs w:val="22"/>
        </w:rPr>
        <w:lastRenderedPageBreak/>
        <w:t>оригинал такого документа либо его копию, заверенную в установленном порядке, вместе с поручением.</w:t>
      </w:r>
    </w:p>
    <w:p w:rsidR="00DF2CB2" w:rsidRPr="001A10BB" w:rsidRDefault="004E6929" w:rsidP="007A14B4">
      <w:pPr>
        <w:pStyle w:val="norm11"/>
      </w:pPr>
      <w:r w:rsidRPr="001A10BB">
        <w:t xml:space="preserve">8.6. </w:t>
      </w:r>
      <w:r w:rsidR="00DF2CB2" w:rsidRPr="001A10BB">
        <w:t>При приеме на обслуживание ценных бумаг производится оформление Анкеты выпуска ценной бумаги, в которой содержатся сведения, достаточные для организации депозитарного учета ценных бумаг.</w:t>
      </w:r>
    </w:p>
    <w:p w:rsidR="00DF2CB2" w:rsidRPr="001A10BB" w:rsidRDefault="00DF2CB2" w:rsidP="007A14B4">
      <w:pPr>
        <w:pStyle w:val="norm11"/>
      </w:pPr>
      <w:r w:rsidRPr="001A10BB">
        <w:t>Датой приема на обслуживание выпуска (дополнительного выпуска) эмиссионных ценных бумаг (ценных бумаг) считается дата заполнения соответствующей Анкеты выпуска ценной бумаги</w:t>
      </w:r>
      <w:r w:rsidR="00E1639F" w:rsidRPr="001A10BB">
        <w:t>.</w:t>
      </w:r>
      <w:r w:rsidR="00D32AC8" w:rsidRPr="001A10BB">
        <w:t xml:space="preserve"> </w:t>
      </w:r>
    </w:p>
    <w:p w:rsidR="00E1639F" w:rsidRPr="001A10BB" w:rsidRDefault="00E1639F" w:rsidP="007A14B4">
      <w:pPr>
        <w:pStyle w:val="norm11"/>
      </w:pPr>
      <w:r w:rsidRPr="001A10BB">
        <w:t xml:space="preserve">Депозитарий осуществляет прием ценных бумаг на обслуживание не позднее дня зачисления соответствующих ценных бумаг на счет депо Депонента. </w:t>
      </w:r>
    </w:p>
    <w:p w:rsidR="00E1639F" w:rsidRPr="001A10BB" w:rsidRDefault="00E1639F" w:rsidP="007A14B4">
      <w:pPr>
        <w:pStyle w:val="norm11"/>
      </w:pPr>
      <w:r w:rsidRPr="001A10BB">
        <w:t xml:space="preserve">Внесение изменений и дополнений в анкеты выпусков ценных бумаг производится Депозитарием на основании полученных им документов от </w:t>
      </w:r>
      <w:r w:rsidR="00C32BB1" w:rsidRPr="001A10BB">
        <w:t>Д</w:t>
      </w:r>
      <w:r w:rsidRPr="001A10BB">
        <w:t>епозитария-корреспондента, держателя</w:t>
      </w:r>
      <w:r w:rsidR="00344846" w:rsidRPr="001A10BB">
        <w:t xml:space="preserve"> реестра</w:t>
      </w:r>
      <w:r w:rsidRPr="001A10BB">
        <w:t>, эмитента, организатора торговли или регистрирующего органа, содержащих информацию, отличную от указанной в анкетах.</w:t>
      </w:r>
    </w:p>
    <w:p w:rsidR="00E1639F" w:rsidRPr="001A10BB" w:rsidRDefault="00E1639F" w:rsidP="007A14B4">
      <w:pPr>
        <w:pStyle w:val="norm11"/>
      </w:pPr>
    </w:p>
    <w:p w:rsidR="00CF4885" w:rsidRPr="001A10BB" w:rsidRDefault="004E6929" w:rsidP="007A14B4">
      <w:pPr>
        <w:pStyle w:val="norm11"/>
      </w:pPr>
      <w:r w:rsidRPr="001A10BB">
        <w:t xml:space="preserve">8.7. </w:t>
      </w:r>
      <w:r w:rsidR="00DF2CB2" w:rsidRPr="001A10BB">
        <w:t>Ц</w:t>
      </w:r>
      <w:r w:rsidR="00CF4885" w:rsidRPr="001A10BB">
        <w:t>енны</w:t>
      </w:r>
      <w:r w:rsidR="00DF2CB2" w:rsidRPr="001A10BB">
        <w:t>е</w:t>
      </w:r>
      <w:r w:rsidR="00CF4885" w:rsidRPr="001A10BB">
        <w:t xml:space="preserve"> бумаг</w:t>
      </w:r>
      <w:r w:rsidR="00DF2CB2" w:rsidRPr="001A10BB">
        <w:t>и</w:t>
      </w:r>
      <w:r w:rsidR="00CF4885" w:rsidRPr="001A10BB">
        <w:t xml:space="preserve"> не принима</w:t>
      </w:r>
      <w:r w:rsidR="007F142C" w:rsidRPr="001A10BB">
        <w:t>ю</w:t>
      </w:r>
      <w:r w:rsidR="00CF4885" w:rsidRPr="001A10BB">
        <w:t>тся на обслуживание в следующих случаях:</w:t>
      </w:r>
    </w:p>
    <w:p w:rsidR="00CF4885" w:rsidRPr="001A10BB" w:rsidRDefault="00741B75" w:rsidP="00305880">
      <w:pPr>
        <w:pStyle w:val="a"/>
      </w:pPr>
      <w:r w:rsidRPr="001A10BB">
        <w:t>в</w:t>
      </w:r>
      <w:r w:rsidR="00CF4885" w:rsidRPr="001A10BB">
        <w:t>ыпуск</w:t>
      </w:r>
      <w:r w:rsidR="00DE78BC" w:rsidRPr="001A10BB">
        <w:t xml:space="preserve"> </w:t>
      </w:r>
      <w:r w:rsidRPr="001A10BB">
        <w:t>(дополнительный выпуск)</w:t>
      </w:r>
      <w:r w:rsidR="00CF4885" w:rsidRPr="001A10BB">
        <w:t xml:space="preserve"> ценных бумаг не прошел государственную регистрацию в соответствии с законодательством Российской Федерации (за исключением тех случаев, когда </w:t>
      </w:r>
      <w:r w:rsidR="00DE78BC" w:rsidRPr="001A10BB">
        <w:t xml:space="preserve">выпуск (дополнительный выпуск) </w:t>
      </w:r>
      <w:r w:rsidR="00CF4885" w:rsidRPr="001A10BB">
        <w:t>ценны</w:t>
      </w:r>
      <w:r w:rsidR="00DE78BC" w:rsidRPr="001A10BB">
        <w:t>х</w:t>
      </w:r>
      <w:r w:rsidR="00CF4885" w:rsidRPr="001A10BB">
        <w:t xml:space="preserve"> бумаг не подлеж</w:t>
      </w:r>
      <w:r w:rsidR="00DE78BC" w:rsidRPr="001A10BB">
        <w:t>и</w:t>
      </w:r>
      <w:r w:rsidR="00CF4885" w:rsidRPr="001A10BB">
        <w:t>т</w:t>
      </w:r>
      <w:r w:rsidR="00BC7685" w:rsidRPr="001A10BB">
        <w:t xml:space="preserve"> государственной</w:t>
      </w:r>
      <w:r w:rsidR="00CF4885" w:rsidRPr="001A10BB">
        <w:t xml:space="preserve"> регистрации);</w:t>
      </w:r>
    </w:p>
    <w:p w:rsidR="00CF4885" w:rsidRPr="001A10BB" w:rsidRDefault="00CF4885" w:rsidP="00AF6A07">
      <w:pPr>
        <w:pStyle w:val="a"/>
      </w:pPr>
      <w:r w:rsidRPr="001A10BB">
        <w:t>срок обращения ценных бумаг истек или получено уведомление регистрирующего органа о приостановлении эмиссии ценных бумаг;</w:t>
      </w:r>
    </w:p>
    <w:p w:rsidR="00CF4885" w:rsidRPr="001A10BB" w:rsidRDefault="00CF4885" w:rsidP="00097794">
      <w:pPr>
        <w:pStyle w:val="a"/>
      </w:pPr>
      <w:r w:rsidRPr="001A10BB">
        <w:t>принятие ценных бумаг на депозитарное обслуживание запрещается условиями обращения выпуска ценных бумаг;</w:t>
      </w:r>
    </w:p>
    <w:p w:rsidR="00866060" w:rsidRPr="001A10BB" w:rsidRDefault="00CF4885" w:rsidP="000B60EE">
      <w:pPr>
        <w:pStyle w:val="a"/>
      </w:pPr>
      <w:r w:rsidRPr="001A10BB">
        <w:t>принятие ценных бумаг на депозитарное обслуживание запрещается нормативными правовыми актами Российской Федерации</w:t>
      </w:r>
      <w:r w:rsidR="00866060" w:rsidRPr="001A10BB">
        <w:t>.</w:t>
      </w:r>
    </w:p>
    <w:p w:rsidR="0055105A" w:rsidRPr="001A10BB" w:rsidRDefault="0055105A" w:rsidP="000B60EE">
      <w:pPr>
        <w:pStyle w:val="a"/>
        <w:numPr>
          <w:ilvl w:val="0"/>
          <w:numId w:val="0"/>
        </w:numPr>
        <w:ind w:left="720"/>
      </w:pPr>
    </w:p>
    <w:p w:rsidR="00CF4885" w:rsidRPr="001A10BB" w:rsidRDefault="00CF4885" w:rsidP="007A14B4">
      <w:pPr>
        <w:pStyle w:val="norm11"/>
      </w:pPr>
      <w:r w:rsidRPr="001A10BB">
        <w:t xml:space="preserve">Депозитарий вправе отказать лицу, инициировавшему процедуру принятия на обслуживание выпуска ценных бумаг, в приеме на обслуживание выпуска ценных бумаг без указания причин. </w:t>
      </w:r>
    </w:p>
    <w:p w:rsidR="00CF4885" w:rsidRPr="001A10BB" w:rsidRDefault="004E6929" w:rsidP="007A14B4">
      <w:pPr>
        <w:pStyle w:val="norm11"/>
      </w:pPr>
      <w:r w:rsidRPr="001A10BB">
        <w:t xml:space="preserve">8.8. </w:t>
      </w:r>
      <w:r w:rsidR="00CF4885" w:rsidRPr="001A10BB">
        <w:t>Депозитарий приостанавливает или прекращает обслуживание выпуска</w:t>
      </w:r>
      <w:r w:rsidR="00896BB3" w:rsidRPr="001A10BB">
        <w:t xml:space="preserve"> </w:t>
      </w:r>
      <w:r w:rsidR="00156A91" w:rsidRPr="001A10BB">
        <w:t>(дополнительного выпуска)</w:t>
      </w:r>
      <w:r w:rsidR="00CF4885" w:rsidRPr="001A10BB">
        <w:t xml:space="preserve"> ценных бумаг в следующих случаях:</w:t>
      </w:r>
    </w:p>
    <w:p w:rsidR="00156A91" w:rsidRPr="001A10BB" w:rsidRDefault="00CF4885" w:rsidP="00305880">
      <w:pPr>
        <w:pStyle w:val="a"/>
      </w:pPr>
      <w:r w:rsidRPr="001A10BB">
        <w:t>погашение ценных бумаг</w:t>
      </w:r>
      <w:r w:rsidR="0099390E" w:rsidRPr="001A10BB">
        <w:t xml:space="preserve"> </w:t>
      </w:r>
      <w:r w:rsidR="00156A91" w:rsidRPr="001A10BB">
        <w:t>выпуска (серии выпуска ценных бумаг);</w:t>
      </w:r>
    </w:p>
    <w:p w:rsidR="00CF4885" w:rsidRPr="001A10BB" w:rsidRDefault="00CF4885" w:rsidP="00AF6A07">
      <w:pPr>
        <w:pStyle w:val="a"/>
      </w:pPr>
      <w:r w:rsidRPr="001A10BB">
        <w:t>принятие регистрирующим органом решения о признании выпуска ценных бумаг несостоявшимся или об аннулировании государственной регистрации данного выпуска</w:t>
      </w:r>
      <w:r w:rsidR="00944092" w:rsidRPr="001A10BB">
        <w:t>;</w:t>
      </w:r>
    </w:p>
    <w:p w:rsidR="00CF4885" w:rsidRPr="001A10BB" w:rsidRDefault="00CF4885" w:rsidP="004A11B4">
      <w:pPr>
        <w:pStyle w:val="a"/>
      </w:pPr>
      <w:r w:rsidRPr="001A10BB">
        <w:t>вступление в силу решения суда о признании выпуска ценных бумаг недействительным</w:t>
      </w:r>
      <w:r w:rsidR="00741B75" w:rsidRPr="001A10BB">
        <w:t>;</w:t>
      </w:r>
    </w:p>
    <w:p w:rsidR="00CF4885" w:rsidRPr="001A10BB" w:rsidRDefault="00CF4885" w:rsidP="00097794">
      <w:pPr>
        <w:pStyle w:val="a"/>
      </w:pPr>
      <w:r w:rsidRPr="001A10BB">
        <w:t>ликвидация эмитента выпуска ценных бумаг</w:t>
      </w:r>
      <w:r w:rsidR="00944092" w:rsidRPr="001A10BB">
        <w:t>;</w:t>
      </w:r>
    </w:p>
    <w:p w:rsidR="0099390E" w:rsidRPr="001A10BB" w:rsidRDefault="00CF4885" w:rsidP="000B60EE">
      <w:pPr>
        <w:pStyle w:val="a"/>
      </w:pPr>
      <w:r w:rsidRPr="001A10BB">
        <w:t>прекращение обслуживания выпуска ценных бумаг по решению Депозитария</w:t>
      </w:r>
      <w:r w:rsidR="0099390E" w:rsidRPr="001A10BB">
        <w:t>, если ценные бумаги данного выпуска (дополнительного выпуска) не учитываются на счетах депо Депонентов.</w:t>
      </w:r>
    </w:p>
    <w:p w:rsidR="00CF4885" w:rsidRPr="001A10BB" w:rsidRDefault="00CF4885" w:rsidP="007A14B4">
      <w:pPr>
        <w:pStyle w:val="norm11"/>
      </w:pPr>
      <w:r w:rsidRPr="001A10BB">
        <w:t>Депозитарий вправе приостановить (прекратить) операции с выпуском на основании данных официального WEB-сайта федерального органа исполнительной власти по рынку ценных бумаг.</w:t>
      </w:r>
    </w:p>
    <w:p w:rsidR="00CF4885" w:rsidRPr="001A10BB" w:rsidRDefault="004E6929" w:rsidP="007A14B4">
      <w:pPr>
        <w:pStyle w:val="norm11"/>
      </w:pPr>
      <w:r w:rsidRPr="001A10BB">
        <w:t xml:space="preserve">8.9. </w:t>
      </w:r>
      <w:r w:rsidR="00CF4885" w:rsidRPr="001A10BB">
        <w:t xml:space="preserve">Возобновление обслуживания выпуска ценных бумаг после приостановления проводится не позже следующего рабочего дня после получения соответствующего уведомления от </w:t>
      </w:r>
      <w:r w:rsidR="00C32BB1" w:rsidRPr="001A10BB">
        <w:t>Д</w:t>
      </w:r>
      <w:r w:rsidR="00CF4885" w:rsidRPr="001A10BB">
        <w:t xml:space="preserve">епозитария-корреспондента или </w:t>
      </w:r>
      <w:r w:rsidR="00D4634B" w:rsidRPr="001A10BB">
        <w:t>Д</w:t>
      </w:r>
      <w:r w:rsidR="00CF4885" w:rsidRPr="001A10BB">
        <w:t>ержателя</w:t>
      </w:r>
      <w:r w:rsidR="00344846" w:rsidRPr="001A10BB">
        <w:t xml:space="preserve"> реестра</w:t>
      </w:r>
      <w:r w:rsidR="00CF4885" w:rsidRPr="001A10BB">
        <w:t>.</w:t>
      </w:r>
    </w:p>
    <w:p w:rsidR="00A85999" w:rsidRPr="001A10BB" w:rsidRDefault="004E6929" w:rsidP="007A14B4">
      <w:pPr>
        <w:pStyle w:val="norm11"/>
      </w:pPr>
      <w:r w:rsidRPr="001A10BB">
        <w:t xml:space="preserve">8.10. </w:t>
      </w:r>
      <w:r w:rsidR="001837B4" w:rsidRPr="001A10BB">
        <w:t>По запросу Депонента Депозитарий предоставляет ему информацию о выпусках ценных бумаг, принятых на обслуживание в Депозитарий, в объеме, содержащемся в сформированных Депозитарием анкетах выпусков.</w:t>
      </w:r>
    </w:p>
    <w:p w:rsidR="007524CC" w:rsidRPr="001A10BB" w:rsidRDefault="007524CC" w:rsidP="00F12B92">
      <w:pPr>
        <w:pStyle w:val="23"/>
        <w:jc w:val="both"/>
        <w:rPr>
          <w:rFonts w:ascii="Times New Roman" w:hAnsi="Times New Roman"/>
          <w:kern w:val="28"/>
        </w:rPr>
      </w:pPr>
    </w:p>
    <w:p w:rsidR="00E70488" w:rsidRPr="001A10BB" w:rsidRDefault="00E70488" w:rsidP="007A14B4">
      <w:pPr>
        <w:pStyle w:val="20"/>
      </w:pPr>
      <w:bookmarkStart w:id="33" w:name="_Toc46500771"/>
      <w:r w:rsidRPr="001A10BB">
        <w:t>Раздел</w:t>
      </w:r>
      <w:r w:rsidR="007A14B4" w:rsidRPr="001A10BB">
        <w:t xml:space="preserve"> </w:t>
      </w:r>
      <w:r w:rsidRPr="001A10BB">
        <w:t>9. Правила ведения учета депозитарных операций</w:t>
      </w:r>
      <w:bookmarkEnd w:id="33"/>
    </w:p>
    <w:p w:rsidR="00E70488" w:rsidRPr="001A10BB" w:rsidRDefault="00E70488" w:rsidP="00E70488">
      <w:pPr>
        <w:pStyle w:val="23"/>
        <w:jc w:val="center"/>
        <w:rPr>
          <w:rFonts w:ascii="Times New Roman" w:hAnsi="Times New Roman"/>
          <w:b/>
          <w:kern w:val="28"/>
        </w:rPr>
      </w:pPr>
    </w:p>
    <w:p w:rsidR="00751255" w:rsidRPr="001A10BB" w:rsidRDefault="00E1681C" w:rsidP="007A14B4">
      <w:pPr>
        <w:pStyle w:val="3"/>
        <w:rPr>
          <w:rFonts w:ascii="Times New Roman" w:hAnsi="Times New Roman"/>
        </w:rPr>
      </w:pPr>
      <w:bookmarkStart w:id="34" w:name="_Toc46500772"/>
      <w:r w:rsidRPr="001A10BB">
        <w:rPr>
          <w:rFonts w:ascii="Times New Roman" w:hAnsi="Times New Roman"/>
        </w:rPr>
        <w:t xml:space="preserve">9.1. </w:t>
      </w:r>
      <w:r w:rsidR="00320681" w:rsidRPr="001A10BB">
        <w:rPr>
          <w:rFonts w:ascii="Times New Roman" w:hAnsi="Times New Roman"/>
        </w:rPr>
        <w:t xml:space="preserve">Принципы </w:t>
      </w:r>
      <w:r w:rsidR="00E70488" w:rsidRPr="001A10BB">
        <w:rPr>
          <w:rFonts w:ascii="Times New Roman" w:hAnsi="Times New Roman"/>
        </w:rPr>
        <w:t xml:space="preserve">учета </w:t>
      </w:r>
      <w:r w:rsidR="009130C8" w:rsidRPr="001A10BB">
        <w:rPr>
          <w:rFonts w:ascii="Times New Roman" w:hAnsi="Times New Roman"/>
        </w:rPr>
        <w:t>и места хранения ценных бумаг</w:t>
      </w:r>
      <w:bookmarkEnd w:id="34"/>
    </w:p>
    <w:p w:rsidR="005F097C" w:rsidRPr="001A10BB" w:rsidRDefault="005F097C" w:rsidP="00751255">
      <w:pPr>
        <w:ind w:firstLine="357"/>
        <w:jc w:val="both"/>
        <w:rPr>
          <w:sz w:val="22"/>
          <w:szCs w:val="22"/>
        </w:rPr>
      </w:pPr>
    </w:p>
    <w:p w:rsidR="00751255" w:rsidRPr="001A10BB" w:rsidRDefault="00751255" w:rsidP="007A14B4">
      <w:pPr>
        <w:pStyle w:val="norm11"/>
      </w:pPr>
      <w:r w:rsidRPr="001A10BB">
        <w:t>Учет ценных бумаг на счетах депо и иных счетах, открываемых Депозитарием, ведется в штуках.</w:t>
      </w:r>
    </w:p>
    <w:p w:rsidR="007A512B" w:rsidRPr="001A10BB" w:rsidRDefault="007A512B" w:rsidP="007A14B4">
      <w:pPr>
        <w:pStyle w:val="norm11"/>
        <w:rPr>
          <w:szCs w:val="22"/>
        </w:rPr>
      </w:pPr>
      <w:r w:rsidRPr="001A10BB">
        <w:t>Возникновение отрицательных остатков в течение дня на счетах депо не допускается.</w:t>
      </w:r>
    </w:p>
    <w:p w:rsidR="00751255" w:rsidRPr="001A10BB" w:rsidRDefault="00751255" w:rsidP="007A14B4">
      <w:pPr>
        <w:pStyle w:val="norm11"/>
        <w:rPr>
          <w:szCs w:val="22"/>
        </w:rPr>
      </w:pPr>
      <w:r w:rsidRPr="001A10BB">
        <w:rPr>
          <w:szCs w:val="22"/>
        </w:rPr>
        <w:lastRenderedPageBreak/>
        <w:t>Учет иностранных финансовых инструментов, квалифицированных в качестве ценных бумаг в соответствии с</w:t>
      </w:r>
      <w:r w:rsidR="003D408E" w:rsidRPr="001A10BB">
        <w:rPr>
          <w:szCs w:val="22"/>
        </w:rPr>
        <w:t xml:space="preserve"> законодательством Российской Федерации</w:t>
      </w:r>
      <w:r w:rsidRPr="001A10BB">
        <w:rPr>
          <w:szCs w:val="22"/>
        </w:rPr>
        <w:t>, может осуществляться в единицах, в которых они учтены на счете лица, действующего в интересах других лиц, открытом Депозитарию.</w:t>
      </w:r>
    </w:p>
    <w:p w:rsidR="00751255" w:rsidRPr="001A10BB" w:rsidRDefault="00751255" w:rsidP="009972C9">
      <w:pPr>
        <w:autoSpaceDE w:val="0"/>
        <w:autoSpaceDN w:val="0"/>
        <w:adjustRightInd w:val="0"/>
        <w:jc w:val="both"/>
        <w:rPr>
          <w:sz w:val="22"/>
          <w:szCs w:val="22"/>
        </w:rPr>
      </w:pPr>
      <w:r w:rsidRPr="001A10BB">
        <w:rPr>
          <w:sz w:val="22"/>
          <w:szCs w:val="22"/>
        </w:rPr>
        <w:t xml:space="preserve">В случае возникновения в соответствии с </w:t>
      </w:r>
      <w:r w:rsidR="009972C9" w:rsidRPr="001A10BB">
        <w:rPr>
          <w:sz w:val="22"/>
          <w:szCs w:val="22"/>
        </w:rPr>
        <w:t>федеральными законами и иными нормативными правовыми актами Российской Федерации</w:t>
      </w:r>
      <w:r w:rsidRPr="001A10BB">
        <w:rPr>
          <w:sz w:val="22"/>
          <w:szCs w:val="22"/>
        </w:rPr>
        <w:t xml:space="preserve"> дробных ценных бумаг Депозитарий осуществляет учет дробных частей ценных бумаг в соответствии со следующими правилами: </w:t>
      </w:r>
    </w:p>
    <w:p w:rsidR="00751255" w:rsidRPr="001A10BB" w:rsidRDefault="00751255" w:rsidP="007A14B4">
      <w:pPr>
        <w:pStyle w:val="norm11"/>
        <w:rPr>
          <w:szCs w:val="22"/>
        </w:rPr>
      </w:pPr>
      <w:r w:rsidRPr="001A10BB">
        <w:rPr>
          <w:szCs w:val="22"/>
        </w:rPr>
        <w:t>-возникновение, увеличение или уменьшение дробных частей ценных бумаг при их списании допускается только на счетах депо номинальных держателей, на счетах депо иностранных номинальных держателей, а также на других счетах в случаях, предусмотренных в соответствии с федеральными законами, в том числе в случаях изменения количества ценных бумаг на лицевом счете номинального держателя в реестре владельцев ценных бумаг, счете депо номинального держателя в другом депозитарии или счете лица, действующего в интересах других лиц, в иностранной организации, осуществляющей учет прав на ценные бумаги;</w:t>
      </w:r>
    </w:p>
    <w:p w:rsidR="00751255" w:rsidRPr="001A10BB" w:rsidRDefault="001B7B38" w:rsidP="007A14B4">
      <w:pPr>
        <w:pStyle w:val="norm11"/>
        <w:rPr>
          <w:szCs w:val="22"/>
        </w:rPr>
      </w:pPr>
      <w:r w:rsidRPr="001A10BB">
        <w:rPr>
          <w:szCs w:val="22"/>
        </w:rPr>
        <w:t>-</w:t>
      </w:r>
      <w:r w:rsidR="00751255" w:rsidRPr="001A10BB">
        <w:rPr>
          <w:szCs w:val="22"/>
        </w:rPr>
        <w:t xml:space="preserve">при зачислении дробных ценных бумаг на счет депо их дробные части суммируются; </w:t>
      </w:r>
    </w:p>
    <w:p w:rsidR="00751255" w:rsidRPr="001A10BB" w:rsidRDefault="00751255" w:rsidP="007A14B4">
      <w:pPr>
        <w:pStyle w:val="norm11"/>
      </w:pPr>
      <w:r w:rsidRPr="001A10BB">
        <w:t xml:space="preserve">-списание со счета депо или иного счета дробной части ценной бумаги без целого числа ценных бумаг допускается только при отсутствии целого числа ценных бумаг, за исключением </w:t>
      </w:r>
      <w:r w:rsidR="00D70707" w:rsidRPr="001A10BB">
        <w:t xml:space="preserve">случаев списания дробной части иностранного финансового инструмента, который квалифицирован в качестве ценной бумаги в соответствии со статьей 44 Федерального закона «О рынке ценных бумаг», </w:t>
      </w:r>
      <w:r w:rsidR="009972C9" w:rsidRPr="001A10BB">
        <w:t xml:space="preserve">случаев списания дробной части ценной бумаги со счета депо номинального держателя или счета депо иностранного номинального держателя, </w:t>
      </w:r>
      <w:r w:rsidR="00D70707" w:rsidRPr="001A10BB">
        <w:t>а также случаев, предусмотренных в соответствии с федеральными законами, в том числе случаев погашения ценных бумаг помимо воли их владельца</w:t>
      </w:r>
      <w:r w:rsidRPr="001A10BB">
        <w:t xml:space="preserve">; </w:t>
      </w:r>
    </w:p>
    <w:p w:rsidR="00AE423F" w:rsidRPr="001A10BB" w:rsidRDefault="00751255" w:rsidP="007A14B4">
      <w:pPr>
        <w:pStyle w:val="norm11"/>
      </w:pPr>
      <w:r w:rsidRPr="001A10BB">
        <w:t>-учет дробных частей инвестиционных паев паевых инвестиционных фондов и ипотечных сертификатов участия осуществляется Депозитарием в десятичных дробях с количеством знаков после запятой, указанным в правилах доверительного управления паевыми инвестиционными фондами (правилах доверительного управления ипотечным покрытием), но не менее 5 (пяти) знаков после запятой.</w:t>
      </w:r>
    </w:p>
    <w:p w:rsidR="00383603" w:rsidRPr="001A10BB" w:rsidRDefault="00383603" w:rsidP="009C0230">
      <w:pPr>
        <w:pStyle w:val="norm11"/>
      </w:pPr>
      <w:r w:rsidRPr="001A10BB">
        <w:t>Учет ценных бумаг в Депозитарии может проводиться следующими способами:</w:t>
      </w:r>
    </w:p>
    <w:p w:rsidR="00383603" w:rsidRPr="001A10BB" w:rsidRDefault="00383603" w:rsidP="009C0230">
      <w:pPr>
        <w:pStyle w:val="norm11"/>
      </w:pPr>
      <w:r w:rsidRPr="001A10BB">
        <w:t>-</w:t>
      </w:r>
      <w:r w:rsidRPr="001A10BB">
        <w:tab/>
        <w:t>открытый способ учета;</w:t>
      </w:r>
    </w:p>
    <w:p w:rsidR="00383603" w:rsidRPr="001A10BB" w:rsidRDefault="00383603" w:rsidP="009C0230">
      <w:pPr>
        <w:pStyle w:val="norm11"/>
      </w:pPr>
      <w:r w:rsidRPr="001A10BB">
        <w:t>-</w:t>
      </w:r>
      <w:r w:rsidRPr="001A10BB">
        <w:tab/>
        <w:t>закрытый способ учета;</w:t>
      </w:r>
    </w:p>
    <w:p w:rsidR="00383603" w:rsidRPr="001A10BB" w:rsidRDefault="00383603" w:rsidP="009C0230">
      <w:pPr>
        <w:pStyle w:val="norm11"/>
      </w:pPr>
      <w:r w:rsidRPr="001A10BB">
        <w:t>-</w:t>
      </w:r>
      <w:r w:rsidRPr="001A10BB">
        <w:tab/>
        <w:t>маркированный способ учета.</w:t>
      </w:r>
    </w:p>
    <w:p w:rsidR="00383603" w:rsidRPr="001A10BB" w:rsidRDefault="00383603" w:rsidP="009C0230">
      <w:pPr>
        <w:pStyle w:val="norm11"/>
      </w:pPr>
      <w:r w:rsidRPr="001A10BB">
        <w:t>При открытом способе учета прав на ценные бумаги Депонент может давать поручения Депозитарию только по отношению к определенному количеству ценных бумаг, учитываемых на счете депо, без указания их индивидуальных признаков (таких, как номер, серия, разряд) и без указания индивидуальных признаков удостоверяющих их сертификатов.</w:t>
      </w:r>
    </w:p>
    <w:p w:rsidR="00383603" w:rsidRPr="001A10BB" w:rsidRDefault="00383603" w:rsidP="009C0230">
      <w:pPr>
        <w:pStyle w:val="norm11"/>
      </w:pPr>
      <w:r w:rsidRPr="001A10BB">
        <w:t>При закрытом способе учета прав на ценные бумаги Депозитарий принимает и исполняет поручения Депонента в отношении любой конкретной ценной бумаги, учтенной на его счете депо, или ценных бумаг, учтенных на его счете депо и удостоверенных конкретным сертификатом.</w:t>
      </w:r>
    </w:p>
    <w:p w:rsidR="00383603" w:rsidRPr="001A10BB" w:rsidRDefault="00383603" w:rsidP="009C0230">
      <w:pPr>
        <w:pStyle w:val="norm11"/>
      </w:pPr>
      <w:r w:rsidRPr="001A10BB">
        <w:t>При маркированном способе учета прав на ценные бумаги Депонент, отдавая поручение, кроме количества ценных бумаг указывает признак группы, к которой отнесены данные ценные бумаги или их сертификаты. Группы, на которые разбиваются ценные бумаги данного выпуска, могут определяться условиями выпуска или особенностями хранения (учета) конкретных групп ценных бумаг и/или удостоверяющих их сертификатов.</w:t>
      </w:r>
    </w:p>
    <w:p w:rsidR="00D86952" w:rsidRPr="001A10BB" w:rsidRDefault="00D86952" w:rsidP="00D86952">
      <w:pPr>
        <w:pStyle w:val="norm11"/>
      </w:pPr>
      <w:r w:rsidRPr="001A10BB">
        <w:t>2.6.3. При маркированном способе учета ценных бумаг Депозитарий осуществляет операции в отношении группы ценных бумаг, для которых, кроме количества ценных бумаг, указан признак группы, к которой отнесены данные ценные бумаги. При этом:</w:t>
      </w:r>
    </w:p>
    <w:p w:rsidR="00D86952" w:rsidRPr="001A10BB" w:rsidRDefault="00D86952" w:rsidP="00D86952">
      <w:pPr>
        <w:pStyle w:val="norm11"/>
      </w:pPr>
      <w:r w:rsidRPr="001A10BB">
        <w:t>2.6.3.1. Отнесение ценных бумаг отдельного выпуска к различным группам осуществляется с учетом особенностей их выпуска (в случае если такие особенности предусмотрены условиями выпуска ценных бумаг) или особенностями учета ценных бумаг и (или) хранения удостоверяющих их сертификатов.</w:t>
      </w:r>
    </w:p>
    <w:p w:rsidR="00D86952" w:rsidRPr="001A10BB" w:rsidRDefault="00D86952" w:rsidP="00D86952">
      <w:pPr>
        <w:pStyle w:val="norm11"/>
      </w:pPr>
      <w:r w:rsidRPr="001A10BB">
        <w:t>2.6.3.2. Перечень групп и правила отнесения ценных бумаг отдельного выпуска к разным группам включаются в Регламент.</w:t>
      </w:r>
    </w:p>
    <w:p w:rsidR="00D86952" w:rsidRPr="001A10BB" w:rsidRDefault="00D86952" w:rsidP="00D86952">
      <w:pPr>
        <w:pStyle w:val="norm11"/>
      </w:pPr>
      <w:r w:rsidRPr="001A10BB">
        <w:t>2.6.3.3. Депозитарий хранит информацию о принадлежности ценных бумаг, находящихся на Счете депо, к различным группам.</w:t>
      </w:r>
    </w:p>
    <w:p w:rsidR="00383603" w:rsidRPr="001A10BB" w:rsidRDefault="00383603" w:rsidP="009C0230">
      <w:pPr>
        <w:pStyle w:val="norm11"/>
      </w:pPr>
      <w:r w:rsidRPr="001A10BB">
        <w:lastRenderedPageBreak/>
        <w:t>Депозитарий самостоятельно определяет применяемые им способы учета прав на ценные бумаги, если только использование конкретного способа не является обязательным условием организации учета выпуска ценных бумаг, обслуживаемого Депозитарием.</w:t>
      </w:r>
    </w:p>
    <w:p w:rsidR="009130C8" w:rsidRPr="001A10BB" w:rsidRDefault="009130C8" w:rsidP="007A14B4">
      <w:pPr>
        <w:pStyle w:val="norm11"/>
      </w:pPr>
      <w:r w:rsidRPr="001A10BB">
        <w:t>Депозитарий имеет право самостоятельно определять места хранения ценных бумаг, если иное не предусмотрено действующим законодательством Российской Федерации, условиями выпуска и обращения ценных бумаг, иными документами.</w:t>
      </w:r>
    </w:p>
    <w:p w:rsidR="009130C8" w:rsidRPr="001A10BB" w:rsidRDefault="009130C8" w:rsidP="007A14B4">
      <w:pPr>
        <w:pStyle w:val="norm11"/>
      </w:pPr>
      <w:r w:rsidRPr="001A10BB">
        <w:t>Депозитарий имеет право перемещать ценные бумаги между местами хранения ценных бумаг, если это не противоречит действующему законодательству Российской Федерации, условиям выпуска и обращения ценных бумаг, а также настоящему Регламенту.</w:t>
      </w:r>
    </w:p>
    <w:p w:rsidR="008754C2" w:rsidRPr="001A10BB" w:rsidRDefault="008754C2" w:rsidP="007A14B4">
      <w:pPr>
        <w:pStyle w:val="norm11"/>
      </w:pPr>
      <w:r w:rsidRPr="001A10BB">
        <w:t>Депозитарий осуществляет учет прав на ценные бумаги российских эмитентов</w:t>
      </w:r>
      <w:r w:rsidR="00153B76" w:rsidRPr="001A10BB">
        <w:t xml:space="preserve"> </w:t>
      </w:r>
      <w:r w:rsidRPr="001A10BB">
        <w:t>(лиц, обязанных по ценным бумагам), выпущенные на территории Российской Федерации, без привлечения иностранной организации, в которой ему открыт счет лица, действующего в интересах других лиц.</w:t>
      </w:r>
    </w:p>
    <w:p w:rsidR="009805C6" w:rsidRPr="001A10BB" w:rsidRDefault="009805C6" w:rsidP="007A14B4">
      <w:pPr>
        <w:pStyle w:val="norm11"/>
      </w:pPr>
    </w:p>
    <w:p w:rsidR="00BB14C3" w:rsidRPr="001A10BB" w:rsidRDefault="00BB14C3" w:rsidP="007A14B4">
      <w:pPr>
        <w:pStyle w:val="norm11"/>
      </w:pPr>
    </w:p>
    <w:p w:rsidR="00E70488" w:rsidRPr="001A10BB" w:rsidRDefault="00E1681C" w:rsidP="007A14B4">
      <w:pPr>
        <w:pStyle w:val="3"/>
        <w:rPr>
          <w:rFonts w:ascii="Times New Roman" w:hAnsi="Times New Roman"/>
        </w:rPr>
      </w:pPr>
      <w:bookmarkStart w:id="35" w:name="_Toc46500773"/>
      <w:r w:rsidRPr="001A10BB">
        <w:rPr>
          <w:rFonts w:ascii="Times New Roman" w:hAnsi="Times New Roman"/>
        </w:rPr>
        <w:t xml:space="preserve">9.2. </w:t>
      </w:r>
      <w:r w:rsidR="00751255" w:rsidRPr="001A10BB">
        <w:rPr>
          <w:rFonts w:ascii="Times New Roman" w:hAnsi="Times New Roman"/>
        </w:rPr>
        <w:t xml:space="preserve">Виды открываемых депозитарием </w:t>
      </w:r>
      <w:r w:rsidR="00E70488" w:rsidRPr="001A10BB">
        <w:rPr>
          <w:rFonts w:ascii="Times New Roman" w:hAnsi="Times New Roman"/>
        </w:rPr>
        <w:t>счет</w:t>
      </w:r>
      <w:r w:rsidR="008754C2" w:rsidRPr="001A10BB">
        <w:rPr>
          <w:rFonts w:ascii="Times New Roman" w:hAnsi="Times New Roman"/>
        </w:rPr>
        <w:t>ов</w:t>
      </w:r>
      <w:r w:rsidR="00E70488" w:rsidRPr="001A10BB">
        <w:rPr>
          <w:rFonts w:ascii="Times New Roman" w:hAnsi="Times New Roman"/>
        </w:rPr>
        <w:t xml:space="preserve"> депо</w:t>
      </w:r>
      <w:r w:rsidR="00751255" w:rsidRPr="001A10BB">
        <w:rPr>
          <w:rFonts w:ascii="Times New Roman" w:hAnsi="Times New Roman"/>
        </w:rPr>
        <w:t xml:space="preserve"> и иных счетов</w:t>
      </w:r>
      <w:bookmarkEnd w:id="35"/>
    </w:p>
    <w:p w:rsidR="009805C6" w:rsidRPr="001A10BB" w:rsidRDefault="009805C6" w:rsidP="009805C6">
      <w:pPr>
        <w:jc w:val="both"/>
        <w:rPr>
          <w:b/>
          <w:kern w:val="28"/>
          <w:sz w:val="22"/>
          <w:szCs w:val="22"/>
        </w:rPr>
      </w:pPr>
    </w:p>
    <w:p w:rsidR="00946075" w:rsidRPr="001A10BB" w:rsidRDefault="00B1188D" w:rsidP="00E13631">
      <w:pPr>
        <w:pStyle w:val="norm11"/>
      </w:pPr>
      <w:r w:rsidRPr="001A10BB">
        <w:t>Депозитарий открывает следующие</w:t>
      </w:r>
      <w:r w:rsidR="00D31F12" w:rsidRPr="001A10BB">
        <w:t xml:space="preserve"> </w:t>
      </w:r>
      <w:r w:rsidRPr="001A10BB">
        <w:t>счета</w:t>
      </w:r>
      <w:r w:rsidR="00751255" w:rsidRPr="001A10BB">
        <w:t>, предназначенные для учета прав на ценные бумаги</w:t>
      </w:r>
      <w:r w:rsidRPr="001A10BB">
        <w:t>:</w:t>
      </w:r>
    </w:p>
    <w:p w:rsidR="00252217" w:rsidRPr="001A10BB" w:rsidRDefault="008E11EE" w:rsidP="00E13631">
      <w:pPr>
        <w:pStyle w:val="a"/>
      </w:pPr>
      <w:r w:rsidRPr="001A10BB">
        <w:t>С</w:t>
      </w:r>
      <w:r w:rsidR="00946075" w:rsidRPr="001A10BB">
        <w:t>чет депо владельца</w:t>
      </w:r>
      <w:r w:rsidR="00252217" w:rsidRPr="001A10BB">
        <w:t>;</w:t>
      </w:r>
    </w:p>
    <w:p w:rsidR="00252217" w:rsidRPr="001A10BB" w:rsidRDefault="008E11EE" w:rsidP="00E13631">
      <w:pPr>
        <w:pStyle w:val="a"/>
      </w:pPr>
      <w:r w:rsidRPr="001A10BB">
        <w:t>С</w:t>
      </w:r>
      <w:r w:rsidR="00946075" w:rsidRPr="001A10BB">
        <w:t xml:space="preserve">чет </w:t>
      </w:r>
      <w:r w:rsidR="00252217" w:rsidRPr="001A10BB">
        <w:t xml:space="preserve">депо </w:t>
      </w:r>
      <w:r w:rsidR="00946075" w:rsidRPr="001A10BB">
        <w:t>доверительного управляющего</w:t>
      </w:r>
      <w:r w:rsidRPr="001A10BB">
        <w:t>;</w:t>
      </w:r>
    </w:p>
    <w:p w:rsidR="00252217" w:rsidRPr="001A10BB" w:rsidRDefault="008E11EE" w:rsidP="00E13631">
      <w:pPr>
        <w:pStyle w:val="a"/>
      </w:pPr>
      <w:r w:rsidRPr="001A10BB">
        <w:t>С</w:t>
      </w:r>
      <w:r w:rsidR="00252217" w:rsidRPr="001A10BB">
        <w:t>чет депо номинального держателя</w:t>
      </w:r>
      <w:r w:rsidRPr="001A10BB">
        <w:t>;</w:t>
      </w:r>
    </w:p>
    <w:p w:rsidR="00252217" w:rsidRPr="001A10BB" w:rsidRDefault="008E11EE" w:rsidP="00E13631">
      <w:pPr>
        <w:pStyle w:val="a"/>
      </w:pPr>
      <w:r w:rsidRPr="001A10BB">
        <w:t>С</w:t>
      </w:r>
      <w:r w:rsidR="00252217" w:rsidRPr="001A10BB">
        <w:t>чет депо иностранного номинального держателя</w:t>
      </w:r>
      <w:r w:rsidRPr="001A10BB">
        <w:t>;</w:t>
      </w:r>
    </w:p>
    <w:p w:rsidR="00530FE1" w:rsidRPr="001A10BB" w:rsidRDefault="00530FE1" w:rsidP="00E13631">
      <w:pPr>
        <w:pStyle w:val="a"/>
      </w:pPr>
      <w:r w:rsidRPr="001A10BB">
        <w:t>Счет депо иностранного уполномоченного держателя</w:t>
      </w:r>
      <w:r w:rsidR="008E11EE" w:rsidRPr="001A10BB">
        <w:t>;</w:t>
      </w:r>
    </w:p>
    <w:p w:rsidR="002E1176" w:rsidRPr="001A10BB" w:rsidRDefault="008E11EE" w:rsidP="00E13631">
      <w:pPr>
        <w:pStyle w:val="a"/>
      </w:pPr>
      <w:r w:rsidRPr="001A10BB">
        <w:t>Д</w:t>
      </w:r>
      <w:r w:rsidR="002E1176" w:rsidRPr="001A10BB">
        <w:t xml:space="preserve">епозитный </w:t>
      </w:r>
      <w:r w:rsidR="002701EA" w:rsidRPr="001A10BB">
        <w:t xml:space="preserve">счет </w:t>
      </w:r>
      <w:r w:rsidR="002E1176" w:rsidRPr="001A10BB">
        <w:t>депо</w:t>
      </w:r>
      <w:r w:rsidRPr="001A10BB">
        <w:t>;</w:t>
      </w:r>
    </w:p>
    <w:p w:rsidR="00BF511C" w:rsidRPr="001A10BB" w:rsidRDefault="008E11EE" w:rsidP="00E13631">
      <w:pPr>
        <w:pStyle w:val="a"/>
      </w:pPr>
      <w:r w:rsidRPr="001A10BB">
        <w:t>Т</w:t>
      </w:r>
      <w:r w:rsidR="005D257B" w:rsidRPr="001A10BB">
        <w:t>орговый счет депо</w:t>
      </w:r>
      <w:r w:rsidR="00751255" w:rsidRPr="001A10BB">
        <w:t xml:space="preserve"> владельца</w:t>
      </w:r>
      <w:r w:rsidR="00751255" w:rsidRPr="001A10BB">
        <w:rPr>
          <w:lang w:val="en-US"/>
        </w:rPr>
        <w:t>;</w:t>
      </w:r>
    </w:p>
    <w:p w:rsidR="00751255" w:rsidRPr="001A10BB" w:rsidRDefault="00751255" w:rsidP="00E13631">
      <w:pPr>
        <w:pStyle w:val="a"/>
      </w:pPr>
      <w:r w:rsidRPr="001A10BB">
        <w:t>Торговый счет депо доверительного управляющего;</w:t>
      </w:r>
    </w:p>
    <w:p w:rsidR="00751255" w:rsidRPr="001A10BB" w:rsidRDefault="00751255" w:rsidP="00E13631">
      <w:pPr>
        <w:pStyle w:val="a"/>
      </w:pPr>
      <w:r w:rsidRPr="001A10BB">
        <w:t>Торговый счет депо номинального держателя;</w:t>
      </w:r>
    </w:p>
    <w:p w:rsidR="001620C0" w:rsidRPr="001A10BB" w:rsidRDefault="001620C0" w:rsidP="00E13631">
      <w:pPr>
        <w:pStyle w:val="a"/>
      </w:pPr>
      <w:r w:rsidRPr="001A10BB">
        <w:t>Торговый счет депо иностранного номинального держателя</w:t>
      </w:r>
      <w:r w:rsidR="00FD3B5A" w:rsidRPr="001A10BB">
        <w:t>;</w:t>
      </w:r>
    </w:p>
    <w:p w:rsidR="00751255" w:rsidRPr="001A10BB" w:rsidRDefault="00751255" w:rsidP="00E13631">
      <w:pPr>
        <w:pStyle w:val="a"/>
      </w:pPr>
      <w:r w:rsidRPr="001A10BB">
        <w:t>Торговый счет депо иностранного уполномоченного держателя.</w:t>
      </w:r>
    </w:p>
    <w:p w:rsidR="001D5B50" w:rsidRPr="001A10BB" w:rsidRDefault="001D5B50" w:rsidP="00E13631">
      <w:pPr>
        <w:pStyle w:val="norm11"/>
      </w:pPr>
      <w:r w:rsidRPr="001A10BB">
        <w:t xml:space="preserve">Депозитарий вправе </w:t>
      </w:r>
      <w:r w:rsidR="009455C0" w:rsidRPr="001A10BB">
        <w:t xml:space="preserve">также </w:t>
      </w:r>
      <w:r w:rsidRPr="001A10BB">
        <w:t>открывать и вести счета</w:t>
      </w:r>
      <w:r w:rsidR="008725BC" w:rsidRPr="001A10BB">
        <w:t>,</w:t>
      </w:r>
      <w:r w:rsidRPr="001A10BB">
        <w:t xml:space="preserve"> которые не предназначены для учета прав на ценные бумаги: </w:t>
      </w:r>
    </w:p>
    <w:p w:rsidR="00751255" w:rsidRPr="001A10BB" w:rsidRDefault="008E11EE" w:rsidP="00E13631">
      <w:pPr>
        <w:pStyle w:val="a"/>
      </w:pPr>
      <w:r w:rsidRPr="001A10BB">
        <w:t>С</w:t>
      </w:r>
      <w:r w:rsidR="001D5B50" w:rsidRPr="001A10BB">
        <w:t>чет неустановленных лиц</w:t>
      </w:r>
      <w:r w:rsidR="00751255" w:rsidRPr="001A10BB">
        <w:t>.</w:t>
      </w:r>
    </w:p>
    <w:p w:rsidR="000877DE" w:rsidRPr="001A10BB" w:rsidRDefault="000877DE" w:rsidP="000877DE">
      <w:pPr>
        <w:pStyle w:val="2"/>
        <w:numPr>
          <w:ilvl w:val="0"/>
          <w:numId w:val="0"/>
        </w:numPr>
        <w:spacing w:before="60" w:after="60"/>
        <w:ind w:left="360"/>
        <w:jc w:val="both"/>
        <w:rPr>
          <w:sz w:val="22"/>
        </w:rPr>
      </w:pPr>
      <w:r w:rsidRPr="001A10BB">
        <w:rPr>
          <w:sz w:val="22"/>
        </w:rPr>
        <w:t>Указанные в настоящем пункте счета являются пассивными счетами.</w:t>
      </w:r>
    </w:p>
    <w:p w:rsidR="00751255" w:rsidRPr="001A10BB" w:rsidRDefault="00751255" w:rsidP="007A14B4">
      <w:pPr>
        <w:pStyle w:val="norm11"/>
      </w:pPr>
      <w:r w:rsidRPr="001A10BB">
        <w:t xml:space="preserve">Депоненту в Депозитарии открывается отдельный счет депо (счета депо). </w:t>
      </w:r>
    </w:p>
    <w:p w:rsidR="00751255" w:rsidRPr="001A10BB" w:rsidRDefault="00751255" w:rsidP="007A14B4">
      <w:pPr>
        <w:pStyle w:val="norm11"/>
      </w:pPr>
      <w:r w:rsidRPr="001A10BB">
        <w:t>Для организации учета ценных бумаг в рамках счета депо могут быть открыты разделы счета</w:t>
      </w:r>
      <w:r w:rsidR="000B27FB" w:rsidRPr="001A10BB">
        <w:t xml:space="preserve"> депо</w:t>
      </w:r>
      <w:r w:rsidRPr="001A10BB">
        <w:t xml:space="preserve">. </w:t>
      </w:r>
    </w:p>
    <w:p w:rsidR="00B1188D" w:rsidRPr="001A10BB" w:rsidRDefault="00B1188D" w:rsidP="007A14B4">
      <w:pPr>
        <w:pStyle w:val="norm11"/>
      </w:pPr>
      <w:r w:rsidRPr="001A10BB">
        <w:t>Депоненту может быть открыто несколько счетов депо как одного, так и разных типов.</w:t>
      </w:r>
    </w:p>
    <w:p w:rsidR="00D31F12" w:rsidRPr="001A10BB" w:rsidRDefault="00D31F12" w:rsidP="007A14B4">
      <w:pPr>
        <w:pStyle w:val="norm11"/>
      </w:pPr>
      <w:r w:rsidRPr="001A10BB">
        <w:t>При открытии счета депо ему присваивается уникальный в рамках Депозитария код.</w:t>
      </w:r>
    </w:p>
    <w:p w:rsidR="00946075" w:rsidRPr="001A10BB" w:rsidRDefault="00B1188D" w:rsidP="007A14B4">
      <w:pPr>
        <w:pStyle w:val="norm11"/>
      </w:pPr>
      <w:r w:rsidRPr="001A10BB">
        <w:t xml:space="preserve">Открытие </w:t>
      </w:r>
      <w:r w:rsidR="00946075" w:rsidRPr="001A10BB">
        <w:t xml:space="preserve">счета депо производится на основании </w:t>
      </w:r>
      <w:r w:rsidR="00A83885" w:rsidRPr="001A10BB">
        <w:t>П</w:t>
      </w:r>
      <w:r w:rsidR="00946075" w:rsidRPr="001A10BB">
        <w:t xml:space="preserve">оручения </w:t>
      </w:r>
      <w:r w:rsidR="00A83885" w:rsidRPr="001A10BB">
        <w:t>на заключение Депозитарного договора и открытие счетов депо (Форма №1)</w:t>
      </w:r>
      <w:r w:rsidR="00320681" w:rsidRPr="001A10BB">
        <w:t>, а также Анкеты</w:t>
      </w:r>
      <w:r w:rsidR="00A83885" w:rsidRPr="001A10BB">
        <w:t>, или Поручения на заключение Депозитарного договора и открытие счетов депо (Форма №1), если Договор заключен</w:t>
      </w:r>
      <w:r w:rsidR="00946075" w:rsidRPr="001A10BB">
        <w:t>.</w:t>
      </w:r>
      <w:r w:rsidR="00D4050B" w:rsidRPr="001A10BB">
        <w:t xml:space="preserve"> </w:t>
      </w:r>
      <w:r w:rsidR="00946075" w:rsidRPr="001A10BB">
        <w:t xml:space="preserve">Пассивные счета, записи по которым не удостоверяют права Депонентов на ценные бумаги, открываются на основании </w:t>
      </w:r>
      <w:r w:rsidR="00A83885" w:rsidRPr="001A10BB">
        <w:t>С</w:t>
      </w:r>
      <w:r w:rsidR="00946075" w:rsidRPr="001A10BB">
        <w:t>лужебного поручения.</w:t>
      </w:r>
    </w:p>
    <w:p w:rsidR="00946075" w:rsidRPr="001A10BB" w:rsidRDefault="00946075" w:rsidP="007A14B4">
      <w:pPr>
        <w:pStyle w:val="norm11"/>
      </w:pPr>
      <w:r w:rsidRPr="001A10BB">
        <w:t>Открытие счета депо не обязательно сопровождается немедленным зачислением на него ценных бумаг. Допускается наличие счета депо, на котором не числятся ценные бумаги.</w:t>
      </w:r>
    </w:p>
    <w:p w:rsidR="00946075" w:rsidRPr="001A10BB" w:rsidRDefault="00946075" w:rsidP="007A14B4">
      <w:pPr>
        <w:pStyle w:val="norm11"/>
      </w:pPr>
      <w:r w:rsidRPr="001A10BB">
        <w:t>Не допускается повторное открытие ранее закрытого счета депо.</w:t>
      </w:r>
      <w:r w:rsidR="00DF22BA" w:rsidRPr="001A10BB">
        <w:t xml:space="preserve"> </w:t>
      </w:r>
      <w:r w:rsidRPr="001A10BB">
        <w:t xml:space="preserve">Не допускается использование кодов закрытых счетов депо. </w:t>
      </w:r>
    </w:p>
    <w:p w:rsidR="00DC2C59" w:rsidRPr="001A10BB" w:rsidRDefault="00DC2C59" w:rsidP="007A14B4">
      <w:pPr>
        <w:pStyle w:val="norm11"/>
      </w:pPr>
      <w:r w:rsidRPr="001A10BB">
        <w:t>Торговы</w:t>
      </w:r>
      <w:r w:rsidR="002225E1" w:rsidRPr="001A10BB">
        <w:t>й(</w:t>
      </w:r>
      <w:proofErr w:type="spellStart"/>
      <w:r w:rsidR="00305117" w:rsidRPr="001A10BB">
        <w:t>ы</w:t>
      </w:r>
      <w:r w:rsidRPr="001A10BB">
        <w:t>е</w:t>
      </w:r>
      <w:proofErr w:type="spellEnd"/>
      <w:r w:rsidR="00305117" w:rsidRPr="001A10BB">
        <w:t>)</w:t>
      </w:r>
      <w:r w:rsidRPr="001A10BB">
        <w:t xml:space="preserve"> счет</w:t>
      </w:r>
      <w:r w:rsidR="00305117" w:rsidRPr="001A10BB">
        <w:t>(</w:t>
      </w:r>
      <w:r w:rsidRPr="001A10BB">
        <w:t>а</w:t>
      </w:r>
      <w:r w:rsidR="00305117" w:rsidRPr="001A10BB">
        <w:t>)</w:t>
      </w:r>
      <w:r w:rsidRPr="001A10BB">
        <w:t xml:space="preserve"> депо открываются только при условии назначения</w:t>
      </w:r>
      <w:r w:rsidR="00945C2D" w:rsidRPr="001A10BB">
        <w:t xml:space="preserve"> Депонентом </w:t>
      </w:r>
      <w:r w:rsidR="002A4886" w:rsidRPr="001A10BB">
        <w:t xml:space="preserve">НКО НКЦ (АО) </w:t>
      </w:r>
      <w:r w:rsidRPr="001A10BB">
        <w:t>клиринговой организацией</w:t>
      </w:r>
      <w:r w:rsidR="00527EDF" w:rsidRPr="001A10BB">
        <w:t xml:space="preserve"> для заключения сделок </w:t>
      </w:r>
      <w:r w:rsidR="00D54731" w:rsidRPr="001A10BB">
        <w:t>в ПАО Московская биржа</w:t>
      </w:r>
      <w:r w:rsidR="00AA3A45" w:rsidRPr="001A10BB">
        <w:t xml:space="preserve">, НКО АО НРД клиринговой организацией для заключения сделок на условиях DVP через НКО АО НРД  </w:t>
      </w:r>
      <w:r w:rsidR="00527EDF" w:rsidRPr="001A10BB">
        <w:t xml:space="preserve">и </w:t>
      </w:r>
      <w:r w:rsidR="00FC61A5" w:rsidRPr="001A10BB">
        <w:t xml:space="preserve">НКО-КЦ </w:t>
      </w:r>
      <w:r w:rsidR="00527EDF" w:rsidRPr="001A10BB">
        <w:t>"Клиринговый центр МФБ"</w:t>
      </w:r>
      <w:r w:rsidR="00FC61A5" w:rsidRPr="001A10BB">
        <w:t xml:space="preserve"> (АО)</w:t>
      </w:r>
      <w:r w:rsidR="00527EDF" w:rsidRPr="001A10BB">
        <w:t xml:space="preserve"> для заключения сделок на </w:t>
      </w:r>
      <w:r w:rsidR="005B1315" w:rsidRPr="001A10BB">
        <w:t xml:space="preserve">ПАО </w:t>
      </w:r>
      <w:r w:rsidR="00527EDF" w:rsidRPr="001A10BB">
        <w:t>«Санкт-Петербургская биржа»</w:t>
      </w:r>
      <w:r w:rsidRPr="001A10BB">
        <w:t>, на основании распоряжения которой или с согласия которой будут осуществляться операции по открываемому(</w:t>
      </w:r>
      <w:proofErr w:type="spellStart"/>
      <w:r w:rsidRPr="001A10BB">
        <w:t>ым</w:t>
      </w:r>
      <w:proofErr w:type="spellEnd"/>
      <w:r w:rsidRPr="001A10BB">
        <w:t>) торговому(</w:t>
      </w:r>
      <w:proofErr w:type="spellStart"/>
      <w:r w:rsidRPr="001A10BB">
        <w:t>ым</w:t>
      </w:r>
      <w:proofErr w:type="spellEnd"/>
      <w:r w:rsidRPr="001A10BB">
        <w:t>) счету(</w:t>
      </w:r>
      <w:proofErr w:type="spellStart"/>
      <w:r w:rsidRPr="001A10BB">
        <w:t>ам</w:t>
      </w:r>
      <w:proofErr w:type="spellEnd"/>
      <w:r w:rsidRPr="001A10BB">
        <w:t>).</w:t>
      </w:r>
    </w:p>
    <w:p w:rsidR="00BB4414" w:rsidRPr="001A10BB" w:rsidRDefault="00BB4414" w:rsidP="00F12B92">
      <w:pPr>
        <w:jc w:val="both"/>
        <w:rPr>
          <w:kern w:val="28"/>
          <w:sz w:val="22"/>
        </w:rPr>
      </w:pPr>
    </w:p>
    <w:p w:rsidR="00BB4414" w:rsidRPr="001A10BB" w:rsidRDefault="00BB4414" w:rsidP="00F12B92">
      <w:pPr>
        <w:jc w:val="both"/>
        <w:rPr>
          <w:kern w:val="28"/>
          <w:sz w:val="22"/>
        </w:rPr>
      </w:pPr>
    </w:p>
    <w:p w:rsidR="006D008F" w:rsidRPr="001A10BB" w:rsidRDefault="00CF4885" w:rsidP="007A14B4">
      <w:pPr>
        <w:pStyle w:val="20"/>
      </w:pPr>
      <w:bookmarkStart w:id="36" w:name="_Toc46500774"/>
      <w:r w:rsidRPr="001A10BB">
        <w:t>Раздел</w:t>
      </w:r>
      <w:r w:rsidR="007A14B4" w:rsidRPr="001A10BB">
        <w:t xml:space="preserve"> </w:t>
      </w:r>
      <w:r w:rsidR="004A73BD" w:rsidRPr="001A10BB">
        <w:t>10</w:t>
      </w:r>
      <w:r w:rsidRPr="001A10BB">
        <w:t>.</w:t>
      </w:r>
      <w:r w:rsidR="006D008F" w:rsidRPr="001A10BB">
        <w:t xml:space="preserve"> Общий порядок совершения депозитарных операций.</w:t>
      </w:r>
      <w:r w:rsidR="00B02260" w:rsidRPr="001A10BB">
        <w:t xml:space="preserve"> Порядок действий депонентов и персонала депозитария при выполнении депозитарных операций</w:t>
      </w:r>
      <w:bookmarkEnd w:id="36"/>
    </w:p>
    <w:p w:rsidR="006D008F" w:rsidRPr="001A10BB" w:rsidRDefault="006D008F">
      <w:pPr>
        <w:jc w:val="center"/>
        <w:rPr>
          <w:b/>
          <w:kern w:val="28"/>
          <w:sz w:val="22"/>
        </w:rPr>
      </w:pPr>
    </w:p>
    <w:p w:rsidR="00CF4885" w:rsidRPr="001A10BB" w:rsidRDefault="00492566" w:rsidP="007A14B4">
      <w:pPr>
        <w:pStyle w:val="3"/>
        <w:rPr>
          <w:rFonts w:ascii="Times New Roman" w:hAnsi="Times New Roman"/>
        </w:rPr>
      </w:pPr>
      <w:bookmarkStart w:id="37" w:name="_Toc46500775"/>
      <w:r w:rsidRPr="001A10BB">
        <w:rPr>
          <w:rFonts w:ascii="Times New Roman" w:hAnsi="Times New Roman"/>
        </w:rPr>
        <w:t>10.1</w:t>
      </w:r>
      <w:r w:rsidR="00400FD9" w:rsidRPr="001A10BB">
        <w:rPr>
          <w:rFonts w:ascii="Times New Roman" w:hAnsi="Times New Roman"/>
        </w:rPr>
        <w:tab/>
      </w:r>
      <w:r w:rsidR="00CF4885" w:rsidRPr="001A10BB">
        <w:rPr>
          <w:rFonts w:ascii="Times New Roman" w:hAnsi="Times New Roman"/>
        </w:rPr>
        <w:t xml:space="preserve">Основания для совершения </w:t>
      </w:r>
      <w:r w:rsidR="00D667AF" w:rsidRPr="001A10BB">
        <w:rPr>
          <w:rFonts w:ascii="Times New Roman" w:hAnsi="Times New Roman"/>
        </w:rPr>
        <w:t>Д</w:t>
      </w:r>
      <w:r w:rsidR="00CF4885" w:rsidRPr="001A10BB">
        <w:rPr>
          <w:rFonts w:ascii="Times New Roman" w:hAnsi="Times New Roman"/>
        </w:rPr>
        <w:t>епозитарных операций</w:t>
      </w:r>
      <w:bookmarkEnd w:id="26"/>
      <w:bookmarkEnd w:id="37"/>
    </w:p>
    <w:p w:rsidR="003937C3" w:rsidRPr="001A10BB" w:rsidRDefault="003937C3" w:rsidP="00492566">
      <w:pPr>
        <w:rPr>
          <w:b/>
          <w:kern w:val="28"/>
          <w:sz w:val="22"/>
          <w:szCs w:val="22"/>
        </w:rPr>
      </w:pPr>
    </w:p>
    <w:p w:rsidR="00F4333C" w:rsidRPr="001A10BB" w:rsidRDefault="00D667AF" w:rsidP="007A14B4">
      <w:pPr>
        <w:pStyle w:val="norm11"/>
      </w:pPr>
      <w:r w:rsidRPr="001A10BB">
        <w:t xml:space="preserve">Если федеральными законами иди </w:t>
      </w:r>
      <w:r w:rsidR="00D76371" w:rsidRPr="001A10BB">
        <w:t>Д</w:t>
      </w:r>
      <w:r w:rsidRPr="001A10BB">
        <w:t>оговором не установлено иное, о</w:t>
      </w:r>
      <w:r w:rsidR="00F4333C" w:rsidRPr="001A10BB">
        <w:t xml:space="preserve">снованием для </w:t>
      </w:r>
      <w:r w:rsidRPr="001A10BB">
        <w:t>совершения</w:t>
      </w:r>
      <w:r w:rsidR="00F4333C" w:rsidRPr="001A10BB">
        <w:t xml:space="preserve"> </w:t>
      </w:r>
      <w:r w:rsidRPr="001A10BB">
        <w:t>Д</w:t>
      </w:r>
      <w:r w:rsidR="00F4333C" w:rsidRPr="001A10BB">
        <w:t xml:space="preserve">епозитарной операции является Поручение </w:t>
      </w:r>
      <w:r w:rsidR="00DF69DD" w:rsidRPr="001A10BB">
        <w:t xml:space="preserve">Депонента или иного лица </w:t>
      </w:r>
      <w:r w:rsidRPr="001A10BB">
        <w:t xml:space="preserve">в случаях, предусмотренных нормативными актами Банка России </w:t>
      </w:r>
      <w:r w:rsidR="00F4333C" w:rsidRPr="001A10BB">
        <w:t xml:space="preserve">(в том числе </w:t>
      </w:r>
      <w:r w:rsidR="00A83885" w:rsidRPr="001A10BB">
        <w:t>С</w:t>
      </w:r>
      <w:r w:rsidR="00F4333C" w:rsidRPr="001A10BB">
        <w:t xml:space="preserve">водное поручение), подписанное </w:t>
      </w:r>
      <w:r w:rsidR="000B27FB" w:rsidRPr="001A10BB">
        <w:t>И</w:t>
      </w:r>
      <w:r w:rsidR="00F4333C" w:rsidRPr="001A10BB">
        <w:t>нициатором операции и переданное в Депозитарий, с приложением всех необходимых документов.</w:t>
      </w:r>
      <w:r w:rsidR="005D7FE4" w:rsidRPr="001A10BB">
        <w:t xml:space="preserve"> В том случае если поручение </w:t>
      </w:r>
      <w:r w:rsidR="00DF69DD" w:rsidRPr="001A10BB">
        <w:t xml:space="preserve">Депонента </w:t>
      </w:r>
      <w:r w:rsidR="005D7FE4" w:rsidRPr="001A10BB">
        <w:t>содержит срок и (или) условие его исполнения, - также наступление соответствующего срока и (или) условия.</w:t>
      </w:r>
    </w:p>
    <w:p w:rsidR="00667F03" w:rsidRPr="001A10BB" w:rsidRDefault="008847A9" w:rsidP="007A14B4">
      <w:pPr>
        <w:pStyle w:val="norm11"/>
      </w:pPr>
      <w:r w:rsidRPr="001A10BB">
        <w:t>Депозитарий</w:t>
      </w:r>
      <w:r w:rsidR="00E564DE" w:rsidRPr="001A10BB">
        <w:t xml:space="preserve"> </w:t>
      </w:r>
      <w:r w:rsidRPr="001A10BB">
        <w:t xml:space="preserve">в соответствии с настоящим Регламентом может  использовать  в качестве основания для исполнения </w:t>
      </w:r>
      <w:r w:rsidR="000B27FB" w:rsidRPr="001A10BB">
        <w:t>Д</w:t>
      </w:r>
      <w:r w:rsidRPr="001A10BB">
        <w:t xml:space="preserve">епозитарных операций </w:t>
      </w:r>
      <w:r w:rsidR="00667F03" w:rsidRPr="001A10BB">
        <w:t>С</w:t>
      </w:r>
      <w:r w:rsidRPr="001A10BB">
        <w:t xml:space="preserve">водное поручение. Сводное поручение подается на совершение операций по </w:t>
      </w:r>
      <w:r w:rsidR="00895A19" w:rsidRPr="001A10BB">
        <w:t xml:space="preserve">торговым </w:t>
      </w:r>
      <w:r w:rsidRPr="001A10BB">
        <w:t xml:space="preserve">счетам депо </w:t>
      </w:r>
      <w:r w:rsidR="005E2837" w:rsidRPr="001A10BB">
        <w:t>Д</w:t>
      </w:r>
      <w:r w:rsidRPr="001A10BB">
        <w:t xml:space="preserve">епонентов по итогам совершения </w:t>
      </w:r>
      <w:r w:rsidR="005E2837" w:rsidRPr="001A10BB">
        <w:t>Д</w:t>
      </w:r>
      <w:r w:rsidRPr="001A10BB">
        <w:t>епонентами сделок и иных действий для целей осуществления расчетов по сделкам и/или договорам купли-продажи с ценными бумагами на торгах фондовых бирж и иных организаторов торговли на рынке ценных бумаг</w:t>
      </w:r>
      <w:r w:rsidR="003D4479" w:rsidRPr="001A10BB">
        <w:t>.</w:t>
      </w:r>
      <w:r w:rsidRPr="001A10BB">
        <w:t xml:space="preserve"> Форма </w:t>
      </w:r>
      <w:r w:rsidR="00667F03" w:rsidRPr="001A10BB">
        <w:t>С</w:t>
      </w:r>
      <w:r w:rsidRPr="001A10BB">
        <w:t>водного поручения приведена в Приложени</w:t>
      </w:r>
      <w:r w:rsidR="00667F03" w:rsidRPr="001A10BB">
        <w:t>и</w:t>
      </w:r>
      <w:r w:rsidRPr="001A10BB">
        <w:t xml:space="preserve"> </w:t>
      </w:r>
      <w:r w:rsidR="00667F03" w:rsidRPr="001A10BB">
        <w:t xml:space="preserve">№ 2 </w:t>
      </w:r>
      <w:r w:rsidRPr="001A10BB">
        <w:t xml:space="preserve">к </w:t>
      </w:r>
      <w:r w:rsidR="00870FC8" w:rsidRPr="001A10BB">
        <w:t>Регламенту</w:t>
      </w:r>
      <w:r w:rsidR="0070278C" w:rsidRPr="001A10BB">
        <w:t xml:space="preserve"> (</w:t>
      </w:r>
      <w:r w:rsidR="00FC617B" w:rsidRPr="001A10BB">
        <w:t>Форма</w:t>
      </w:r>
      <w:r w:rsidR="0070278C" w:rsidRPr="001A10BB">
        <w:t xml:space="preserve"> №</w:t>
      </w:r>
      <w:r w:rsidR="00B76EA5" w:rsidRPr="001A10BB">
        <w:t>26</w:t>
      </w:r>
      <w:r w:rsidR="0070278C" w:rsidRPr="001A10BB">
        <w:t>)</w:t>
      </w:r>
      <w:r w:rsidRPr="001A10BB">
        <w:t xml:space="preserve">. </w:t>
      </w:r>
    </w:p>
    <w:p w:rsidR="00CF4885" w:rsidRPr="001A10BB" w:rsidRDefault="002701EA" w:rsidP="004838EE">
      <w:pPr>
        <w:pStyle w:val="norm11"/>
      </w:pPr>
      <w:r w:rsidRPr="001A10BB">
        <w:t>П</w:t>
      </w:r>
      <w:r w:rsidR="008847A9" w:rsidRPr="001A10BB">
        <w:t>оручение</w:t>
      </w:r>
      <w:r w:rsidRPr="001A10BB">
        <w:t xml:space="preserve"> (в том числе </w:t>
      </w:r>
      <w:r w:rsidR="00667F03" w:rsidRPr="001A10BB">
        <w:t>С</w:t>
      </w:r>
      <w:r w:rsidRPr="001A10BB">
        <w:t>водное поручение)</w:t>
      </w:r>
      <w:r w:rsidR="008847A9" w:rsidRPr="001A10BB">
        <w:t xml:space="preserve"> должно быть подписано уполномоченным лицом (руководителями или уполномоченными сотрудниками соответствующих  отдельных структурных подразделений юридического лица, осуществляющих ведение учета или совершение операций в связи с осуществлением брокерской деятельности на рынке ценных бумаг), а в случае совершения операции перевода ценных бумаг с одного счета депо на другой счет депо внутри Депозитария также и контрагентом (или от имени  контрагента - уполномоченным им лицом, в том числе </w:t>
      </w:r>
      <w:r w:rsidR="00EA7437" w:rsidRPr="001A10BB">
        <w:t>О</w:t>
      </w:r>
      <w:r w:rsidR="008847A9" w:rsidRPr="001A10BB">
        <w:t xml:space="preserve">ператором, </w:t>
      </w:r>
      <w:r w:rsidR="00E91633" w:rsidRPr="001A10BB">
        <w:t>П</w:t>
      </w:r>
      <w:r w:rsidR="008847A9" w:rsidRPr="001A10BB">
        <w:t>опечителем, или залогодержателем).</w:t>
      </w:r>
      <w:r w:rsidR="00F84717" w:rsidRPr="001A10BB">
        <w:t xml:space="preserve"> Операция перевода ценных бумаг с одного счета депо на другой счет депо внутри Депозитария может быть проведена на основании одного поручения, подписанного лицом, отчуждающим ценные бумаги, и лицом, приобретающим ценные бумаги.</w:t>
      </w:r>
      <w:r w:rsidR="00644B4B" w:rsidRPr="001A10BB">
        <w:t xml:space="preserve"> </w:t>
      </w:r>
      <w:r w:rsidR="00CF4885" w:rsidRPr="001A10BB">
        <w:t xml:space="preserve">В случаях, установленных </w:t>
      </w:r>
      <w:r w:rsidR="00AE79D1" w:rsidRPr="001A10BB">
        <w:t>законодательством Российской Федерации</w:t>
      </w:r>
      <w:r w:rsidR="00CF4885" w:rsidRPr="001A10BB">
        <w:t xml:space="preserve">, Депозитарий обязан исполнять оформленные надлежащим образом письменные решения государственных органов: </w:t>
      </w:r>
    </w:p>
    <w:p w:rsidR="00CF4885" w:rsidRPr="001A10BB" w:rsidRDefault="00CF4885" w:rsidP="007A14B4">
      <w:pPr>
        <w:pStyle w:val="a"/>
      </w:pPr>
      <w:r w:rsidRPr="001A10BB">
        <w:t>судов (арбитражных и общей юрисдикции);</w:t>
      </w:r>
    </w:p>
    <w:p w:rsidR="00CF4885" w:rsidRPr="001A10BB" w:rsidRDefault="00CF4885" w:rsidP="007A14B4">
      <w:pPr>
        <w:pStyle w:val="a"/>
      </w:pPr>
      <w:r w:rsidRPr="001A10BB">
        <w:t>органов дознания и предварительного следствия;</w:t>
      </w:r>
    </w:p>
    <w:p w:rsidR="00CF4885" w:rsidRPr="001A10BB" w:rsidRDefault="00CF4885" w:rsidP="007A14B4">
      <w:pPr>
        <w:pStyle w:val="a"/>
      </w:pPr>
      <w:r w:rsidRPr="001A10BB">
        <w:t>судебных приставов - исполнителей;</w:t>
      </w:r>
    </w:p>
    <w:p w:rsidR="00CF4885" w:rsidRPr="001A10BB" w:rsidRDefault="00CF4885" w:rsidP="007A14B4">
      <w:pPr>
        <w:pStyle w:val="a"/>
      </w:pPr>
      <w:r w:rsidRPr="001A10BB">
        <w:t>иных в соответствии с действующим законодательством Российской Федерации.</w:t>
      </w:r>
    </w:p>
    <w:p w:rsidR="00CF4885" w:rsidRPr="001A10BB" w:rsidRDefault="00CF4885">
      <w:pPr>
        <w:pStyle w:val="norm11"/>
        <w:spacing w:after="0"/>
      </w:pPr>
      <w:r w:rsidRPr="001A10BB">
        <w:t xml:space="preserve">Письменные решения государственных органов должны сопровождаться приложением соответствующих документов (судебных актов; исполнительных документов; постановлений органов дознания и предварительного следствия и иных документов в соответствии с действующим законодательством Российской Федерации). </w:t>
      </w:r>
    </w:p>
    <w:p w:rsidR="00CF4885" w:rsidRPr="001A10BB" w:rsidRDefault="003A5706" w:rsidP="004838EE">
      <w:pPr>
        <w:ind w:firstLine="567"/>
        <w:jc w:val="both"/>
        <w:rPr>
          <w:sz w:val="22"/>
        </w:rPr>
      </w:pPr>
      <w:r w:rsidRPr="001A10BB">
        <w:rPr>
          <w:sz w:val="22"/>
        </w:rPr>
        <w:t>Обмен информацией и д</w:t>
      </w:r>
      <w:r w:rsidR="00CF4885" w:rsidRPr="001A10BB">
        <w:rPr>
          <w:sz w:val="22"/>
        </w:rPr>
        <w:t>окумент</w:t>
      </w:r>
      <w:r w:rsidRPr="001A10BB">
        <w:rPr>
          <w:sz w:val="22"/>
        </w:rPr>
        <w:t>ами</w:t>
      </w:r>
      <w:r w:rsidR="00CF4885" w:rsidRPr="001A10BB">
        <w:rPr>
          <w:sz w:val="22"/>
        </w:rPr>
        <w:t xml:space="preserve"> между Депозитарием и Депонентом</w:t>
      </w:r>
      <w:r w:rsidR="00A86F41" w:rsidRPr="001A10BB">
        <w:rPr>
          <w:sz w:val="22"/>
        </w:rPr>
        <w:t xml:space="preserve"> (Уполномоченным </w:t>
      </w:r>
      <w:r w:rsidR="00AA23A6" w:rsidRPr="001A10BB">
        <w:rPr>
          <w:sz w:val="22"/>
        </w:rPr>
        <w:t>представителем</w:t>
      </w:r>
      <w:r w:rsidR="00A86F41" w:rsidRPr="001A10BB">
        <w:rPr>
          <w:sz w:val="22"/>
        </w:rPr>
        <w:t xml:space="preserve"> </w:t>
      </w:r>
      <w:r w:rsidR="00AA23A6" w:rsidRPr="001A10BB">
        <w:rPr>
          <w:sz w:val="22"/>
        </w:rPr>
        <w:t>Д</w:t>
      </w:r>
      <w:r w:rsidR="00A86F41" w:rsidRPr="001A10BB">
        <w:rPr>
          <w:sz w:val="22"/>
        </w:rPr>
        <w:t>епонента</w:t>
      </w:r>
      <w:r w:rsidR="00AA23A6" w:rsidRPr="001A10BB">
        <w:rPr>
          <w:sz w:val="22"/>
        </w:rPr>
        <w:t>)</w:t>
      </w:r>
      <w:r w:rsidRPr="001A10BB">
        <w:rPr>
          <w:sz w:val="22"/>
        </w:rPr>
        <w:t>, в том числе представление Депонентом поручений, получение Депонентом отчетов и выписок со счета депо, может осуществляться</w:t>
      </w:r>
      <w:r w:rsidR="00CF4885" w:rsidRPr="001A10BB">
        <w:rPr>
          <w:sz w:val="22"/>
        </w:rPr>
        <w:t xml:space="preserve"> следующими способами:</w:t>
      </w:r>
    </w:p>
    <w:p w:rsidR="00CF4885" w:rsidRPr="001A10BB" w:rsidRDefault="00CF4885" w:rsidP="007A14B4">
      <w:pPr>
        <w:pStyle w:val="a"/>
      </w:pPr>
      <w:r w:rsidRPr="001A10BB">
        <w:t xml:space="preserve">непосредственная передача в бумажной </w:t>
      </w:r>
      <w:r w:rsidR="0057452F" w:rsidRPr="001A10BB">
        <w:t>форме в офисе</w:t>
      </w:r>
      <w:r w:rsidR="000B27FB" w:rsidRPr="001A10BB">
        <w:t xml:space="preserve"> Депозитария</w:t>
      </w:r>
      <w:r w:rsidR="00E315D2" w:rsidRPr="001A10BB">
        <w:t>;</w:t>
      </w:r>
    </w:p>
    <w:p w:rsidR="00CF4885" w:rsidRPr="001A10BB" w:rsidRDefault="00CF4885" w:rsidP="007A14B4">
      <w:pPr>
        <w:pStyle w:val="a"/>
      </w:pPr>
      <w:r w:rsidRPr="001A10BB">
        <w:t>отправка документов по почте (заказным письмом, письмом с уведомлением т.п.)</w:t>
      </w:r>
      <w:r w:rsidR="003A74E5" w:rsidRPr="001A10BB">
        <w:t xml:space="preserve"> по адресу, указанному в Анкете</w:t>
      </w:r>
      <w:r w:rsidR="00E315D2" w:rsidRPr="001A10BB">
        <w:t>;</w:t>
      </w:r>
    </w:p>
    <w:p w:rsidR="0013045E" w:rsidRPr="001A10BB" w:rsidRDefault="00EF4974" w:rsidP="007A14B4">
      <w:pPr>
        <w:pStyle w:val="a"/>
      </w:pPr>
      <w:r w:rsidRPr="001A10BB">
        <w:t>путем передачи Поручения в виде электронного документа, подписанного электронной подписью</w:t>
      </w:r>
      <w:r w:rsidR="00FE2E1E" w:rsidRPr="001A10BB">
        <w:t>, в том числе в формате XML в порядке, предусмотренном Регламентом</w:t>
      </w:r>
      <w:r w:rsidRPr="001A10BB">
        <w:t>;</w:t>
      </w:r>
    </w:p>
    <w:p w:rsidR="00FB1D3E" w:rsidRPr="001A10BB" w:rsidRDefault="00FB1D3E" w:rsidP="007A14B4">
      <w:pPr>
        <w:pStyle w:val="a"/>
      </w:pPr>
      <w:r w:rsidRPr="001A10BB">
        <w:rPr>
          <w:color w:val="000000"/>
        </w:rPr>
        <w:t xml:space="preserve">иными способами, предусмотренными </w:t>
      </w:r>
      <w:r w:rsidR="00D667AF" w:rsidRPr="001A10BB">
        <w:rPr>
          <w:color w:val="000000"/>
        </w:rPr>
        <w:t>Регламентом</w:t>
      </w:r>
      <w:r w:rsidRPr="001A10BB">
        <w:rPr>
          <w:color w:val="000000"/>
        </w:rPr>
        <w:t xml:space="preserve"> или Договором.</w:t>
      </w:r>
    </w:p>
    <w:p w:rsidR="00B50A4E" w:rsidRPr="001A10BB" w:rsidRDefault="00EF4974" w:rsidP="00EF4974">
      <w:pPr>
        <w:pStyle w:val="norm11"/>
        <w:spacing w:after="0"/>
      </w:pPr>
      <w:r w:rsidRPr="001A10BB">
        <w:t xml:space="preserve">Передача Поручения в виде электронного документа, подписанного электронной подписью, возможна в случае, если между Клиентом и </w:t>
      </w:r>
      <w:r w:rsidR="00FE2E1E" w:rsidRPr="001A10BB">
        <w:t>Депозитарием</w:t>
      </w:r>
      <w:r w:rsidRPr="001A10BB">
        <w:t xml:space="preserve"> подписано Соглашение об  электронном документообороте, определяющее общий порядок и принципы осуществления электронного документооборота с использованием документов в электронно-цифровой форме (далее – Соглашение об электронном документообороте). </w:t>
      </w:r>
      <w:r w:rsidR="00FE2E1E" w:rsidRPr="001A10BB">
        <w:t xml:space="preserve">Депозитарий </w:t>
      </w:r>
      <w:r w:rsidRPr="001A10BB">
        <w:t xml:space="preserve">публикует информацию о порядке и условиях обмена электронными документами в целях, предусмотренных Регламентом, на официальной странице </w:t>
      </w:r>
      <w:r w:rsidR="00FE2E1E" w:rsidRPr="001A10BB">
        <w:t>Депозитария</w:t>
      </w:r>
      <w:r w:rsidRPr="001A10BB">
        <w:t xml:space="preserve"> в сети </w:t>
      </w:r>
      <w:proofErr w:type="spellStart"/>
      <w:r w:rsidRPr="001A10BB">
        <w:t>Internet</w:t>
      </w:r>
      <w:proofErr w:type="spellEnd"/>
      <w:r w:rsidRPr="001A10BB">
        <w:t xml:space="preserve"> .</w:t>
      </w:r>
    </w:p>
    <w:p w:rsidR="00FE2E1E" w:rsidRPr="001A10BB" w:rsidRDefault="00FE2E1E" w:rsidP="00EF4974">
      <w:pPr>
        <w:pStyle w:val="norm11"/>
        <w:spacing w:after="0"/>
      </w:pPr>
      <w:r w:rsidRPr="001A10BB">
        <w:t xml:space="preserve">Депонент/Уполномоченный представитель </w:t>
      </w:r>
      <w:r w:rsidR="00AA23A6" w:rsidRPr="001A10BB">
        <w:t>Д</w:t>
      </w:r>
      <w:r w:rsidRPr="001A10BB">
        <w:t xml:space="preserve">епонента вправе направлять в Депозитарий Поручения, в виде электронного документа, подписанного электронной подписью, в формате XML </w:t>
      </w:r>
      <w:r w:rsidRPr="001A10BB">
        <w:lastRenderedPageBreak/>
        <w:t xml:space="preserve">при условии указания в них всех основных условий, сведений, параметров, обязательных для указания в соответствующих документах. Описание форматов файлов XML предоставляется Депонент/Уполномоченному представителю </w:t>
      </w:r>
      <w:r w:rsidR="00AA23A6" w:rsidRPr="001A10BB">
        <w:t>Д</w:t>
      </w:r>
      <w:r w:rsidRPr="001A10BB">
        <w:t>епонента по письменному запросу.</w:t>
      </w:r>
    </w:p>
    <w:p w:rsidR="00F20A05" w:rsidRPr="001A10BB" w:rsidRDefault="00331D06" w:rsidP="003A74E5">
      <w:pPr>
        <w:ind w:firstLine="567"/>
        <w:jc w:val="both"/>
        <w:rPr>
          <w:sz w:val="22"/>
        </w:rPr>
      </w:pPr>
      <w:r w:rsidRPr="001A10BB">
        <w:rPr>
          <w:sz w:val="22"/>
        </w:rPr>
        <w:t xml:space="preserve">В случае, когда в соответствии с Регламентом </w:t>
      </w:r>
      <w:r w:rsidR="00BF0081" w:rsidRPr="001A10BB">
        <w:rPr>
          <w:sz w:val="22"/>
        </w:rPr>
        <w:t>депозитарные документы</w:t>
      </w:r>
      <w:r w:rsidR="00B50ACA" w:rsidRPr="001A10BB">
        <w:rPr>
          <w:sz w:val="22"/>
        </w:rPr>
        <w:t>,</w:t>
      </w:r>
      <w:r w:rsidR="00BF0081" w:rsidRPr="001A10BB">
        <w:rPr>
          <w:sz w:val="22"/>
        </w:rPr>
        <w:t xml:space="preserve"> в том числе </w:t>
      </w:r>
      <w:r w:rsidRPr="001A10BB">
        <w:rPr>
          <w:sz w:val="22"/>
        </w:rPr>
        <w:t>отчеты и выписки</w:t>
      </w:r>
      <w:r w:rsidR="00B50ACA" w:rsidRPr="001A10BB">
        <w:rPr>
          <w:sz w:val="22"/>
        </w:rPr>
        <w:t>,</w:t>
      </w:r>
      <w:r w:rsidRPr="001A10BB">
        <w:rPr>
          <w:sz w:val="22"/>
        </w:rPr>
        <w:t xml:space="preserve"> со счет</w:t>
      </w:r>
      <w:r w:rsidR="00BF0081" w:rsidRPr="001A10BB">
        <w:rPr>
          <w:sz w:val="22"/>
        </w:rPr>
        <w:t>а</w:t>
      </w:r>
      <w:r w:rsidRPr="001A10BB">
        <w:rPr>
          <w:sz w:val="22"/>
        </w:rPr>
        <w:t xml:space="preserve"> депо</w:t>
      </w:r>
      <w:r w:rsidR="00F20A05" w:rsidRPr="001A10BB">
        <w:rPr>
          <w:sz w:val="22"/>
        </w:rPr>
        <w:t xml:space="preserve"> (далее – Отчеты)</w:t>
      </w:r>
      <w:r w:rsidRPr="001A10BB">
        <w:rPr>
          <w:sz w:val="22"/>
        </w:rPr>
        <w:t xml:space="preserve"> должны быть отправлены в виде электронного документа, подписанного электронной подписью, однако такое отправление невозможно по какой-либо причине, в </w:t>
      </w:r>
      <w:proofErr w:type="spellStart"/>
      <w:r w:rsidRPr="001A10BB">
        <w:rPr>
          <w:sz w:val="22"/>
        </w:rPr>
        <w:t>т.ч</w:t>
      </w:r>
      <w:proofErr w:type="spellEnd"/>
      <w:r w:rsidRPr="001A10BB">
        <w:rPr>
          <w:sz w:val="22"/>
        </w:rPr>
        <w:t>., включая, но не ограничиваясь: расторжени</w:t>
      </w:r>
      <w:r w:rsidR="003A74E5" w:rsidRPr="001A10BB">
        <w:rPr>
          <w:sz w:val="22"/>
        </w:rPr>
        <w:t>я</w:t>
      </w:r>
      <w:r w:rsidRPr="001A10BB">
        <w:rPr>
          <w:sz w:val="22"/>
        </w:rPr>
        <w:t xml:space="preserve"> Соглашения об электронном документообороте или договора о присоединении к системе электронного документооборота, заключенного между Депонентом </w:t>
      </w:r>
      <w:r w:rsidR="00BF0081" w:rsidRPr="001A10BB">
        <w:rPr>
          <w:sz w:val="22"/>
        </w:rPr>
        <w:t xml:space="preserve">и </w:t>
      </w:r>
      <w:r w:rsidRPr="001A10BB">
        <w:rPr>
          <w:sz w:val="22"/>
        </w:rPr>
        <w:t>Обществом с ограниченной ответственностью «Центр информационных технологий «РЕГИОН» (далее – Договор СЭД)</w:t>
      </w:r>
      <w:r w:rsidR="002240EA" w:rsidRPr="001A10BB">
        <w:rPr>
          <w:sz w:val="22"/>
        </w:rPr>
        <w:t>, сбоя</w:t>
      </w:r>
      <w:r w:rsidRPr="001A10BB">
        <w:rPr>
          <w:sz w:val="22"/>
        </w:rPr>
        <w:t xml:space="preserve"> в работе оборудования, Депозитарий вправе направлять соответствующие сообщения иным доступным в сложившейся обстановке способом: в </w:t>
      </w:r>
      <w:proofErr w:type="spellStart"/>
      <w:r w:rsidRPr="001A10BB">
        <w:rPr>
          <w:sz w:val="22"/>
        </w:rPr>
        <w:t>т.ч</w:t>
      </w:r>
      <w:proofErr w:type="spellEnd"/>
      <w:r w:rsidRPr="001A10BB">
        <w:rPr>
          <w:sz w:val="22"/>
        </w:rPr>
        <w:t xml:space="preserve">. посредством курьерской доставки, отправка документов по почте, непосредственная передача в бумажной форме в офисе. Стороны признают такое направление </w:t>
      </w:r>
      <w:r w:rsidR="00BF0081" w:rsidRPr="001A10BB">
        <w:rPr>
          <w:sz w:val="22"/>
        </w:rPr>
        <w:t xml:space="preserve">документов </w:t>
      </w:r>
      <w:r w:rsidRPr="001A10BB">
        <w:rPr>
          <w:sz w:val="22"/>
        </w:rPr>
        <w:t>надлежащим.</w:t>
      </w:r>
    </w:p>
    <w:p w:rsidR="00331D06" w:rsidRPr="001A10BB" w:rsidRDefault="00F20A05" w:rsidP="003A74E5">
      <w:pPr>
        <w:ind w:firstLine="567"/>
        <w:jc w:val="both"/>
        <w:rPr>
          <w:sz w:val="22"/>
        </w:rPr>
      </w:pPr>
      <w:r w:rsidRPr="001A10BB">
        <w:rPr>
          <w:sz w:val="22"/>
        </w:rPr>
        <w:t>В случае, когда в соответствии с Регламентом Отчеты Депоненту должны быть направлены ООО «БК РЕГИОН»</w:t>
      </w:r>
      <w:r w:rsidR="003B588D" w:rsidRPr="001A10BB">
        <w:rPr>
          <w:sz w:val="22"/>
        </w:rPr>
        <w:t xml:space="preserve"> в</w:t>
      </w:r>
      <w:r w:rsidRPr="001A10BB">
        <w:rPr>
          <w:sz w:val="22"/>
        </w:rPr>
        <w:t xml:space="preserve"> виде электронного документа, подписанного электронной подписью в соответствии с Соглашением об электронном документообороте</w:t>
      </w:r>
      <w:r w:rsidR="003B588D" w:rsidRPr="001A10BB">
        <w:rPr>
          <w:sz w:val="22"/>
        </w:rPr>
        <w:t xml:space="preserve"> д</w:t>
      </w:r>
      <w:r w:rsidRPr="001A10BB">
        <w:rPr>
          <w:sz w:val="22"/>
        </w:rPr>
        <w:t xml:space="preserve">атой и временем доставки Отчета Депоненту считается дата и время передачи документа Депоненту, присвоенные соответствующему электронному сообщению Системой электронного документооборота, указанной в Соглашении об электронном </w:t>
      </w:r>
      <w:r w:rsidR="003B588D" w:rsidRPr="001A10BB">
        <w:rPr>
          <w:sz w:val="22"/>
        </w:rPr>
        <w:t>документообороте.</w:t>
      </w:r>
    </w:p>
    <w:p w:rsidR="00F53B7F" w:rsidRPr="001A10BB" w:rsidRDefault="00F53B7F" w:rsidP="00F4333C">
      <w:pPr>
        <w:pStyle w:val="22"/>
        <w:rPr>
          <w:sz w:val="22"/>
        </w:rPr>
      </w:pPr>
      <w:r w:rsidRPr="001A10BB">
        <w:rPr>
          <w:sz w:val="22"/>
        </w:rPr>
        <w:t>Депозитарий вправе требовать от Депонента предоставления поручения с оригиналом собственноручной подписи Депонента и/или иные дополнительные документы (подлинники или копии, заверенные нотариально), в случае если данные документы необходимы для исполнения депозитарной операции в соответствии с требованиями законодательства</w:t>
      </w:r>
      <w:r w:rsidR="00AE79D1" w:rsidRPr="001A10BB">
        <w:rPr>
          <w:sz w:val="22"/>
        </w:rPr>
        <w:t xml:space="preserve"> Российской Федерации</w:t>
      </w:r>
      <w:r w:rsidRPr="001A10BB">
        <w:rPr>
          <w:sz w:val="22"/>
        </w:rPr>
        <w:t>, настоящего Регламента либо соответствующего письменного соглашения.</w:t>
      </w:r>
    </w:p>
    <w:p w:rsidR="00CF4885" w:rsidRPr="001A10BB" w:rsidRDefault="00CF4885" w:rsidP="00F4333C">
      <w:pPr>
        <w:pStyle w:val="22"/>
        <w:rPr>
          <w:sz w:val="22"/>
        </w:rPr>
      </w:pPr>
      <w:bookmarkStart w:id="38" w:name="_Ref485009282"/>
      <w:r w:rsidRPr="001A10BB">
        <w:rPr>
          <w:sz w:val="22"/>
        </w:rPr>
        <w:t>Уполномоченн</w:t>
      </w:r>
      <w:r w:rsidR="0032663E" w:rsidRPr="001A10BB">
        <w:rPr>
          <w:sz w:val="22"/>
        </w:rPr>
        <w:t>ый</w:t>
      </w:r>
      <w:r w:rsidRPr="001A10BB">
        <w:rPr>
          <w:sz w:val="22"/>
        </w:rPr>
        <w:t xml:space="preserve"> </w:t>
      </w:r>
      <w:r w:rsidR="0032663E" w:rsidRPr="001A10BB">
        <w:rPr>
          <w:sz w:val="22"/>
        </w:rPr>
        <w:t>представитель</w:t>
      </w:r>
      <w:r w:rsidR="00806A6E" w:rsidRPr="001A10BB">
        <w:rPr>
          <w:sz w:val="22"/>
        </w:rPr>
        <w:t xml:space="preserve"> </w:t>
      </w:r>
      <w:r w:rsidR="0032663E" w:rsidRPr="001A10BB">
        <w:rPr>
          <w:sz w:val="22"/>
        </w:rPr>
        <w:t>Д</w:t>
      </w:r>
      <w:r w:rsidR="00806A6E" w:rsidRPr="001A10BB">
        <w:rPr>
          <w:sz w:val="22"/>
        </w:rPr>
        <w:t>епонента</w:t>
      </w:r>
      <w:r w:rsidRPr="001A10BB">
        <w:rPr>
          <w:sz w:val="22"/>
        </w:rPr>
        <w:t xml:space="preserve"> предоставляет в Депозитарий следующие документы:</w:t>
      </w:r>
    </w:p>
    <w:p w:rsidR="00CF4885" w:rsidRPr="001A10BB" w:rsidRDefault="009F7467" w:rsidP="007A14B4">
      <w:pPr>
        <w:pStyle w:val="a"/>
      </w:pPr>
      <w:r w:rsidRPr="001A10BB">
        <w:t xml:space="preserve">один </w:t>
      </w:r>
      <w:r w:rsidR="00CF4885" w:rsidRPr="001A10BB">
        <w:t xml:space="preserve">экземпляр </w:t>
      </w:r>
      <w:r w:rsidR="00B41097" w:rsidRPr="001A10BB">
        <w:t>П</w:t>
      </w:r>
      <w:r w:rsidR="00CF4885" w:rsidRPr="001A10BB">
        <w:t>оручения,</w:t>
      </w:r>
    </w:p>
    <w:p w:rsidR="00CF4885" w:rsidRPr="001A10BB" w:rsidRDefault="00CF4885" w:rsidP="0039171E">
      <w:pPr>
        <w:pStyle w:val="a"/>
      </w:pPr>
      <w:r w:rsidRPr="001A10BB">
        <w:t xml:space="preserve">документы, являющиеся основанием для исполнения </w:t>
      </w:r>
      <w:r w:rsidR="000E544D" w:rsidRPr="001A10BB">
        <w:t>П</w:t>
      </w:r>
      <w:r w:rsidRPr="001A10BB">
        <w:t>оручения,</w:t>
      </w:r>
    </w:p>
    <w:p w:rsidR="00CF4885" w:rsidRPr="001A10BB" w:rsidRDefault="00DC518F" w:rsidP="0039171E">
      <w:pPr>
        <w:pStyle w:val="a"/>
      </w:pPr>
      <w:r w:rsidRPr="001A10BB">
        <w:t xml:space="preserve">  </w:t>
      </w:r>
      <w:r w:rsidR="00CF4885" w:rsidRPr="001A10BB">
        <w:t>доверенность</w:t>
      </w:r>
      <w:r w:rsidR="008F7FCA" w:rsidRPr="001A10BB">
        <w:t>,</w:t>
      </w:r>
      <w:r w:rsidR="00CF4885" w:rsidRPr="001A10BB">
        <w:t xml:space="preserve"> </w:t>
      </w:r>
      <w:r w:rsidR="008F7FCA" w:rsidRPr="001A10BB">
        <w:t>договор, или иной документ, подтверждающие полномочия Уполномоченного представителя Депонента</w:t>
      </w:r>
      <w:r w:rsidR="00CF4885" w:rsidRPr="001A10BB">
        <w:t xml:space="preserve"> (если </w:t>
      </w:r>
      <w:r w:rsidR="00794CDD" w:rsidRPr="001A10BB">
        <w:t>ранее указанный документ в Депозитарий не предоставлялся</w:t>
      </w:r>
      <w:r w:rsidR="00CF4885" w:rsidRPr="001A10BB">
        <w:t>),</w:t>
      </w:r>
    </w:p>
    <w:p w:rsidR="00CF4885" w:rsidRPr="001A10BB" w:rsidRDefault="00CF4885" w:rsidP="004822E5">
      <w:pPr>
        <w:pStyle w:val="a"/>
      </w:pPr>
      <w:r w:rsidRPr="001A10BB">
        <w:t xml:space="preserve">документ, удостоверяющий личность </w:t>
      </w:r>
      <w:r w:rsidR="00806A6E" w:rsidRPr="001A10BB">
        <w:t>У</w:t>
      </w:r>
      <w:r w:rsidRPr="001A10BB">
        <w:t>полномоченного</w:t>
      </w:r>
      <w:r w:rsidR="00806A6E" w:rsidRPr="001A10BB">
        <w:t xml:space="preserve"> </w:t>
      </w:r>
      <w:r w:rsidR="00E14D4A" w:rsidRPr="001A10BB">
        <w:t>представителя</w:t>
      </w:r>
      <w:r w:rsidRPr="001A10BB">
        <w:t xml:space="preserve"> </w:t>
      </w:r>
      <w:r w:rsidR="00E14D4A" w:rsidRPr="001A10BB">
        <w:t>Д</w:t>
      </w:r>
      <w:r w:rsidR="00786A51" w:rsidRPr="001A10BB">
        <w:t>епонента</w:t>
      </w:r>
      <w:r w:rsidRPr="001A10BB">
        <w:t>.</w:t>
      </w:r>
    </w:p>
    <w:p w:rsidR="00455BB0" w:rsidRPr="001A10BB" w:rsidRDefault="00455BB0" w:rsidP="00F4333C">
      <w:pPr>
        <w:pStyle w:val="norm11"/>
        <w:spacing w:after="0"/>
      </w:pPr>
      <w:r w:rsidRPr="001A10BB">
        <w:t xml:space="preserve">Депозитарий вправе не принимать поручения, на основании которых осуществляются </w:t>
      </w:r>
      <w:r w:rsidR="00E14D4A" w:rsidRPr="001A10BB">
        <w:t>Д</w:t>
      </w:r>
      <w:r w:rsidRPr="001A10BB">
        <w:t xml:space="preserve">епозитарные операции, если документы не оформлены надлежащим образом и(или) не соответствуют требованиям Регламента. </w:t>
      </w:r>
    </w:p>
    <w:p w:rsidR="00F4333C" w:rsidRPr="001A10BB" w:rsidRDefault="00F4333C" w:rsidP="00F4333C">
      <w:pPr>
        <w:pStyle w:val="norm11"/>
        <w:spacing w:after="0"/>
      </w:pPr>
      <w:r w:rsidRPr="001A10BB">
        <w:t xml:space="preserve">Совершение операций по счету депо </w:t>
      </w:r>
      <w:r w:rsidR="005E2837" w:rsidRPr="001A10BB">
        <w:t>Д</w:t>
      </w:r>
      <w:r w:rsidRPr="001A10BB">
        <w:t xml:space="preserve">епонента осуществляется с учетом того, что  </w:t>
      </w:r>
      <w:r w:rsidR="005E2837" w:rsidRPr="001A10BB">
        <w:t>Д</w:t>
      </w:r>
      <w:r w:rsidRPr="001A10BB">
        <w:t xml:space="preserve">епонент – физическое лицо дает свое согласие ООО «БК РЕГИОН» на обработку,  своих персональных данных в соответствии с Федеральным законом </w:t>
      </w:r>
      <w:r w:rsidR="00892B6D" w:rsidRPr="001A10BB">
        <w:t>№152-ФЗ</w:t>
      </w:r>
      <w:r w:rsidR="006D4F23" w:rsidRPr="001A10BB">
        <w:t>.</w:t>
      </w:r>
    </w:p>
    <w:p w:rsidR="00CF4885" w:rsidRPr="001A10BB" w:rsidRDefault="00CF4885" w:rsidP="0066745F">
      <w:pPr>
        <w:pStyle w:val="norm11"/>
        <w:spacing w:after="0"/>
      </w:pPr>
      <w:r w:rsidRPr="001A10BB">
        <w:t>Непосредственно при приеме производится первичная проверка принимаемых документов на их соответствие требованиям настоящего Регламента и действующего законодательства</w:t>
      </w:r>
      <w:r w:rsidR="00AE79D1" w:rsidRPr="001A10BB">
        <w:t xml:space="preserve"> Российской Федерации</w:t>
      </w:r>
      <w:r w:rsidRPr="001A10BB">
        <w:t>.</w:t>
      </w:r>
      <w:bookmarkEnd w:id="38"/>
    </w:p>
    <w:p w:rsidR="00CF4885" w:rsidRPr="001A10BB" w:rsidRDefault="00CF4885">
      <w:pPr>
        <w:pStyle w:val="norm11"/>
        <w:spacing w:after="0"/>
      </w:pPr>
      <w:r w:rsidRPr="001A10BB">
        <w:t xml:space="preserve">Депозитарий  отказывает в принятии поручения к исполнению по следующим основаниям: </w:t>
      </w:r>
    </w:p>
    <w:p w:rsidR="00CF4885" w:rsidRPr="001A10BB" w:rsidRDefault="00CF4885" w:rsidP="007A14B4">
      <w:pPr>
        <w:pStyle w:val="a"/>
      </w:pPr>
      <w:r w:rsidRPr="001A10BB">
        <w:t>поручение представлено в Депозитарий лицом, не имеющим соответствующих полномочий;</w:t>
      </w:r>
    </w:p>
    <w:p w:rsidR="00CF4885" w:rsidRPr="001A10BB" w:rsidRDefault="00CF4885" w:rsidP="007A14B4">
      <w:pPr>
        <w:pStyle w:val="a"/>
      </w:pPr>
      <w:r w:rsidRPr="001A10BB">
        <w:t>поручение представлено в Депозитарий способом, не соответствующим Договору или иному соглашению с конкретным Депонентом, передавшим поручение, или способом, не предусмотренным настоящим Регламентом;</w:t>
      </w:r>
    </w:p>
    <w:p w:rsidR="00CF4885" w:rsidRPr="001A10BB" w:rsidRDefault="00CF4885" w:rsidP="007A14B4">
      <w:pPr>
        <w:pStyle w:val="a"/>
      </w:pPr>
      <w:r w:rsidRPr="001A10BB">
        <w:t>поручение оформлено с нарушениями требований настоящего Регламента;</w:t>
      </w:r>
    </w:p>
    <w:p w:rsidR="00CF4885" w:rsidRPr="001A10BB" w:rsidRDefault="00CF4885" w:rsidP="007A14B4">
      <w:pPr>
        <w:pStyle w:val="a"/>
      </w:pPr>
      <w:r w:rsidRPr="001A10BB">
        <w:t xml:space="preserve">состав или оформление сопровождающих документов не соответствуют </w:t>
      </w:r>
      <w:r w:rsidR="00DF623E" w:rsidRPr="001A10BB">
        <w:t xml:space="preserve">требованиям </w:t>
      </w:r>
      <w:r w:rsidRPr="001A10BB">
        <w:t>настояще</w:t>
      </w:r>
      <w:r w:rsidR="00DF623E" w:rsidRPr="001A10BB">
        <w:t>го</w:t>
      </w:r>
      <w:r w:rsidRPr="001A10BB">
        <w:t xml:space="preserve"> Регламент</w:t>
      </w:r>
      <w:r w:rsidR="00DF623E" w:rsidRPr="001A10BB">
        <w:t>а</w:t>
      </w:r>
      <w:r w:rsidRPr="001A10BB">
        <w:t>;</w:t>
      </w:r>
    </w:p>
    <w:p w:rsidR="00CF4885" w:rsidRPr="001A10BB" w:rsidRDefault="00CF4885" w:rsidP="007A14B4">
      <w:pPr>
        <w:pStyle w:val="a"/>
      </w:pPr>
      <w:r w:rsidRPr="001A10BB">
        <w:t>в поручении или сопровождающих документах недостаточно данных для исполнения поручения или содержащаяся в них информация противоречива;</w:t>
      </w:r>
    </w:p>
    <w:p w:rsidR="00CF4885" w:rsidRPr="001A10BB" w:rsidRDefault="00CF4885" w:rsidP="007A14B4">
      <w:pPr>
        <w:pStyle w:val="a"/>
      </w:pPr>
      <w:r w:rsidRPr="001A10BB">
        <w:t>поручение оформлено с исправлениями</w:t>
      </w:r>
      <w:r w:rsidR="00F7029A" w:rsidRPr="001A10BB">
        <w:t>.</w:t>
      </w:r>
    </w:p>
    <w:p w:rsidR="00CF4885" w:rsidRPr="001A10BB" w:rsidRDefault="00CF4885">
      <w:pPr>
        <w:pStyle w:val="norm11"/>
        <w:spacing w:after="0"/>
      </w:pPr>
      <w:r w:rsidRPr="001A10BB">
        <w:t>При приеме поручения Депозитарий подтверждает факт приема поручения, либо выдает мотивированный отказ в приеме поручения по требованию Депонента</w:t>
      </w:r>
      <w:r w:rsidR="00D55A42" w:rsidRPr="001A10BB">
        <w:rPr>
          <w:lang w:val="en-US"/>
        </w:rPr>
        <w:t>.</w:t>
      </w:r>
      <w:r w:rsidRPr="001A10BB">
        <w:t xml:space="preserve"> </w:t>
      </w:r>
    </w:p>
    <w:p w:rsidR="00CF4885" w:rsidRPr="001A10BB" w:rsidRDefault="00CF4885">
      <w:pPr>
        <w:pStyle w:val="norm11"/>
        <w:spacing w:after="0"/>
      </w:pPr>
      <w:r w:rsidRPr="001A10BB">
        <w:t>Депозитарий не исполняет поручения в следующих случаях:</w:t>
      </w:r>
    </w:p>
    <w:p w:rsidR="00F7029A" w:rsidRPr="001A10BB" w:rsidRDefault="00F7029A" w:rsidP="00F7029A">
      <w:pPr>
        <w:pStyle w:val="a"/>
      </w:pPr>
      <w:r w:rsidRPr="001A10BB">
        <w:t>поручение подписано лицом, не имеющим соответствующих полномочий;</w:t>
      </w:r>
    </w:p>
    <w:p w:rsidR="00F7029A" w:rsidRPr="001A10BB" w:rsidRDefault="00F7029A" w:rsidP="00F7029A">
      <w:pPr>
        <w:pStyle w:val="a"/>
      </w:pPr>
      <w:r w:rsidRPr="001A10BB">
        <w:lastRenderedPageBreak/>
        <w:t xml:space="preserve">истек срок полномочий (доверенности) Уполномоченного представителя Депонента, подписавшего поручение, и/или доверенность оформлена не должным образом; </w:t>
      </w:r>
    </w:p>
    <w:p w:rsidR="00F7029A" w:rsidRPr="001A10BB" w:rsidRDefault="00F7029A" w:rsidP="00F7029A">
      <w:pPr>
        <w:pStyle w:val="a"/>
      </w:pPr>
      <w:r w:rsidRPr="001A10BB">
        <w:t>наличие у Депозитария существенных и обоснованных сомнений в подлинности подписи или оттиска печати Инициатора операции (при наличии такой подписи и печати);</w:t>
      </w:r>
    </w:p>
    <w:p w:rsidR="00CF4885" w:rsidRPr="001A10BB" w:rsidRDefault="00CF4885" w:rsidP="007A14B4">
      <w:pPr>
        <w:pStyle w:val="a"/>
      </w:pPr>
      <w:r w:rsidRPr="001A10BB">
        <w:t>сведения, содержащиеся в представленных документах, не соответствуют сведениям, содержащимся в учетных регистрах Депозитария;</w:t>
      </w:r>
    </w:p>
    <w:p w:rsidR="00CF4885" w:rsidRPr="001A10BB" w:rsidRDefault="00CF4885" w:rsidP="007A14B4">
      <w:pPr>
        <w:pStyle w:val="a"/>
      </w:pPr>
      <w:r w:rsidRPr="001A10BB">
        <w:t>количество ценных бумаг, находящихся на счете депо/разделе счета депо</w:t>
      </w:r>
      <w:r w:rsidR="00DF623E" w:rsidRPr="001A10BB">
        <w:t xml:space="preserve"> в течение срока действия Поручения</w:t>
      </w:r>
      <w:r w:rsidRPr="001A10BB">
        <w:t>, недостаточно для проведения операции, указанной в поручении;</w:t>
      </w:r>
    </w:p>
    <w:p w:rsidR="00CF4885" w:rsidRPr="001A10BB" w:rsidRDefault="00CF4885" w:rsidP="007A14B4">
      <w:pPr>
        <w:pStyle w:val="a"/>
      </w:pPr>
      <w:r w:rsidRPr="001A10BB">
        <w:t>ценные бумаги, в отношении которых дается поручение, обременены обязательствами</w:t>
      </w:r>
      <w:r w:rsidR="00DF623E" w:rsidRPr="001A10BB">
        <w:t xml:space="preserve"> и (или) распоряжение ими ограничено в течение срока действия Поручения</w:t>
      </w:r>
      <w:r w:rsidRPr="001A10BB">
        <w:t xml:space="preserve">, и исполнение </w:t>
      </w:r>
      <w:r w:rsidR="00DF623E" w:rsidRPr="001A10BB">
        <w:t>П</w:t>
      </w:r>
      <w:r w:rsidRPr="001A10BB">
        <w:t xml:space="preserve">оручения может привести к нарушению </w:t>
      </w:r>
      <w:r w:rsidR="00DF623E" w:rsidRPr="001A10BB">
        <w:t>таких</w:t>
      </w:r>
      <w:r w:rsidRPr="001A10BB">
        <w:t xml:space="preserve"> обязательств</w:t>
      </w:r>
      <w:r w:rsidR="00DF623E" w:rsidRPr="001A10BB">
        <w:t xml:space="preserve"> (ограничений)</w:t>
      </w:r>
      <w:r w:rsidRPr="001A10BB">
        <w:t>;</w:t>
      </w:r>
    </w:p>
    <w:p w:rsidR="00C1698C" w:rsidRPr="001A10BB" w:rsidRDefault="00C1698C" w:rsidP="007A14B4">
      <w:pPr>
        <w:pStyle w:val="a"/>
      </w:pPr>
      <w:r w:rsidRPr="001A10BB">
        <w:t xml:space="preserve">если указанные в поручении реквизиты не позволяют однозначно идентифицировать ценные бумаги; </w:t>
      </w:r>
    </w:p>
    <w:p w:rsidR="00C1698C" w:rsidRPr="001A10BB" w:rsidRDefault="00C1698C" w:rsidP="007A14B4">
      <w:pPr>
        <w:pStyle w:val="a"/>
      </w:pPr>
      <w:r w:rsidRPr="001A10BB">
        <w:t xml:space="preserve">если ценные бумаги (выпуск ценных бумаг) заблокированы; </w:t>
      </w:r>
    </w:p>
    <w:p w:rsidR="00C1698C" w:rsidRPr="001A10BB" w:rsidRDefault="00C1698C" w:rsidP="007A14B4">
      <w:pPr>
        <w:pStyle w:val="a"/>
      </w:pPr>
      <w:r w:rsidRPr="001A10BB">
        <w:t xml:space="preserve">если заблокирован счет депо/раздел счета депо; </w:t>
      </w:r>
    </w:p>
    <w:p w:rsidR="00C1698C" w:rsidRPr="001A10BB" w:rsidRDefault="00C1698C" w:rsidP="007A14B4">
      <w:pPr>
        <w:pStyle w:val="a"/>
      </w:pPr>
      <w:r w:rsidRPr="001A10BB">
        <w:t xml:space="preserve">если отсутствует встречное поручение, предусмотренное порядком исполнения депозитарной операции; </w:t>
      </w:r>
    </w:p>
    <w:p w:rsidR="009240E2" w:rsidRPr="001A10BB" w:rsidRDefault="00F4333C" w:rsidP="007A14B4">
      <w:pPr>
        <w:pStyle w:val="a"/>
      </w:pPr>
      <w:r w:rsidRPr="001A10BB">
        <w:t>если у Депозитария нет данных, что Депонент является квалифицированным инвестором, на момент зачисления ценных бумаг, предназначенных для квалифицированных инвесторов, за исключением, когда Депонент приобрел указные ценные бумаги в результате универсального правопреемства, конвертации, в том числе при реорганизации, распределения имущества ликвидируемого юридического лица, и в иных случаях, установленных  федеральным органом исполнительной власти по рынку ценных бумаг;</w:t>
      </w:r>
    </w:p>
    <w:p w:rsidR="00CF4885" w:rsidRPr="001A10BB" w:rsidRDefault="00CF4885" w:rsidP="007A14B4">
      <w:pPr>
        <w:pStyle w:val="a"/>
      </w:pPr>
      <w:r w:rsidRPr="001A10BB">
        <w:t xml:space="preserve">не представлены документы, необходимые для исполнения </w:t>
      </w:r>
      <w:r w:rsidR="00A8746D" w:rsidRPr="001A10BB">
        <w:t>Д</w:t>
      </w:r>
      <w:r w:rsidRPr="001A10BB">
        <w:t>епозитарной операции в соответствии с настоящим Регламентом</w:t>
      </w:r>
      <w:r w:rsidR="00DF623E" w:rsidRPr="001A10BB">
        <w:t>,</w:t>
      </w:r>
      <w:r w:rsidRPr="001A10BB">
        <w:t xml:space="preserve"> действующим законодательством Российской Федерации</w:t>
      </w:r>
      <w:r w:rsidR="00DF623E" w:rsidRPr="001A10BB">
        <w:t>, нормативными актами Банка России, Базовым стандартом совершения депозитарием операций на финансовом рынке</w:t>
      </w:r>
      <w:r w:rsidRPr="001A10BB">
        <w:t>;</w:t>
      </w:r>
    </w:p>
    <w:p w:rsidR="00CF4885" w:rsidRPr="001A10BB" w:rsidRDefault="00CF4885" w:rsidP="007A14B4">
      <w:pPr>
        <w:pStyle w:val="a"/>
      </w:pPr>
      <w:r w:rsidRPr="001A10BB">
        <w:t>в случаях, предусмотренных настоящим Регламентом и действующим законодательством</w:t>
      </w:r>
      <w:r w:rsidR="00AE79D1" w:rsidRPr="001A10BB">
        <w:t xml:space="preserve"> Российской Федерации</w:t>
      </w:r>
      <w:r w:rsidRPr="001A10BB">
        <w:t xml:space="preserve">. </w:t>
      </w:r>
    </w:p>
    <w:p w:rsidR="006D4F23" w:rsidRPr="001A10BB" w:rsidRDefault="006D4F23" w:rsidP="00F4333C">
      <w:pPr>
        <w:pStyle w:val="norm11"/>
        <w:spacing w:after="0"/>
      </w:pPr>
    </w:p>
    <w:p w:rsidR="00CF4885" w:rsidRPr="001A10BB" w:rsidRDefault="004A73BD" w:rsidP="007A14B4">
      <w:pPr>
        <w:pStyle w:val="3"/>
        <w:rPr>
          <w:rFonts w:ascii="Times New Roman" w:hAnsi="Times New Roman"/>
        </w:rPr>
      </w:pPr>
      <w:bookmarkStart w:id="39" w:name="_Toc18142172"/>
      <w:bookmarkStart w:id="40" w:name="_Toc46500776"/>
      <w:r w:rsidRPr="001A10BB">
        <w:rPr>
          <w:rFonts w:ascii="Times New Roman" w:hAnsi="Times New Roman"/>
        </w:rPr>
        <w:t>10</w:t>
      </w:r>
      <w:r w:rsidR="00CF4885" w:rsidRPr="001A10BB">
        <w:rPr>
          <w:rFonts w:ascii="Times New Roman" w:hAnsi="Times New Roman"/>
        </w:rPr>
        <w:t>.</w:t>
      </w:r>
      <w:r w:rsidR="00AB4DAC" w:rsidRPr="001A10BB">
        <w:rPr>
          <w:rFonts w:ascii="Times New Roman" w:hAnsi="Times New Roman"/>
        </w:rPr>
        <w:t>2</w:t>
      </w:r>
      <w:r w:rsidR="00CF4885" w:rsidRPr="001A10BB">
        <w:rPr>
          <w:rFonts w:ascii="Times New Roman" w:hAnsi="Times New Roman"/>
        </w:rPr>
        <w:t>.</w:t>
      </w:r>
      <w:r w:rsidR="00CF4885" w:rsidRPr="001A10BB">
        <w:rPr>
          <w:rFonts w:ascii="Times New Roman" w:hAnsi="Times New Roman"/>
        </w:rPr>
        <w:tab/>
        <w:t>Порядок совершения депозитарных операций</w:t>
      </w:r>
      <w:bookmarkEnd w:id="39"/>
      <w:r w:rsidR="00B02260" w:rsidRPr="001A10BB">
        <w:rPr>
          <w:rFonts w:ascii="Times New Roman" w:hAnsi="Times New Roman"/>
        </w:rPr>
        <w:t>.</w:t>
      </w:r>
      <w:bookmarkEnd w:id="40"/>
      <w:r w:rsidR="00B02260" w:rsidRPr="001A10BB">
        <w:rPr>
          <w:rFonts w:ascii="Times New Roman" w:hAnsi="Times New Roman"/>
        </w:rPr>
        <w:t xml:space="preserve"> </w:t>
      </w:r>
    </w:p>
    <w:p w:rsidR="00CF4885" w:rsidRPr="001A10BB" w:rsidRDefault="00CF4885">
      <w:pPr>
        <w:pStyle w:val="norm11"/>
        <w:spacing w:after="0"/>
        <w:rPr>
          <w:szCs w:val="22"/>
        </w:rPr>
      </w:pPr>
    </w:p>
    <w:p w:rsidR="00CF4885" w:rsidRPr="001A10BB" w:rsidRDefault="00CF4885">
      <w:pPr>
        <w:pStyle w:val="norm11"/>
        <w:spacing w:after="0"/>
        <w:rPr>
          <w:szCs w:val="22"/>
        </w:rPr>
      </w:pPr>
      <w:r w:rsidRPr="001A10BB">
        <w:rPr>
          <w:szCs w:val="22"/>
        </w:rPr>
        <w:t>Депозитарные операции состоят из следующих стадий:</w:t>
      </w:r>
    </w:p>
    <w:p w:rsidR="00CF4885" w:rsidRPr="001A10BB" w:rsidRDefault="00D97519" w:rsidP="007A14B4">
      <w:pPr>
        <w:pStyle w:val="a"/>
      </w:pPr>
      <w:r w:rsidRPr="001A10BB">
        <w:t xml:space="preserve">поступление и регистрация в системе учета документов Депозитария документа, являющегося основанием для совершения операции, с возможной выдачей подтверждения или отказа в приеме такого документа в качестве основания для </w:t>
      </w:r>
      <w:r w:rsidR="002D27EA" w:rsidRPr="001A10BB">
        <w:t>Д</w:t>
      </w:r>
      <w:r w:rsidRPr="001A10BB">
        <w:t>епозитарной операции инициатору операции</w:t>
      </w:r>
      <w:r w:rsidR="00CF4885" w:rsidRPr="001A10BB">
        <w:t>;</w:t>
      </w:r>
    </w:p>
    <w:p w:rsidR="00CF4885" w:rsidRPr="001A10BB" w:rsidRDefault="00D97519" w:rsidP="007A14B4">
      <w:pPr>
        <w:pStyle w:val="a"/>
      </w:pPr>
      <w:r w:rsidRPr="001A10BB">
        <w:t xml:space="preserve">проверка полномочий инициатора операции, </w:t>
      </w:r>
      <w:r w:rsidR="00162738" w:rsidRPr="001A10BB">
        <w:t xml:space="preserve">полноты и </w:t>
      </w:r>
      <w:r w:rsidR="00CF4885" w:rsidRPr="001A10BB">
        <w:t>правильности оформления поручения</w:t>
      </w:r>
      <w:r w:rsidR="00162738" w:rsidRPr="001A10BB">
        <w:t xml:space="preserve"> и сопровождающих документов</w:t>
      </w:r>
      <w:r w:rsidR="00CF4885" w:rsidRPr="001A10BB">
        <w:t>;</w:t>
      </w:r>
    </w:p>
    <w:p w:rsidR="00D70707" w:rsidRPr="001A10BB" w:rsidRDefault="00CF4885" w:rsidP="007A14B4">
      <w:pPr>
        <w:pStyle w:val="a"/>
      </w:pPr>
      <w:r w:rsidRPr="001A10BB">
        <w:t xml:space="preserve">сверка </w:t>
      </w:r>
      <w:r w:rsidR="00D97519" w:rsidRPr="001A10BB">
        <w:t xml:space="preserve">документа </w:t>
      </w:r>
      <w:r w:rsidRPr="001A10BB">
        <w:t>с данными, содержащимися в учетных регистрах</w:t>
      </w:r>
      <w:r w:rsidR="00D97519" w:rsidRPr="001A10BB">
        <w:t xml:space="preserve">, проверка возможности исполнения </w:t>
      </w:r>
      <w:r w:rsidR="002D27EA" w:rsidRPr="001A10BB">
        <w:t>Д</w:t>
      </w:r>
      <w:r w:rsidR="00D97519" w:rsidRPr="001A10BB">
        <w:t>епозитарной операции</w:t>
      </w:r>
      <w:r w:rsidRPr="001A10BB">
        <w:t>;</w:t>
      </w:r>
    </w:p>
    <w:p w:rsidR="00CF4885" w:rsidRPr="001A10BB" w:rsidRDefault="00CF4885" w:rsidP="007A14B4">
      <w:pPr>
        <w:pStyle w:val="a"/>
      </w:pPr>
      <w:r w:rsidRPr="001A10BB">
        <w:t xml:space="preserve">исполнение </w:t>
      </w:r>
      <w:r w:rsidR="002D27EA" w:rsidRPr="001A10BB">
        <w:t>Д</w:t>
      </w:r>
      <w:r w:rsidR="00D97519" w:rsidRPr="001A10BB">
        <w:t xml:space="preserve">епозитарной операции </w:t>
      </w:r>
      <w:r w:rsidRPr="001A10BB">
        <w:t xml:space="preserve">с одновременным </w:t>
      </w:r>
      <w:r w:rsidR="00D97519" w:rsidRPr="001A10BB">
        <w:t xml:space="preserve">её </w:t>
      </w:r>
      <w:r w:rsidRPr="001A10BB">
        <w:t>отражением в регистрах депозитарного учета</w:t>
      </w:r>
      <w:r w:rsidR="00D97519" w:rsidRPr="001A10BB">
        <w:t xml:space="preserve"> (Журнале операций)</w:t>
      </w:r>
      <w:r w:rsidRPr="001A10BB">
        <w:t xml:space="preserve"> или </w:t>
      </w:r>
      <w:r w:rsidR="00D97519" w:rsidRPr="001A10BB">
        <w:t xml:space="preserve">отказ в исполнении депозитарной операции по основаниям, установленным Регламентом либо по причине </w:t>
      </w:r>
      <w:r w:rsidRPr="001A10BB">
        <w:t xml:space="preserve">отказа в совершении операции </w:t>
      </w:r>
      <w:r w:rsidR="00344846" w:rsidRPr="001A10BB">
        <w:t xml:space="preserve">от </w:t>
      </w:r>
      <w:r w:rsidRPr="001A10BB">
        <w:t xml:space="preserve">держателя </w:t>
      </w:r>
      <w:r w:rsidR="00344846" w:rsidRPr="001A10BB">
        <w:t xml:space="preserve">реестра </w:t>
      </w:r>
      <w:r w:rsidRPr="001A10BB">
        <w:t>или Депозитария места хранения;</w:t>
      </w:r>
    </w:p>
    <w:p w:rsidR="00CF4885" w:rsidRPr="001A10BB" w:rsidRDefault="00CF4885" w:rsidP="007A14B4">
      <w:pPr>
        <w:pStyle w:val="a"/>
      </w:pPr>
      <w:r w:rsidRPr="001A10BB">
        <w:t>составление отчета о совершенной операции или об отказе в совершении операции;</w:t>
      </w:r>
    </w:p>
    <w:p w:rsidR="00CF4885" w:rsidRPr="001A10BB" w:rsidRDefault="00CF4885" w:rsidP="007A14B4">
      <w:pPr>
        <w:pStyle w:val="a"/>
      </w:pPr>
      <w:r w:rsidRPr="001A10BB">
        <w:t xml:space="preserve">регистрация отчета в </w:t>
      </w:r>
      <w:r w:rsidR="00D97519" w:rsidRPr="001A10BB">
        <w:t>системе учета документов Депозитария</w:t>
      </w:r>
      <w:r w:rsidRPr="001A10BB">
        <w:t xml:space="preserve"> и передача отчета инициатору операции</w:t>
      </w:r>
      <w:r w:rsidR="00E05D44" w:rsidRPr="001A10BB">
        <w:t>;</w:t>
      </w:r>
    </w:p>
    <w:p w:rsidR="00CF4885" w:rsidRPr="001A10BB" w:rsidRDefault="00E05D44" w:rsidP="007A14B4">
      <w:pPr>
        <w:pStyle w:val="a"/>
      </w:pPr>
      <w:r w:rsidRPr="001A10BB">
        <w:t>передача документов на хранение в архив</w:t>
      </w:r>
      <w:r w:rsidR="00CF4885" w:rsidRPr="001A10BB">
        <w:t>.</w:t>
      </w:r>
    </w:p>
    <w:p w:rsidR="00162738" w:rsidRPr="001A10BB" w:rsidRDefault="00162738" w:rsidP="00162738">
      <w:pPr>
        <w:ind w:left="426"/>
        <w:jc w:val="both"/>
        <w:rPr>
          <w:sz w:val="22"/>
        </w:rPr>
      </w:pPr>
    </w:p>
    <w:p w:rsidR="00CF4885" w:rsidRPr="001A10BB" w:rsidRDefault="00CF4885" w:rsidP="007A14B4">
      <w:pPr>
        <w:pStyle w:val="norm11"/>
      </w:pPr>
      <w:r w:rsidRPr="001A10BB">
        <w:t>Депозитарные операции совершаются в сроки, установленные настоящим Регламентом</w:t>
      </w:r>
      <w:r w:rsidR="00D76371" w:rsidRPr="001A10BB">
        <w:t>, если иные сроки совершения операций не установлены законодательством Российской Федерации, в том числе нормативными актами  Банка России</w:t>
      </w:r>
      <w:r w:rsidR="00701342" w:rsidRPr="001A10BB">
        <w:t>.</w:t>
      </w:r>
      <w:r w:rsidRPr="001A10BB">
        <w:t xml:space="preserve"> </w:t>
      </w:r>
    </w:p>
    <w:p w:rsidR="00CF4885" w:rsidRPr="001A10BB" w:rsidRDefault="00CF4885" w:rsidP="007A14B4">
      <w:pPr>
        <w:pStyle w:val="norm11"/>
      </w:pPr>
      <w:r w:rsidRPr="001A10BB">
        <w:t xml:space="preserve">Срок выполнения депозитарной операции исчисляется </w:t>
      </w:r>
      <w:r w:rsidR="00670DFC" w:rsidRPr="001A10BB">
        <w:t xml:space="preserve">с даты приема Депозитарием </w:t>
      </w:r>
      <w:r w:rsidR="00D97519" w:rsidRPr="001A10BB">
        <w:t xml:space="preserve">документа, являющегося основанием для совершения депозитарной операции </w:t>
      </w:r>
      <w:r w:rsidR="00670DFC" w:rsidRPr="001A10BB">
        <w:t xml:space="preserve">и </w:t>
      </w:r>
      <w:r w:rsidRPr="001A10BB">
        <w:t xml:space="preserve">внесения соответствующей записи в </w:t>
      </w:r>
      <w:r w:rsidR="00D97519" w:rsidRPr="001A10BB">
        <w:t>систему учета документов Депозитария</w:t>
      </w:r>
      <w:r w:rsidRPr="001A10BB">
        <w:t>.</w:t>
      </w:r>
    </w:p>
    <w:p w:rsidR="00CF4885" w:rsidRPr="001A10BB" w:rsidRDefault="00CF4885" w:rsidP="007A14B4">
      <w:pPr>
        <w:pStyle w:val="norm11"/>
      </w:pPr>
      <w:r w:rsidRPr="001A10BB">
        <w:lastRenderedPageBreak/>
        <w:t>Завершением депозитарной операции является формирование и передача отчета о совершении операции инициатору операции и иным лицам в соответствии с настоящим Регламентом.</w:t>
      </w:r>
    </w:p>
    <w:p w:rsidR="00AC7C1F" w:rsidRPr="001A10BB" w:rsidRDefault="00AC7C1F" w:rsidP="007A14B4">
      <w:pPr>
        <w:pStyle w:val="norm11"/>
      </w:pPr>
    </w:p>
    <w:p w:rsidR="00A8746D" w:rsidRPr="001A10BB" w:rsidRDefault="005332AD" w:rsidP="007A14B4">
      <w:pPr>
        <w:pStyle w:val="norm11"/>
      </w:pPr>
      <w:r w:rsidRPr="001A10BB">
        <w:t xml:space="preserve">Депозитарий предоставляет </w:t>
      </w:r>
      <w:r w:rsidR="00F7029A" w:rsidRPr="001A10BB">
        <w:t>И</w:t>
      </w:r>
      <w:r w:rsidRPr="001A10BB">
        <w:t xml:space="preserve">нициатору операции отчет о проведенной операции по счету депо, открытому </w:t>
      </w:r>
      <w:r w:rsidR="00F7029A" w:rsidRPr="001A10BB">
        <w:t>Д</w:t>
      </w:r>
      <w:r w:rsidRPr="001A10BB">
        <w:t>епоненту, не позднее рабочего дня, следующего за днем совершения операции</w:t>
      </w:r>
      <w:r w:rsidR="0057452F" w:rsidRPr="001A10BB">
        <w:t xml:space="preserve"> </w:t>
      </w:r>
      <w:r w:rsidRPr="001A10BB">
        <w:t xml:space="preserve">(операциях) по соответствующему счету депо либо предоставляет мотивированный отказ в исполнении </w:t>
      </w:r>
      <w:r w:rsidR="002E356B" w:rsidRPr="001A10BB">
        <w:t>депозитарной операции</w:t>
      </w:r>
      <w:r w:rsidRPr="001A10BB">
        <w:t>.</w:t>
      </w:r>
    </w:p>
    <w:p w:rsidR="00E05D44" w:rsidRPr="001A10BB" w:rsidRDefault="00E05D44" w:rsidP="00647343">
      <w:pPr>
        <w:autoSpaceDE w:val="0"/>
        <w:autoSpaceDN w:val="0"/>
        <w:adjustRightInd w:val="0"/>
        <w:ind w:firstLine="567"/>
        <w:jc w:val="both"/>
      </w:pPr>
      <w:r w:rsidRPr="001A10BB">
        <w:rPr>
          <w:sz w:val="22"/>
        </w:rPr>
        <w:t xml:space="preserve"> </w:t>
      </w:r>
    </w:p>
    <w:p w:rsidR="005332AD" w:rsidRPr="001A10BB" w:rsidRDefault="005332AD" w:rsidP="007A14B4">
      <w:pPr>
        <w:pStyle w:val="norm11"/>
      </w:pPr>
      <w:r w:rsidRPr="001A10BB">
        <w:t xml:space="preserve">Мотивированный отказ </w:t>
      </w:r>
      <w:r w:rsidR="002E356B" w:rsidRPr="001A10BB">
        <w:t xml:space="preserve">в исполнении депозитарной операции </w:t>
      </w:r>
      <w:r w:rsidR="000A7951" w:rsidRPr="001A10BB">
        <w:t xml:space="preserve">(Форма </w:t>
      </w:r>
      <w:r w:rsidR="000A7951" w:rsidRPr="001A10BB">
        <w:rPr>
          <w:lang w:val="en-US"/>
        </w:rPr>
        <w:t>R</w:t>
      </w:r>
      <w:r w:rsidR="000A7951" w:rsidRPr="001A10BB">
        <w:t xml:space="preserve">05) предоставляется Депоненту в срок не позднее 3 (Трех) рабочих дней с даты приема поручения либо </w:t>
      </w:r>
      <w:r w:rsidRPr="001A10BB">
        <w:t xml:space="preserve">в срок не позднее одного рабочего дня с </w:t>
      </w:r>
      <w:r w:rsidR="000A7951" w:rsidRPr="001A10BB">
        <w:t>даты</w:t>
      </w:r>
      <w:r w:rsidRPr="001A10BB">
        <w:t xml:space="preserve"> получения </w:t>
      </w:r>
      <w:r w:rsidR="000A7951" w:rsidRPr="001A10BB">
        <w:t xml:space="preserve">Депозитарием </w:t>
      </w:r>
      <w:r w:rsidRPr="001A10BB">
        <w:t xml:space="preserve">письменного отказа в совершении операции, </w:t>
      </w:r>
      <w:r w:rsidR="000A7951" w:rsidRPr="001A10BB">
        <w:t xml:space="preserve">необходимой для исполнения данного поручения, </w:t>
      </w:r>
      <w:r w:rsidR="002E356B" w:rsidRPr="001A10BB">
        <w:t xml:space="preserve">от </w:t>
      </w:r>
      <w:r w:rsidR="000A7951" w:rsidRPr="001A10BB">
        <w:t>Д</w:t>
      </w:r>
      <w:r w:rsidRPr="001A10BB">
        <w:t xml:space="preserve">ержателя </w:t>
      </w:r>
      <w:r w:rsidR="00344846" w:rsidRPr="001A10BB">
        <w:t xml:space="preserve">реестра </w:t>
      </w:r>
      <w:r w:rsidRPr="001A10BB">
        <w:t>или Депозитария места хранения.</w:t>
      </w:r>
    </w:p>
    <w:p w:rsidR="00CF4885" w:rsidRPr="001A10BB" w:rsidRDefault="00CF4885" w:rsidP="007A14B4">
      <w:pPr>
        <w:pStyle w:val="norm11"/>
      </w:pPr>
      <w:r w:rsidRPr="001A10BB">
        <w:t xml:space="preserve">Информация обо всех </w:t>
      </w:r>
      <w:r w:rsidR="005A15E4" w:rsidRPr="001A10BB">
        <w:t xml:space="preserve">выданных </w:t>
      </w:r>
      <w:r w:rsidRPr="001A10BB">
        <w:t xml:space="preserve">отчетах должна быть занесена в </w:t>
      </w:r>
      <w:r w:rsidR="00D76371" w:rsidRPr="001A10BB">
        <w:t>С</w:t>
      </w:r>
      <w:r w:rsidR="00D97519" w:rsidRPr="001A10BB">
        <w:t>истему учета документов</w:t>
      </w:r>
      <w:r w:rsidRPr="001A10BB">
        <w:t>.</w:t>
      </w:r>
    </w:p>
    <w:p w:rsidR="0065799B" w:rsidRPr="001A10BB" w:rsidRDefault="0065799B" w:rsidP="0065799B">
      <w:pPr>
        <w:rPr>
          <w:sz w:val="22"/>
        </w:rPr>
      </w:pPr>
      <w:bookmarkStart w:id="41" w:name="_Toc18142169"/>
      <w:bookmarkStart w:id="42" w:name="_Toc382119708"/>
      <w:bookmarkStart w:id="43" w:name="_Toc404508916"/>
      <w:bookmarkStart w:id="44" w:name="_Toc382119707"/>
      <w:bookmarkStart w:id="45" w:name="_Toc404508915"/>
    </w:p>
    <w:p w:rsidR="008D6AFB" w:rsidRPr="001A10BB" w:rsidRDefault="008D6AFB" w:rsidP="0065799B">
      <w:pPr>
        <w:rPr>
          <w:sz w:val="22"/>
        </w:rPr>
      </w:pPr>
    </w:p>
    <w:p w:rsidR="00CF4885" w:rsidRPr="001A10BB" w:rsidRDefault="00CF4885" w:rsidP="00825DA2">
      <w:pPr>
        <w:pStyle w:val="20"/>
      </w:pPr>
      <w:bookmarkStart w:id="46" w:name="_Toc46500777"/>
      <w:r w:rsidRPr="001A10BB">
        <w:t>Раздел 1</w:t>
      </w:r>
      <w:r w:rsidR="004A73BD" w:rsidRPr="001A10BB">
        <w:t>1</w:t>
      </w:r>
      <w:r w:rsidRPr="001A10BB">
        <w:t>.</w:t>
      </w:r>
      <w:r w:rsidR="007A14B4" w:rsidRPr="001A10BB" w:rsidDel="007A14B4">
        <w:t xml:space="preserve"> </w:t>
      </w:r>
      <w:r w:rsidRPr="001A10BB">
        <w:t>Депозитарные операции</w:t>
      </w:r>
      <w:bookmarkEnd w:id="41"/>
      <w:bookmarkEnd w:id="46"/>
    </w:p>
    <w:p w:rsidR="00CF4885" w:rsidRPr="001A10BB" w:rsidRDefault="00CF4885" w:rsidP="00E13631">
      <w:pPr>
        <w:pStyle w:val="norm11"/>
      </w:pPr>
    </w:p>
    <w:p w:rsidR="00CF4885" w:rsidRPr="001A10BB" w:rsidRDefault="00CF4885" w:rsidP="007A14B4">
      <w:pPr>
        <w:pStyle w:val="3"/>
        <w:rPr>
          <w:rFonts w:ascii="Times New Roman" w:hAnsi="Times New Roman"/>
        </w:rPr>
      </w:pPr>
      <w:bookmarkStart w:id="47" w:name="_Toc18142170"/>
      <w:bookmarkStart w:id="48" w:name="_Toc46500778"/>
      <w:r w:rsidRPr="001A10BB">
        <w:rPr>
          <w:rFonts w:ascii="Times New Roman" w:hAnsi="Times New Roman"/>
        </w:rPr>
        <w:t>1</w:t>
      </w:r>
      <w:r w:rsidR="004A73BD" w:rsidRPr="001A10BB">
        <w:rPr>
          <w:rFonts w:ascii="Times New Roman" w:hAnsi="Times New Roman"/>
        </w:rPr>
        <w:t>1</w:t>
      </w:r>
      <w:r w:rsidRPr="001A10BB">
        <w:rPr>
          <w:rFonts w:ascii="Times New Roman" w:hAnsi="Times New Roman"/>
        </w:rPr>
        <w:t>.1.</w:t>
      </w:r>
      <w:r w:rsidRPr="001A10BB">
        <w:rPr>
          <w:rFonts w:ascii="Times New Roman" w:hAnsi="Times New Roman"/>
        </w:rPr>
        <w:tab/>
      </w:r>
      <w:bookmarkEnd w:id="42"/>
      <w:bookmarkEnd w:id="43"/>
      <w:r w:rsidR="00CF53F7" w:rsidRPr="001A10BB">
        <w:rPr>
          <w:rFonts w:ascii="Times New Roman" w:hAnsi="Times New Roman"/>
        </w:rPr>
        <w:t>Перечень с</w:t>
      </w:r>
      <w:r w:rsidR="00D33CE6" w:rsidRPr="001A10BB">
        <w:rPr>
          <w:rFonts w:ascii="Times New Roman" w:hAnsi="Times New Roman"/>
        </w:rPr>
        <w:t>о</w:t>
      </w:r>
      <w:r w:rsidR="00CF53F7" w:rsidRPr="001A10BB">
        <w:rPr>
          <w:rFonts w:ascii="Times New Roman" w:hAnsi="Times New Roman"/>
        </w:rPr>
        <w:t xml:space="preserve">вершаемых депозитарием </w:t>
      </w:r>
      <w:r w:rsidRPr="001A10BB">
        <w:rPr>
          <w:rFonts w:ascii="Times New Roman" w:hAnsi="Times New Roman"/>
        </w:rPr>
        <w:t>операций</w:t>
      </w:r>
      <w:bookmarkEnd w:id="47"/>
      <w:bookmarkEnd w:id="48"/>
    </w:p>
    <w:p w:rsidR="00CF4885" w:rsidRPr="001A10BB" w:rsidRDefault="00CF4885">
      <w:pPr>
        <w:pStyle w:val="norm11"/>
        <w:spacing w:after="0"/>
        <w:rPr>
          <w:szCs w:val="22"/>
        </w:rPr>
      </w:pPr>
    </w:p>
    <w:p w:rsidR="00D10EFA" w:rsidRPr="001A10BB" w:rsidRDefault="00CF53F7" w:rsidP="007A14B4">
      <w:pPr>
        <w:pStyle w:val="norm11"/>
      </w:pPr>
      <w:r w:rsidRPr="001A10BB">
        <w:t>Перечень выполняемых Депозитарием операций:</w:t>
      </w:r>
    </w:p>
    <w:p w:rsidR="00CF53F7" w:rsidRPr="001A10BB" w:rsidRDefault="00CF53F7" w:rsidP="008C764A">
      <w:pPr>
        <w:numPr>
          <w:ilvl w:val="0"/>
          <w:numId w:val="9"/>
        </w:numPr>
        <w:tabs>
          <w:tab w:val="clear" w:pos="720"/>
          <w:tab w:val="num" w:pos="426"/>
        </w:tabs>
        <w:ind w:hanging="720"/>
        <w:jc w:val="both"/>
        <w:rPr>
          <w:sz w:val="22"/>
        </w:rPr>
      </w:pPr>
      <w:r w:rsidRPr="001A10BB">
        <w:rPr>
          <w:sz w:val="22"/>
        </w:rPr>
        <w:t>открытие счета депо/иного счета (раздела счета);</w:t>
      </w:r>
    </w:p>
    <w:p w:rsidR="00CF53F7" w:rsidRPr="001A10BB" w:rsidRDefault="00CF53F7" w:rsidP="008C764A">
      <w:pPr>
        <w:numPr>
          <w:ilvl w:val="0"/>
          <w:numId w:val="9"/>
        </w:numPr>
        <w:tabs>
          <w:tab w:val="clear" w:pos="720"/>
          <w:tab w:val="num" w:pos="426"/>
        </w:tabs>
        <w:ind w:hanging="720"/>
        <w:jc w:val="both"/>
        <w:rPr>
          <w:sz w:val="22"/>
        </w:rPr>
      </w:pPr>
      <w:r w:rsidRPr="001A10BB">
        <w:rPr>
          <w:sz w:val="22"/>
        </w:rPr>
        <w:t>закрытие счета депо/иного счета (раздела счета);</w:t>
      </w:r>
    </w:p>
    <w:p w:rsidR="0008777B" w:rsidRPr="001A10BB" w:rsidRDefault="0008777B" w:rsidP="008C764A">
      <w:pPr>
        <w:numPr>
          <w:ilvl w:val="0"/>
          <w:numId w:val="9"/>
        </w:numPr>
        <w:tabs>
          <w:tab w:val="clear" w:pos="720"/>
          <w:tab w:val="num" w:pos="426"/>
        </w:tabs>
        <w:ind w:hanging="720"/>
        <w:jc w:val="both"/>
        <w:rPr>
          <w:sz w:val="22"/>
        </w:rPr>
      </w:pPr>
      <w:r w:rsidRPr="001A10BB">
        <w:rPr>
          <w:sz w:val="22"/>
        </w:rPr>
        <w:t>изменение реквизитов счета депо</w:t>
      </w:r>
      <w:r w:rsidR="00CC3FB1" w:rsidRPr="001A10BB">
        <w:rPr>
          <w:sz w:val="22"/>
        </w:rPr>
        <w:t xml:space="preserve"> </w:t>
      </w:r>
      <w:r w:rsidRPr="001A10BB">
        <w:rPr>
          <w:sz w:val="22"/>
        </w:rPr>
        <w:t>(раздела счета депо)</w:t>
      </w:r>
      <w:r w:rsidR="00CC3FB1" w:rsidRPr="001A10BB">
        <w:rPr>
          <w:sz w:val="22"/>
        </w:rPr>
        <w:t>;</w:t>
      </w:r>
    </w:p>
    <w:p w:rsidR="00CF53F7" w:rsidRPr="001A10BB" w:rsidRDefault="00CF53F7" w:rsidP="008C764A">
      <w:pPr>
        <w:numPr>
          <w:ilvl w:val="0"/>
          <w:numId w:val="9"/>
        </w:numPr>
        <w:tabs>
          <w:tab w:val="clear" w:pos="720"/>
          <w:tab w:val="num" w:pos="426"/>
        </w:tabs>
        <w:ind w:hanging="720"/>
        <w:jc w:val="both"/>
        <w:rPr>
          <w:sz w:val="22"/>
        </w:rPr>
      </w:pPr>
      <w:r w:rsidRPr="001A10BB">
        <w:rPr>
          <w:sz w:val="22"/>
        </w:rPr>
        <w:t>изменение анкетных данных;</w:t>
      </w:r>
    </w:p>
    <w:p w:rsidR="00CF53F7" w:rsidRPr="001A10BB" w:rsidRDefault="00CF53F7" w:rsidP="008C764A">
      <w:pPr>
        <w:numPr>
          <w:ilvl w:val="0"/>
          <w:numId w:val="9"/>
        </w:numPr>
        <w:tabs>
          <w:tab w:val="clear" w:pos="720"/>
          <w:tab w:val="num" w:pos="426"/>
        </w:tabs>
        <w:ind w:hanging="720"/>
        <w:jc w:val="both"/>
        <w:rPr>
          <w:sz w:val="22"/>
        </w:rPr>
      </w:pPr>
      <w:r w:rsidRPr="001A10BB">
        <w:rPr>
          <w:sz w:val="22"/>
        </w:rPr>
        <w:t>назначение Попечителя счета депо;</w:t>
      </w:r>
    </w:p>
    <w:p w:rsidR="00CF53F7" w:rsidRPr="001A10BB" w:rsidRDefault="00CF53F7" w:rsidP="008C764A">
      <w:pPr>
        <w:numPr>
          <w:ilvl w:val="0"/>
          <w:numId w:val="9"/>
        </w:numPr>
        <w:tabs>
          <w:tab w:val="clear" w:pos="720"/>
          <w:tab w:val="num" w:pos="426"/>
        </w:tabs>
        <w:ind w:hanging="720"/>
        <w:jc w:val="both"/>
        <w:rPr>
          <w:sz w:val="22"/>
        </w:rPr>
      </w:pPr>
      <w:r w:rsidRPr="001A10BB">
        <w:rPr>
          <w:sz w:val="22"/>
        </w:rPr>
        <w:t>отмена полномочий Попечителя счета депо;</w:t>
      </w:r>
    </w:p>
    <w:p w:rsidR="00CF53F7" w:rsidRPr="001A10BB" w:rsidRDefault="00CF53F7" w:rsidP="008C764A">
      <w:pPr>
        <w:numPr>
          <w:ilvl w:val="0"/>
          <w:numId w:val="9"/>
        </w:numPr>
        <w:tabs>
          <w:tab w:val="clear" w:pos="720"/>
          <w:tab w:val="num" w:pos="426"/>
        </w:tabs>
        <w:ind w:hanging="720"/>
        <w:jc w:val="both"/>
        <w:rPr>
          <w:sz w:val="22"/>
        </w:rPr>
      </w:pPr>
      <w:r w:rsidRPr="001A10BB">
        <w:rPr>
          <w:sz w:val="22"/>
        </w:rPr>
        <w:t>назначение Оператора счета (раздела счета) депо;</w:t>
      </w:r>
    </w:p>
    <w:p w:rsidR="00CF53F7" w:rsidRPr="001A10BB" w:rsidRDefault="00CF53F7" w:rsidP="008C764A">
      <w:pPr>
        <w:numPr>
          <w:ilvl w:val="0"/>
          <w:numId w:val="9"/>
        </w:numPr>
        <w:tabs>
          <w:tab w:val="clear" w:pos="720"/>
          <w:tab w:val="num" w:pos="426"/>
        </w:tabs>
        <w:ind w:hanging="720"/>
        <w:jc w:val="both"/>
        <w:rPr>
          <w:sz w:val="22"/>
        </w:rPr>
      </w:pPr>
      <w:r w:rsidRPr="001A10BB">
        <w:rPr>
          <w:sz w:val="22"/>
        </w:rPr>
        <w:t>отмена полномочий Оператора счета (раздела счета) депо;</w:t>
      </w:r>
    </w:p>
    <w:p w:rsidR="00CF53F7" w:rsidRPr="001A10BB" w:rsidRDefault="00CF53F7" w:rsidP="008C764A">
      <w:pPr>
        <w:numPr>
          <w:ilvl w:val="0"/>
          <w:numId w:val="9"/>
        </w:numPr>
        <w:tabs>
          <w:tab w:val="clear" w:pos="720"/>
          <w:tab w:val="num" w:pos="426"/>
        </w:tabs>
        <w:ind w:hanging="720"/>
        <w:jc w:val="both"/>
        <w:rPr>
          <w:sz w:val="22"/>
        </w:rPr>
      </w:pPr>
      <w:r w:rsidRPr="001A10BB">
        <w:rPr>
          <w:sz w:val="22"/>
        </w:rPr>
        <w:t>отмена</w:t>
      </w:r>
      <w:r w:rsidR="000B2476" w:rsidRPr="001A10BB">
        <w:rPr>
          <w:sz w:val="22"/>
        </w:rPr>
        <w:t xml:space="preserve"> неисполненных</w:t>
      </w:r>
      <w:r w:rsidRPr="001A10BB">
        <w:rPr>
          <w:sz w:val="22"/>
        </w:rPr>
        <w:t xml:space="preserve"> поручений по счету депо</w:t>
      </w:r>
      <w:r w:rsidR="00B8291B" w:rsidRPr="001A10BB">
        <w:rPr>
          <w:sz w:val="22"/>
        </w:rPr>
        <w:t>;</w:t>
      </w:r>
    </w:p>
    <w:p w:rsidR="00CF53F7" w:rsidRPr="001A10BB" w:rsidRDefault="00E0169D" w:rsidP="008C764A">
      <w:pPr>
        <w:numPr>
          <w:ilvl w:val="0"/>
          <w:numId w:val="8"/>
        </w:numPr>
        <w:tabs>
          <w:tab w:val="clear" w:pos="720"/>
          <w:tab w:val="num" w:pos="426"/>
        </w:tabs>
        <w:ind w:hanging="720"/>
        <w:jc w:val="both"/>
        <w:rPr>
          <w:sz w:val="22"/>
        </w:rPr>
      </w:pPr>
      <w:r w:rsidRPr="001A10BB">
        <w:rPr>
          <w:sz w:val="22"/>
        </w:rPr>
        <w:t xml:space="preserve">зачисление </w:t>
      </w:r>
      <w:r w:rsidR="00CF53F7" w:rsidRPr="001A10BB">
        <w:rPr>
          <w:sz w:val="22"/>
        </w:rPr>
        <w:t xml:space="preserve">ценных бумаг на </w:t>
      </w:r>
      <w:r w:rsidRPr="001A10BB">
        <w:rPr>
          <w:sz w:val="22"/>
        </w:rPr>
        <w:t>счета депо и иные счета</w:t>
      </w:r>
      <w:r w:rsidR="00CF53F7" w:rsidRPr="001A10BB">
        <w:rPr>
          <w:sz w:val="22"/>
        </w:rPr>
        <w:t>;</w:t>
      </w:r>
    </w:p>
    <w:p w:rsidR="00CF53F7" w:rsidRPr="001A10BB" w:rsidRDefault="00C454B9" w:rsidP="008C764A">
      <w:pPr>
        <w:numPr>
          <w:ilvl w:val="0"/>
          <w:numId w:val="8"/>
        </w:numPr>
        <w:tabs>
          <w:tab w:val="clear" w:pos="720"/>
          <w:tab w:val="num" w:pos="426"/>
        </w:tabs>
        <w:ind w:hanging="720"/>
        <w:jc w:val="both"/>
        <w:rPr>
          <w:sz w:val="22"/>
        </w:rPr>
      </w:pPr>
      <w:r w:rsidRPr="001A10BB">
        <w:rPr>
          <w:sz w:val="22"/>
        </w:rPr>
        <w:t xml:space="preserve">списание </w:t>
      </w:r>
      <w:r w:rsidR="00CF53F7" w:rsidRPr="001A10BB">
        <w:rPr>
          <w:sz w:val="22"/>
        </w:rPr>
        <w:t>ценных бумаг с</w:t>
      </w:r>
      <w:r w:rsidR="00E0169D" w:rsidRPr="001A10BB">
        <w:rPr>
          <w:sz w:val="22"/>
        </w:rPr>
        <w:t>о</w:t>
      </w:r>
      <w:r w:rsidR="00CF53F7" w:rsidRPr="001A10BB">
        <w:rPr>
          <w:sz w:val="22"/>
        </w:rPr>
        <w:t xml:space="preserve"> </w:t>
      </w:r>
      <w:r w:rsidR="00E0169D" w:rsidRPr="001A10BB">
        <w:rPr>
          <w:sz w:val="22"/>
        </w:rPr>
        <w:t>счетов депо и иных счетов</w:t>
      </w:r>
      <w:r w:rsidR="00CF53F7" w:rsidRPr="001A10BB">
        <w:rPr>
          <w:sz w:val="22"/>
        </w:rPr>
        <w:t>;</w:t>
      </w:r>
    </w:p>
    <w:p w:rsidR="00CF53F7" w:rsidRPr="001A10BB" w:rsidRDefault="00CF53F7" w:rsidP="008C764A">
      <w:pPr>
        <w:numPr>
          <w:ilvl w:val="0"/>
          <w:numId w:val="8"/>
        </w:numPr>
        <w:tabs>
          <w:tab w:val="clear" w:pos="720"/>
          <w:tab w:val="num" w:pos="426"/>
        </w:tabs>
        <w:ind w:hanging="720"/>
        <w:jc w:val="both"/>
        <w:rPr>
          <w:sz w:val="22"/>
        </w:rPr>
      </w:pPr>
      <w:r w:rsidRPr="001A10BB">
        <w:rPr>
          <w:sz w:val="22"/>
        </w:rPr>
        <w:t>перевод ценных бумаг или перевод ценных бумаг с изменением раздела места хранения</w:t>
      </w:r>
      <w:r w:rsidR="00CC3FB1" w:rsidRPr="001A10BB">
        <w:rPr>
          <w:sz w:val="22"/>
        </w:rPr>
        <w:t>;</w:t>
      </w:r>
    </w:p>
    <w:p w:rsidR="00CF53F7" w:rsidRPr="001A10BB" w:rsidRDefault="00CF53F7" w:rsidP="008C764A">
      <w:pPr>
        <w:numPr>
          <w:ilvl w:val="0"/>
          <w:numId w:val="8"/>
        </w:numPr>
        <w:tabs>
          <w:tab w:val="clear" w:pos="720"/>
          <w:tab w:val="num" w:pos="426"/>
        </w:tabs>
        <w:ind w:hanging="720"/>
        <w:jc w:val="both"/>
        <w:rPr>
          <w:sz w:val="22"/>
        </w:rPr>
      </w:pPr>
      <w:r w:rsidRPr="001A10BB">
        <w:rPr>
          <w:sz w:val="22"/>
        </w:rPr>
        <w:t>перемещение ценных бумаг (смена мест хранения це</w:t>
      </w:r>
      <w:r w:rsidR="002225E1" w:rsidRPr="001A10BB">
        <w:rPr>
          <w:sz w:val="22"/>
        </w:rPr>
        <w:t>нных бумаг);</w:t>
      </w:r>
    </w:p>
    <w:p w:rsidR="00CF53F7" w:rsidRPr="001A10BB" w:rsidRDefault="00CF53F7" w:rsidP="008C764A">
      <w:pPr>
        <w:numPr>
          <w:ilvl w:val="0"/>
          <w:numId w:val="10"/>
        </w:numPr>
        <w:tabs>
          <w:tab w:val="clear" w:pos="720"/>
          <w:tab w:val="num" w:pos="426"/>
        </w:tabs>
        <w:ind w:left="426" w:hanging="426"/>
        <w:jc w:val="both"/>
        <w:rPr>
          <w:sz w:val="22"/>
        </w:rPr>
      </w:pPr>
      <w:r w:rsidRPr="001A10BB">
        <w:rPr>
          <w:sz w:val="22"/>
        </w:rPr>
        <w:t>формирование выписки о состоянии счета депо;</w:t>
      </w:r>
    </w:p>
    <w:p w:rsidR="00F50F9C" w:rsidRPr="001A10BB" w:rsidRDefault="00F50F9C" w:rsidP="008C764A">
      <w:pPr>
        <w:numPr>
          <w:ilvl w:val="0"/>
          <w:numId w:val="10"/>
        </w:numPr>
        <w:tabs>
          <w:tab w:val="clear" w:pos="720"/>
          <w:tab w:val="num" w:pos="426"/>
        </w:tabs>
        <w:ind w:left="426" w:hanging="426"/>
        <w:jc w:val="both"/>
        <w:rPr>
          <w:sz w:val="22"/>
        </w:rPr>
      </w:pPr>
      <w:r w:rsidRPr="001A10BB">
        <w:rPr>
          <w:sz w:val="22"/>
        </w:rPr>
        <w:t>формирование выписки о количестве ценных бумаг на счете депо</w:t>
      </w:r>
      <w:r w:rsidR="002225E1" w:rsidRPr="001A10BB">
        <w:rPr>
          <w:sz w:val="22"/>
        </w:rPr>
        <w:t>;</w:t>
      </w:r>
    </w:p>
    <w:p w:rsidR="00CF53F7" w:rsidRPr="001A10BB" w:rsidRDefault="00CF53F7" w:rsidP="008C764A">
      <w:pPr>
        <w:numPr>
          <w:ilvl w:val="0"/>
          <w:numId w:val="10"/>
        </w:numPr>
        <w:tabs>
          <w:tab w:val="clear" w:pos="720"/>
          <w:tab w:val="num" w:pos="426"/>
        </w:tabs>
        <w:ind w:left="426" w:hanging="426"/>
        <w:jc w:val="both"/>
        <w:rPr>
          <w:sz w:val="22"/>
        </w:rPr>
      </w:pPr>
      <w:r w:rsidRPr="001A10BB">
        <w:rPr>
          <w:sz w:val="22"/>
        </w:rPr>
        <w:t>формирование выписки о движении по счету депо Депонента;</w:t>
      </w:r>
    </w:p>
    <w:p w:rsidR="00CF53F7" w:rsidRPr="001A10BB" w:rsidRDefault="00CF53F7" w:rsidP="008C764A">
      <w:pPr>
        <w:numPr>
          <w:ilvl w:val="0"/>
          <w:numId w:val="10"/>
        </w:numPr>
        <w:tabs>
          <w:tab w:val="clear" w:pos="720"/>
          <w:tab w:val="num" w:pos="426"/>
        </w:tabs>
        <w:ind w:left="426" w:hanging="426"/>
        <w:jc w:val="both"/>
        <w:rPr>
          <w:sz w:val="22"/>
        </w:rPr>
      </w:pPr>
      <w:r w:rsidRPr="001A10BB">
        <w:rPr>
          <w:sz w:val="22"/>
        </w:rPr>
        <w:t>формирование информации о владельцах ценных бумаг, Депонентах Депозитария</w:t>
      </w:r>
      <w:r w:rsidR="00B02260" w:rsidRPr="001A10BB">
        <w:rPr>
          <w:sz w:val="22"/>
        </w:rPr>
        <w:t>;</w:t>
      </w:r>
    </w:p>
    <w:p w:rsidR="00CF53F7" w:rsidRPr="001A10BB" w:rsidRDefault="00CF53F7" w:rsidP="008C764A">
      <w:pPr>
        <w:numPr>
          <w:ilvl w:val="0"/>
          <w:numId w:val="11"/>
        </w:numPr>
        <w:tabs>
          <w:tab w:val="clear" w:pos="720"/>
          <w:tab w:val="num" w:pos="426"/>
        </w:tabs>
        <w:ind w:left="426" w:hanging="426"/>
        <w:jc w:val="both"/>
        <w:rPr>
          <w:sz w:val="22"/>
        </w:rPr>
      </w:pPr>
      <w:r w:rsidRPr="001A10BB">
        <w:rPr>
          <w:sz w:val="22"/>
        </w:rPr>
        <w:t>фиксация обременения ценных бумаг и (или) ограничения распоряжения ценными бумагами;</w:t>
      </w:r>
    </w:p>
    <w:p w:rsidR="00CF53F7" w:rsidRPr="001A10BB" w:rsidRDefault="00CF53F7" w:rsidP="008C764A">
      <w:pPr>
        <w:numPr>
          <w:ilvl w:val="0"/>
          <w:numId w:val="9"/>
        </w:numPr>
        <w:tabs>
          <w:tab w:val="clear" w:pos="720"/>
          <w:tab w:val="num" w:pos="426"/>
        </w:tabs>
        <w:ind w:hanging="720"/>
        <w:jc w:val="both"/>
        <w:rPr>
          <w:sz w:val="22"/>
        </w:rPr>
      </w:pPr>
      <w:r w:rsidRPr="001A10BB">
        <w:rPr>
          <w:sz w:val="22"/>
        </w:rPr>
        <w:t>фиксация прекращения обременения ценных бумаг и (или) снятия ограничения распоряжения</w:t>
      </w:r>
      <w:r w:rsidR="00B02260" w:rsidRPr="001A10BB">
        <w:rPr>
          <w:sz w:val="22"/>
        </w:rPr>
        <w:t xml:space="preserve"> </w:t>
      </w:r>
      <w:r w:rsidRPr="001A10BB">
        <w:rPr>
          <w:sz w:val="22"/>
        </w:rPr>
        <w:t>ценными бумагами</w:t>
      </w:r>
      <w:r w:rsidR="00B02260" w:rsidRPr="001A10BB">
        <w:rPr>
          <w:sz w:val="22"/>
        </w:rPr>
        <w:t>;</w:t>
      </w:r>
    </w:p>
    <w:p w:rsidR="00CF53F7" w:rsidRPr="001A10BB" w:rsidRDefault="00CF53F7" w:rsidP="008C764A">
      <w:pPr>
        <w:numPr>
          <w:ilvl w:val="0"/>
          <w:numId w:val="12"/>
        </w:numPr>
        <w:tabs>
          <w:tab w:val="clear" w:pos="720"/>
          <w:tab w:val="num" w:pos="426"/>
        </w:tabs>
        <w:ind w:left="426" w:hanging="426"/>
        <w:jc w:val="both"/>
        <w:rPr>
          <w:sz w:val="22"/>
        </w:rPr>
      </w:pPr>
      <w:r w:rsidRPr="001A10BB">
        <w:rPr>
          <w:sz w:val="22"/>
        </w:rPr>
        <w:t>конвертация ценных бумаг</w:t>
      </w:r>
      <w:r w:rsidR="000B5614" w:rsidRPr="001A10BB">
        <w:rPr>
          <w:sz w:val="22"/>
        </w:rPr>
        <w:t xml:space="preserve"> </w:t>
      </w:r>
      <w:r w:rsidRPr="001A10BB">
        <w:rPr>
          <w:sz w:val="22"/>
          <w:lang w:val="en-US"/>
        </w:rPr>
        <w:t>(</w:t>
      </w:r>
      <w:r w:rsidRPr="001A10BB">
        <w:rPr>
          <w:sz w:val="22"/>
        </w:rPr>
        <w:t>обмен</w:t>
      </w:r>
      <w:r w:rsidRPr="001A10BB">
        <w:rPr>
          <w:sz w:val="22"/>
          <w:lang w:val="en-US"/>
        </w:rPr>
        <w:t>)</w:t>
      </w:r>
      <w:r w:rsidRPr="001A10BB">
        <w:rPr>
          <w:sz w:val="22"/>
        </w:rPr>
        <w:t>;</w:t>
      </w:r>
    </w:p>
    <w:p w:rsidR="00CF53F7" w:rsidRPr="001A10BB" w:rsidRDefault="00CF53F7" w:rsidP="008C764A">
      <w:pPr>
        <w:numPr>
          <w:ilvl w:val="0"/>
          <w:numId w:val="12"/>
        </w:numPr>
        <w:tabs>
          <w:tab w:val="clear" w:pos="720"/>
          <w:tab w:val="num" w:pos="426"/>
        </w:tabs>
        <w:ind w:left="426" w:hanging="426"/>
        <w:jc w:val="both"/>
        <w:rPr>
          <w:sz w:val="22"/>
        </w:rPr>
      </w:pPr>
      <w:r w:rsidRPr="001A10BB">
        <w:rPr>
          <w:sz w:val="22"/>
        </w:rPr>
        <w:t>аннулирование (погашение) выпуска ценных бумаг;</w:t>
      </w:r>
    </w:p>
    <w:p w:rsidR="00CF53F7" w:rsidRPr="001A10BB" w:rsidRDefault="00CF53F7" w:rsidP="008C764A">
      <w:pPr>
        <w:numPr>
          <w:ilvl w:val="0"/>
          <w:numId w:val="12"/>
        </w:numPr>
        <w:tabs>
          <w:tab w:val="clear" w:pos="720"/>
          <w:tab w:val="num" w:pos="426"/>
        </w:tabs>
        <w:ind w:left="426" w:hanging="426"/>
        <w:jc w:val="both"/>
        <w:rPr>
          <w:sz w:val="22"/>
        </w:rPr>
      </w:pPr>
      <w:r w:rsidRPr="001A10BB">
        <w:rPr>
          <w:sz w:val="22"/>
        </w:rPr>
        <w:t>дробление или консолидация ценных бумаг;</w:t>
      </w:r>
    </w:p>
    <w:p w:rsidR="00CF53F7" w:rsidRPr="001A10BB" w:rsidRDefault="00CF53F7" w:rsidP="008C764A">
      <w:pPr>
        <w:numPr>
          <w:ilvl w:val="0"/>
          <w:numId w:val="12"/>
        </w:numPr>
        <w:tabs>
          <w:tab w:val="clear" w:pos="720"/>
          <w:tab w:val="num" w:pos="426"/>
        </w:tabs>
        <w:ind w:left="426" w:hanging="426"/>
        <w:jc w:val="both"/>
        <w:rPr>
          <w:sz w:val="22"/>
        </w:rPr>
      </w:pPr>
      <w:r w:rsidRPr="001A10BB">
        <w:rPr>
          <w:sz w:val="22"/>
        </w:rPr>
        <w:t>объединение дополнительных выпусков эмиссионных ценных бумаг;</w:t>
      </w:r>
    </w:p>
    <w:p w:rsidR="00CF53F7" w:rsidRPr="001A10BB" w:rsidRDefault="00CF53F7" w:rsidP="008C764A">
      <w:pPr>
        <w:numPr>
          <w:ilvl w:val="0"/>
          <w:numId w:val="12"/>
        </w:numPr>
        <w:tabs>
          <w:tab w:val="clear" w:pos="720"/>
          <w:tab w:val="num" w:pos="426"/>
        </w:tabs>
        <w:ind w:left="426" w:hanging="426"/>
        <w:jc w:val="both"/>
        <w:rPr>
          <w:sz w:val="22"/>
        </w:rPr>
      </w:pPr>
      <w:r w:rsidRPr="001A10BB">
        <w:rPr>
          <w:sz w:val="22"/>
        </w:rPr>
        <w:t>аннулирование индивидуальных номеров (кодов) дополнительных выпусков эмиссионных ценных бумаг;</w:t>
      </w:r>
    </w:p>
    <w:p w:rsidR="00CF53F7" w:rsidRPr="001A10BB" w:rsidRDefault="00CF53F7" w:rsidP="008C764A">
      <w:pPr>
        <w:numPr>
          <w:ilvl w:val="0"/>
          <w:numId w:val="12"/>
        </w:numPr>
        <w:tabs>
          <w:tab w:val="clear" w:pos="720"/>
          <w:tab w:val="num" w:pos="426"/>
        </w:tabs>
        <w:ind w:left="426" w:hanging="426"/>
        <w:jc w:val="both"/>
        <w:rPr>
          <w:sz w:val="22"/>
        </w:rPr>
      </w:pPr>
      <w:r w:rsidRPr="001A10BB">
        <w:rPr>
          <w:sz w:val="22"/>
        </w:rPr>
        <w:t>выплата доходов по ценным бумагам;</w:t>
      </w:r>
    </w:p>
    <w:p w:rsidR="00CF53F7" w:rsidRPr="001A10BB" w:rsidRDefault="00CF53F7" w:rsidP="008C764A">
      <w:pPr>
        <w:numPr>
          <w:ilvl w:val="0"/>
          <w:numId w:val="12"/>
        </w:numPr>
        <w:tabs>
          <w:tab w:val="clear" w:pos="720"/>
          <w:tab w:val="num" w:pos="426"/>
        </w:tabs>
        <w:ind w:left="426" w:hanging="426"/>
        <w:jc w:val="both"/>
        <w:rPr>
          <w:sz w:val="22"/>
        </w:rPr>
      </w:pPr>
      <w:r w:rsidRPr="001A10BB">
        <w:rPr>
          <w:sz w:val="22"/>
        </w:rPr>
        <w:t>выкуп ценных бумаг</w:t>
      </w:r>
      <w:r w:rsidRPr="001A10BB">
        <w:rPr>
          <w:sz w:val="22"/>
          <w:lang w:val="en-US"/>
        </w:rPr>
        <w:t>;</w:t>
      </w:r>
    </w:p>
    <w:p w:rsidR="008364B2" w:rsidRPr="001A10BB" w:rsidRDefault="008364B2" w:rsidP="008C764A">
      <w:pPr>
        <w:numPr>
          <w:ilvl w:val="0"/>
          <w:numId w:val="12"/>
        </w:numPr>
        <w:tabs>
          <w:tab w:val="clear" w:pos="720"/>
          <w:tab w:val="num" w:pos="426"/>
        </w:tabs>
        <w:ind w:left="426" w:hanging="426"/>
        <w:jc w:val="both"/>
        <w:rPr>
          <w:sz w:val="22"/>
        </w:rPr>
      </w:pPr>
      <w:r w:rsidRPr="001A10BB">
        <w:rPr>
          <w:sz w:val="22"/>
        </w:rPr>
        <w:t>начисление доходов ценными бумагами</w:t>
      </w:r>
      <w:r w:rsidRPr="001A10BB">
        <w:rPr>
          <w:sz w:val="22"/>
          <w:lang w:val="en-US"/>
        </w:rPr>
        <w:t>;</w:t>
      </w:r>
    </w:p>
    <w:p w:rsidR="00CF53F7" w:rsidRPr="001A10BB" w:rsidRDefault="00CF53F7" w:rsidP="008C764A">
      <w:pPr>
        <w:numPr>
          <w:ilvl w:val="0"/>
          <w:numId w:val="12"/>
        </w:numPr>
        <w:tabs>
          <w:tab w:val="clear" w:pos="720"/>
          <w:tab w:val="num" w:pos="426"/>
        </w:tabs>
        <w:ind w:left="426" w:hanging="426"/>
        <w:jc w:val="both"/>
        <w:rPr>
          <w:sz w:val="22"/>
        </w:rPr>
      </w:pPr>
      <w:r w:rsidRPr="001A10BB">
        <w:rPr>
          <w:sz w:val="22"/>
        </w:rPr>
        <w:t>распределение дополнительных ценных бумаг (дополнительной эмиссии).</w:t>
      </w:r>
    </w:p>
    <w:p w:rsidR="00CF53F7" w:rsidRPr="001A10BB" w:rsidRDefault="00CF53F7" w:rsidP="00D10EFA">
      <w:pPr>
        <w:jc w:val="both"/>
        <w:rPr>
          <w:sz w:val="22"/>
        </w:rPr>
      </w:pPr>
    </w:p>
    <w:p w:rsidR="00CF4885" w:rsidRPr="001A10BB" w:rsidRDefault="00CF4885">
      <w:pPr>
        <w:pStyle w:val="norm11"/>
        <w:spacing w:after="0"/>
      </w:pPr>
      <w:r w:rsidRPr="001A10BB">
        <w:t>Настоящий перечень депозитарных операций не является исчерпывающим.</w:t>
      </w:r>
    </w:p>
    <w:bookmarkEnd w:id="44"/>
    <w:bookmarkEnd w:id="45"/>
    <w:p w:rsidR="00CF4885" w:rsidRPr="001A10BB" w:rsidRDefault="00CF4885">
      <w:pPr>
        <w:jc w:val="both"/>
        <w:rPr>
          <w:b/>
          <w:sz w:val="22"/>
        </w:rPr>
      </w:pPr>
    </w:p>
    <w:p w:rsidR="00CF4885" w:rsidRPr="001A10BB" w:rsidRDefault="00CF4885" w:rsidP="007A14B4">
      <w:pPr>
        <w:pStyle w:val="3"/>
        <w:rPr>
          <w:rFonts w:ascii="Times New Roman" w:hAnsi="Times New Roman"/>
        </w:rPr>
      </w:pPr>
      <w:bookmarkStart w:id="49" w:name="_Toc46500779"/>
      <w:r w:rsidRPr="001A10BB">
        <w:rPr>
          <w:rFonts w:ascii="Times New Roman" w:hAnsi="Times New Roman"/>
        </w:rPr>
        <w:lastRenderedPageBreak/>
        <w:t>1</w:t>
      </w:r>
      <w:r w:rsidR="004A73BD" w:rsidRPr="001A10BB">
        <w:rPr>
          <w:rFonts w:ascii="Times New Roman" w:hAnsi="Times New Roman"/>
        </w:rPr>
        <w:t>1</w:t>
      </w:r>
      <w:r w:rsidRPr="001A10BB">
        <w:rPr>
          <w:rFonts w:ascii="Times New Roman" w:hAnsi="Times New Roman"/>
        </w:rPr>
        <w:t>.2.</w:t>
      </w:r>
      <w:r w:rsidR="00400FD9" w:rsidRPr="001A10BB">
        <w:rPr>
          <w:rFonts w:ascii="Times New Roman" w:hAnsi="Times New Roman"/>
        </w:rPr>
        <w:tab/>
      </w:r>
      <w:r w:rsidRPr="001A10BB">
        <w:rPr>
          <w:rFonts w:ascii="Times New Roman" w:hAnsi="Times New Roman"/>
        </w:rPr>
        <w:t xml:space="preserve"> Открытие счета</w:t>
      </w:r>
      <w:r w:rsidR="00656F22" w:rsidRPr="001A10BB">
        <w:rPr>
          <w:rFonts w:ascii="Times New Roman" w:hAnsi="Times New Roman"/>
        </w:rPr>
        <w:t xml:space="preserve"> </w:t>
      </w:r>
      <w:r w:rsidR="00803F67" w:rsidRPr="001A10BB">
        <w:rPr>
          <w:rFonts w:ascii="Times New Roman" w:hAnsi="Times New Roman"/>
        </w:rPr>
        <w:t>(раздела счета)</w:t>
      </w:r>
      <w:r w:rsidRPr="001A10BB">
        <w:rPr>
          <w:rFonts w:ascii="Times New Roman" w:hAnsi="Times New Roman"/>
        </w:rPr>
        <w:t xml:space="preserve"> депо</w:t>
      </w:r>
      <w:bookmarkEnd w:id="49"/>
      <w:r w:rsidRPr="001A10BB">
        <w:rPr>
          <w:rFonts w:ascii="Times New Roman" w:hAnsi="Times New Roman"/>
        </w:rPr>
        <w:t xml:space="preserve"> </w:t>
      </w:r>
    </w:p>
    <w:p w:rsidR="00CF4885" w:rsidRPr="001A10BB" w:rsidRDefault="00CF4885">
      <w:pPr>
        <w:pStyle w:val="norm11"/>
        <w:spacing w:after="0"/>
        <w:rPr>
          <w:szCs w:val="22"/>
        </w:rPr>
      </w:pPr>
    </w:p>
    <w:p w:rsidR="00CF4885" w:rsidRPr="001A10BB" w:rsidRDefault="00CF4885" w:rsidP="007A14B4">
      <w:pPr>
        <w:pStyle w:val="norm11"/>
      </w:pPr>
      <w:r w:rsidRPr="001A10BB">
        <w:t>Операция по открытию счета</w:t>
      </w:r>
      <w:r w:rsidR="00CC3FB1" w:rsidRPr="001A10BB">
        <w:t xml:space="preserve"> </w:t>
      </w:r>
      <w:r w:rsidRPr="001A10BB">
        <w:t>депо Депонента представляет собой действия по внесению Депозитарием в учетные регистры информации о Депоненте, позволяющей осуществлять операции.</w:t>
      </w:r>
    </w:p>
    <w:p w:rsidR="000C410D" w:rsidRPr="001A10BB" w:rsidRDefault="000C410D" w:rsidP="007A14B4">
      <w:pPr>
        <w:pStyle w:val="norm11"/>
      </w:pPr>
      <w:r w:rsidRPr="001A10BB">
        <w:t xml:space="preserve">В соответствии с нормативными актами Банка России основанием для совершения операции по открытию счета депо одновременно являются Договор, </w:t>
      </w:r>
      <w:r w:rsidR="002D27EA" w:rsidRPr="001A10BB">
        <w:t>А</w:t>
      </w:r>
      <w:r w:rsidRPr="001A10BB">
        <w:t>нкета (е</w:t>
      </w:r>
      <w:r w:rsidR="00993AC0" w:rsidRPr="001A10BB">
        <w:rPr>
          <w:lang w:val="en-US"/>
        </w:rPr>
        <w:t>c</w:t>
      </w:r>
      <w:r w:rsidRPr="001A10BB">
        <w:t>ли не была предоставлена ранее) и иные документы, предусмотренные законодательством Российской Федерации, для открытия соответствующих счетов депо.</w:t>
      </w:r>
    </w:p>
    <w:p w:rsidR="00CF4885" w:rsidRPr="001A10BB" w:rsidRDefault="00CF4885" w:rsidP="007A14B4">
      <w:pPr>
        <w:pStyle w:val="norm11"/>
      </w:pPr>
      <w:r w:rsidRPr="001A10BB">
        <w:t>При открытии счета депо ему присваивается уникальный в рамках Депозитария код</w:t>
      </w:r>
      <w:r w:rsidR="000E6B73" w:rsidRPr="001A10BB">
        <w:t xml:space="preserve"> (номер счета депо). </w:t>
      </w:r>
      <w:r w:rsidRPr="001A10BB">
        <w:t>Правила кодирования счетов депо</w:t>
      </w:r>
      <w:r w:rsidR="000E6B73" w:rsidRPr="001A10BB">
        <w:t xml:space="preserve">, а также случаи изменения системы кодирования </w:t>
      </w:r>
      <w:r w:rsidRPr="001A10BB">
        <w:t>определяются Депозитарием самостоятельно</w:t>
      </w:r>
      <w:r w:rsidR="000E6B73" w:rsidRPr="001A10BB">
        <w:t xml:space="preserve"> во Внутреннем регламенте</w:t>
      </w:r>
      <w:r w:rsidR="00803F67" w:rsidRPr="001A10BB">
        <w:t xml:space="preserve"> ведения депозитарного учета </w:t>
      </w:r>
      <w:r w:rsidR="000E6B73" w:rsidRPr="001A10BB">
        <w:t xml:space="preserve"> ООО «БК РЕГИОН» или иных внутренних документах. В случае изменения Депозитарием кода счета депо и кода раздела счета депо в адрес Депонента будет направлено соответствующее уведомление </w:t>
      </w:r>
      <w:r w:rsidR="00433EB6" w:rsidRPr="001A10BB">
        <w:t xml:space="preserve">на электронный адрес, указанный в </w:t>
      </w:r>
      <w:r w:rsidR="00355685" w:rsidRPr="001A10BB">
        <w:t>А</w:t>
      </w:r>
      <w:r w:rsidR="00433EB6" w:rsidRPr="001A10BB">
        <w:t xml:space="preserve">нкете, не позднее дня изменения кодировки, с последующим </w:t>
      </w:r>
      <w:r w:rsidR="00FF00C1" w:rsidRPr="001A10BB">
        <w:t>отправлением</w:t>
      </w:r>
      <w:r w:rsidR="00433EB6" w:rsidRPr="001A10BB">
        <w:t xml:space="preserve"> оригинала уведомления на почтовый адрес, указанный в </w:t>
      </w:r>
      <w:r w:rsidR="00355685" w:rsidRPr="001A10BB">
        <w:t>А</w:t>
      </w:r>
      <w:r w:rsidR="00433EB6" w:rsidRPr="001A10BB">
        <w:t>нкете.</w:t>
      </w:r>
    </w:p>
    <w:p w:rsidR="0086311B" w:rsidRPr="001A10BB" w:rsidRDefault="0086311B" w:rsidP="007A14B4">
      <w:pPr>
        <w:pStyle w:val="norm11"/>
      </w:pPr>
      <w:r w:rsidRPr="001A10BB">
        <w:t>В целях проведения Депозитарием процедуры идентификации при открытии счета депо должны быть предоставлены следующие документы.</w:t>
      </w:r>
    </w:p>
    <w:p w:rsidR="0086311B" w:rsidRPr="001A10BB" w:rsidRDefault="0086311B" w:rsidP="007A14B4">
      <w:pPr>
        <w:pStyle w:val="norm11"/>
      </w:pPr>
    </w:p>
    <w:p w:rsidR="0086311B" w:rsidRPr="001A10BB" w:rsidRDefault="0086311B" w:rsidP="007A14B4">
      <w:pPr>
        <w:pStyle w:val="norm11"/>
      </w:pPr>
      <w:r w:rsidRPr="001A10BB">
        <w:t>Для физических лиц – граждан РФ:</w:t>
      </w:r>
    </w:p>
    <w:p w:rsidR="0086311B" w:rsidRPr="001A10BB" w:rsidRDefault="00FF00C1" w:rsidP="007A14B4">
      <w:pPr>
        <w:pStyle w:val="a"/>
      </w:pPr>
      <w:r w:rsidRPr="001A10BB">
        <w:t>П</w:t>
      </w:r>
      <w:r w:rsidR="0086311B" w:rsidRPr="001A10BB">
        <w:t>оручение (Форма №1</w:t>
      </w:r>
      <w:r w:rsidRPr="001A10BB">
        <w:t>, Приложение №2</w:t>
      </w:r>
      <w:r w:rsidR="0086311B" w:rsidRPr="001A10BB">
        <w:t xml:space="preserve">), в 2-х экз.; </w:t>
      </w:r>
    </w:p>
    <w:p w:rsidR="0086311B" w:rsidRPr="001A10BB" w:rsidRDefault="0086311B" w:rsidP="007A14B4">
      <w:pPr>
        <w:pStyle w:val="a"/>
      </w:pPr>
      <w:r w:rsidRPr="001A10BB">
        <w:t>Анкета клиента - физического лица (Форма №</w:t>
      </w:r>
      <w:r w:rsidR="00B76EA5" w:rsidRPr="001A10BB">
        <w:t>15</w:t>
      </w:r>
      <w:r w:rsidR="00FF00C1" w:rsidRPr="001A10BB">
        <w:t>, Приложение №2</w:t>
      </w:r>
      <w:r w:rsidRPr="001A10BB">
        <w:t>)</w:t>
      </w:r>
      <w:r w:rsidR="00685A2F" w:rsidRPr="001A10BB">
        <w:t>.</w:t>
      </w:r>
      <w:r w:rsidRPr="001A10BB">
        <w:t xml:space="preserve"> </w:t>
      </w:r>
    </w:p>
    <w:p w:rsidR="00786EE4" w:rsidRPr="001A10BB" w:rsidRDefault="00786EE4" w:rsidP="007A14B4">
      <w:pPr>
        <w:pStyle w:val="a"/>
      </w:pPr>
      <w:r w:rsidRPr="001A10BB">
        <w:t xml:space="preserve">Анкеты физического лица - </w:t>
      </w:r>
      <w:proofErr w:type="spellStart"/>
      <w:r w:rsidRPr="001A10BB">
        <w:t>Бенефициарного</w:t>
      </w:r>
      <w:proofErr w:type="spellEnd"/>
      <w:r w:rsidRPr="001A10BB">
        <w:t xml:space="preserve"> владельца клиента (Приложение №2 к Регламенту, Форма №19а) (при наличии)</w:t>
      </w:r>
    </w:p>
    <w:p w:rsidR="0086311B" w:rsidRPr="001A10BB" w:rsidRDefault="00FF00C1" w:rsidP="007A14B4">
      <w:pPr>
        <w:pStyle w:val="a"/>
      </w:pPr>
      <w:r w:rsidRPr="001A10BB">
        <w:t>д</w:t>
      </w:r>
      <w:r w:rsidR="00542AE5" w:rsidRPr="001A10BB">
        <w:t>окументы, перечисленные в Приложении №4 к Регламенту.</w:t>
      </w:r>
    </w:p>
    <w:p w:rsidR="0086311B" w:rsidRPr="001A10BB" w:rsidRDefault="0086311B" w:rsidP="007A14B4">
      <w:pPr>
        <w:pStyle w:val="norm11"/>
      </w:pPr>
      <w:r w:rsidRPr="001A10BB">
        <w:t>В случае если Анкета</w:t>
      </w:r>
      <w:r w:rsidR="00EC0FB9" w:rsidRPr="001A10BB">
        <w:t xml:space="preserve"> клиента -</w:t>
      </w:r>
      <w:r w:rsidRPr="001A10BB">
        <w:t xml:space="preserve"> физического лица подписана не в присутствии сотрудника ООО «БК РЕГИОН»</w:t>
      </w:r>
      <w:r w:rsidR="00FF00C1" w:rsidRPr="001A10BB">
        <w:t>,</w:t>
      </w:r>
      <w:r w:rsidRPr="001A10BB">
        <w:t xml:space="preserve"> необходимо нотариальное засвидетельствование подлинности образца подписи Депонента в Анкете</w:t>
      </w:r>
      <w:r w:rsidR="00FF00C1" w:rsidRPr="001A10BB">
        <w:t xml:space="preserve"> клиента - физического лица</w:t>
      </w:r>
      <w:r w:rsidRPr="001A10BB">
        <w:t>.</w:t>
      </w:r>
    </w:p>
    <w:p w:rsidR="0086311B" w:rsidRPr="001A10BB" w:rsidRDefault="0086311B" w:rsidP="007A14B4">
      <w:pPr>
        <w:pStyle w:val="norm11"/>
      </w:pPr>
    </w:p>
    <w:p w:rsidR="0086311B" w:rsidRPr="001A10BB" w:rsidRDefault="0086311B" w:rsidP="007A14B4">
      <w:pPr>
        <w:pStyle w:val="norm11"/>
      </w:pPr>
      <w:r w:rsidRPr="001A10BB">
        <w:t>Для российских юридических лиц:</w:t>
      </w:r>
    </w:p>
    <w:p w:rsidR="0086311B" w:rsidRPr="001A10BB" w:rsidRDefault="00FF00C1" w:rsidP="0039171E">
      <w:pPr>
        <w:pStyle w:val="a"/>
      </w:pPr>
      <w:r w:rsidRPr="001A10BB">
        <w:t>П</w:t>
      </w:r>
      <w:r w:rsidR="0086311B" w:rsidRPr="001A10BB">
        <w:t>оручение (Форма №1</w:t>
      </w:r>
      <w:r w:rsidRPr="001A10BB">
        <w:t>, Приложение №2</w:t>
      </w:r>
      <w:r w:rsidR="0086311B" w:rsidRPr="001A10BB">
        <w:t>), в 2-х экз.;</w:t>
      </w:r>
    </w:p>
    <w:p w:rsidR="0086311B" w:rsidRPr="001A10BB" w:rsidRDefault="0086311B" w:rsidP="0039171E">
      <w:pPr>
        <w:pStyle w:val="a"/>
      </w:pPr>
      <w:r w:rsidRPr="001A10BB">
        <w:t>Анкета клиента – юридического лица (Форма №</w:t>
      </w:r>
      <w:r w:rsidR="00B76EA5" w:rsidRPr="001A10BB">
        <w:t>14</w:t>
      </w:r>
      <w:r w:rsidR="00FF00C1" w:rsidRPr="001A10BB">
        <w:t>, Приложение №2</w:t>
      </w:r>
      <w:r w:rsidRPr="001A10BB">
        <w:t>). При наличии Выгодоприобретателя Депонента дополнительно предоставляются формы №</w:t>
      </w:r>
      <w:r w:rsidR="00B76EA5" w:rsidRPr="001A10BB">
        <w:t xml:space="preserve">18 </w:t>
      </w:r>
      <w:r w:rsidRPr="001A10BB">
        <w:t xml:space="preserve">и/или </w:t>
      </w:r>
      <w:r w:rsidR="00212B07" w:rsidRPr="001A10BB">
        <w:t>№</w:t>
      </w:r>
      <w:r w:rsidR="00B76EA5" w:rsidRPr="001A10BB">
        <w:t>19</w:t>
      </w:r>
      <w:r w:rsidR="00FF00C1" w:rsidRPr="001A10BB">
        <w:t xml:space="preserve"> Приложения №2</w:t>
      </w:r>
      <w:r w:rsidRPr="001A10BB">
        <w:t>;</w:t>
      </w:r>
    </w:p>
    <w:p w:rsidR="0086311B" w:rsidRPr="001A10BB" w:rsidRDefault="0086311B" w:rsidP="0039171E">
      <w:pPr>
        <w:pStyle w:val="a"/>
      </w:pPr>
      <w:r w:rsidRPr="001A10BB">
        <w:t>Анкета(ы) физического лица – представителя клиента (Форма №</w:t>
      </w:r>
      <w:r w:rsidR="00B76EA5" w:rsidRPr="001A10BB">
        <w:t>17</w:t>
      </w:r>
      <w:r w:rsidR="00FF00C1" w:rsidRPr="001A10BB">
        <w:t>, Приложение №2</w:t>
      </w:r>
      <w:r w:rsidRPr="001A10BB">
        <w:t>);</w:t>
      </w:r>
    </w:p>
    <w:p w:rsidR="00552E71" w:rsidRPr="001A10BB" w:rsidRDefault="00552E71" w:rsidP="00552E71">
      <w:pPr>
        <w:pStyle w:val="a"/>
      </w:pPr>
      <w:r w:rsidRPr="001A10BB">
        <w:t xml:space="preserve">Анкеты физического лица - </w:t>
      </w:r>
      <w:proofErr w:type="spellStart"/>
      <w:r w:rsidRPr="001A10BB">
        <w:t>Бенефициарного</w:t>
      </w:r>
      <w:proofErr w:type="spellEnd"/>
      <w:r w:rsidRPr="001A10BB">
        <w:t xml:space="preserve"> владельца клиента (Приложение №2 к Регламенту, Форма №19а)</w:t>
      </w:r>
      <w:r w:rsidR="00786EE4" w:rsidRPr="001A10BB">
        <w:t xml:space="preserve"> (при наличии)</w:t>
      </w:r>
    </w:p>
    <w:p w:rsidR="0086311B" w:rsidRPr="001A10BB" w:rsidRDefault="00FF00C1" w:rsidP="0039171E">
      <w:pPr>
        <w:pStyle w:val="a"/>
      </w:pPr>
      <w:r w:rsidRPr="001A10BB">
        <w:t>д</w:t>
      </w:r>
      <w:r w:rsidR="00542AE5" w:rsidRPr="001A10BB">
        <w:t>окументы, перечисленные в Приложении №4 к Регламенту</w:t>
      </w:r>
      <w:r w:rsidRPr="001A10BB">
        <w:t>.</w:t>
      </w:r>
    </w:p>
    <w:p w:rsidR="0086311B" w:rsidRPr="001A10BB" w:rsidRDefault="0086311B" w:rsidP="00187F60">
      <w:pPr>
        <w:pStyle w:val="a"/>
        <w:numPr>
          <w:ilvl w:val="0"/>
          <w:numId w:val="0"/>
        </w:numPr>
        <w:ind w:left="927"/>
      </w:pPr>
    </w:p>
    <w:p w:rsidR="00AC3C8A" w:rsidRPr="001A10BB" w:rsidRDefault="00AC3C8A" w:rsidP="00AC3C8A">
      <w:pPr>
        <w:pStyle w:val="norm11"/>
      </w:pPr>
      <w:r w:rsidRPr="001A10BB">
        <w:t xml:space="preserve">Подлинность подписи и образца печати в Анкете клиента - юридического лица свидетельствуется лицом, действующим от имени этого юридического лица на основании </w:t>
      </w:r>
      <w:r w:rsidR="00FF00C1" w:rsidRPr="001A10BB">
        <w:t>Устава</w:t>
      </w:r>
      <w:r w:rsidRPr="001A10BB">
        <w:t xml:space="preserve"> или доверенности, путем подписания Анкеты клиента - юридического лица (совершение дополнительных удостоверительных надписей при этом не требуется).</w:t>
      </w:r>
    </w:p>
    <w:p w:rsidR="0086311B" w:rsidRPr="001A10BB" w:rsidRDefault="0086311B" w:rsidP="0039171E">
      <w:pPr>
        <w:pStyle w:val="norm11"/>
      </w:pPr>
      <w:r w:rsidRPr="001A10BB">
        <w:tab/>
      </w:r>
    </w:p>
    <w:p w:rsidR="0086311B" w:rsidRPr="001A10BB" w:rsidRDefault="0086311B" w:rsidP="0039171E">
      <w:pPr>
        <w:pStyle w:val="norm11"/>
      </w:pPr>
      <w:r w:rsidRPr="001A10BB">
        <w:t>Для физических лиц – иностранных граждан (лица без гражданства):</w:t>
      </w:r>
    </w:p>
    <w:p w:rsidR="0086311B" w:rsidRPr="001A10BB" w:rsidRDefault="00FF00C1" w:rsidP="00656F22">
      <w:pPr>
        <w:numPr>
          <w:ilvl w:val="0"/>
          <w:numId w:val="26"/>
        </w:numPr>
        <w:jc w:val="both"/>
        <w:rPr>
          <w:sz w:val="22"/>
        </w:rPr>
      </w:pPr>
      <w:r w:rsidRPr="001A10BB">
        <w:rPr>
          <w:sz w:val="22"/>
        </w:rPr>
        <w:t>П</w:t>
      </w:r>
      <w:r w:rsidR="0086311B" w:rsidRPr="001A10BB">
        <w:rPr>
          <w:sz w:val="22"/>
        </w:rPr>
        <w:t>оручение (Форма №1</w:t>
      </w:r>
      <w:r w:rsidRPr="001A10BB">
        <w:rPr>
          <w:sz w:val="22"/>
        </w:rPr>
        <w:t>, Приложение №2</w:t>
      </w:r>
      <w:r w:rsidR="0086311B" w:rsidRPr="001A10BB">
        <w:rPr>
          <w:sz w:val="22"/>
        </w:rPr>
        <w:t>), в 2-х экз.;</w:t>
      </w:r>
    </w:p>
    <w:p w:rsidR="0086311B" w:rsidRPr="001A10BB" w:rsidRDefault="0086311B" w:rsidP="00656F22">
      <w:pPr>
        <w:numPr>
          <w:ilvl w:val="0"/>
          <w:numId w:val="26"/>
        </w:numPr>
        <w:jc w:val="both"/>
        <w:rPr>
          <w:sz w:val="22"/>
        </w:rPr>
      </w:pPr>
      <w:r w:rsidRPr="001A10BB">
        <w:rPr>
          <w:sz w:val="22"/>
        </w:rPr>
        <w:t>Анкета клиента - физического лица (Форма №</w:t>
      </w:r>
      <w:r w:rsidR="00E979D8" w:rsidRPr="001A10BB">
        <w:rPr>
          <w:sz w:val="22"/>
        </w:rPr>
        <w:t>15</w:t>
      </w:r>
      <w:r w:rsidR="00FF00C1" w:rsidRPr="001A10BB">
        <w:rPr>
          <w:sz w:val="22"/>
        </w:rPr>
        <w:t>, Приложение №2</w:t>
      </w:r>
      <w:r w:rsidRPr="001A10BB">
        <w:rPr>
          <w:sz w:val="22"/>
        </w:rPr>
        <w:t xml:space="preserve">); </w:t>
      </w:r>
    </w:p>
    <w:p w:rsidR="00786EE4" w:rsidRPr="001A10BB" w:rsidRDefault="00786EE4" w:rsidP="001A10BB">
      <w:pPr>
        <w:pStyle w:val="a"/>
      </w:pPr>
      <w:r w:rsidRPr="001A10BB">
        <w:t xml:space="preserve">Анкеты физического лица - </w:t>
      </w:r>
      <w:proofErr w:type="spellStart"/>
      <w:r w:rsidRPr="001A10BB">
        <w:t>Бенефициарного</w:t>
      </w:r>
      <w:proofErr w:type="spellEnd"/>
      <w:r w:rsidRPr="001A10BB">
        <w:t xml:space="preserve"> владельца клиента (Приложение №2 к Регламенту, Форма №19а) (при наличии)</w:t>
      </w:r>
    </w:p>
    <w:p w:rsidR="0086311B" w:rsidRPr="001A10BB" w:rsidRDefault="00FF00C1" w:rsidP="00AA69E0">
      <w:pPr>
        <w:pStyle w:val="a"/>
      </w:pPr>
      <w:r w:rsidRPr="001A10BB">
        <w:t>д</w:t>
      </w:r>
      <w:r w:rsidR="00F9107B" w:rsidRPr="001A10BB">
        <w:t>окументы, перечисленные в Приложении № 4 к Регламенту.</w:t>
      </w:r>
    </w:p>
    <w:p w:rsidR="0086311B" w:rsidRPr="001A10BB" w:rsidRDefault="0086311B" w:rsidP="0086311B">
      <w:pPr>
        <w:ind w:firstLine="567"/>
        <w:jc w:val="both"/>
        <w:rPr>
          <w:sz w:val="22"/>
        </w:rPr>
      </w:pPr>
    </w:p>
    <w:p w:rsidR="0086311B" w:rsidRPr="001A10BB" w:rsidRDefault="0086311B" w:rsidP="0039171E">
      <w:pPr>
        <w:pStyle w:val="norm11"/>
      </w:pPr>
      <w:r w:rsidRPr="001A10BB">
        <w:t>Для иностранных юридических лиц:</w:t>
      </w:r>
    </w:p>
    <w:p w:rsidR="0086311B" w:rsidRPr="001A10BB" w:rsidRDefault="0086311B" w:rsidP="0039171E">
      <w:pPr>
        <w:pStyle w:val="a"/>
      </w:pPr>
      <w:r w:rsidRPr="001A10BB">
        <w:t>поручение инициатора операции (Форма №1</w:t>
      </w:r>
      <w:r w:rsidR="00FF00C1" w:rsidRPr="001A10BB">
        <w:t>, Приложение №2</w:t>
      </w:r>
      <w:r w:rsidRPr="001A10BB">
        <w:t xml:space="preserve">), в 2-х экз.; </w:t>
      </w:r>
    </w:p>
    <w:p w:rsidR="0086311B" w:rsidRPr="001A10BB" w:rsidRDefault="0086311B" w:rsidP="0039171E">
      <w:pPr>
        <w:pStyle w:val="a"/>
      </w:pPr>
      <w:r w:rsidRPr="001A10BB">
        <w:lastRenderedPageBreak/>
        <w:t>Анкета клиента – юридического лица (Форма №</w:t>
      </w:r>
      <w:r w:rsidR="00E979D8" w:rsidRPr="001A10BB">
        <w:t>14</w:t>
      </w:r>
      <w:r w:rsidR="00FF00C1" w:rsidRPr="001A10BB">
        <w:t>, Приложение №2)</w:t>
      </w:r>
      <w:r w:rsidR="00E979D8" w:rsidRPr="001A10BB">
        <w:t xml:space="preserve"> </w:t>
      </w:r>
      <w:r w:rsidRPr="001A10BB">
        <w:t>и  дополнительно при наличии Выгодоприобретателя Депонента  предоставляются форма №</w:t>
      </w:r>
      <w:r w:rsidR="00E979D8" w:rsidRPr="001A10BB">
        <w:t xml:space="preserve">19 </w:t>
      </w:r>
      <w:r w:rsidRPr="001A10BB">
        <w:t xml:space="preserve">и/или </w:t>
      </w:r>
      <w:r w:rsidR="00E979D8" w:rsidRPr="001A10BB">
        <w:t>18</w:t>
      </w:r>
      <w:r w:rsidR="00FF00C1" w:rsidRPr="001A10BB">
        <w:t>, Приложение №2</w:t>
      </w:r>
      <w:r w:rsidRPr="001A10BB">
        <w:t>);</w:t>
      </w:r>
    </w:p>
    <w:p w:rsidR="00786EE4" w:rsidRPr="001A10BB" w:rsidRDefault="00786EE4" w:rsidP="0039171E">
      <w:pPr>
        <w:pStyle w:val="a"/>
      </w:pPr>
      <w:r w:rsidRPr="001A10BB">
        <w:t xml:space="preserve">Анкеты физического лица - </w:t>
      </w:r>
      <w:proofErr w:type="spellStart"/>
      <w:r w:rsidRPr="001A10BB">
        <w:t>Бенефициарного</w:t>
      </w:r>
      <w:proofErr w:type="spellEnd"/>
      <w:r w:rsidRPr="001A10BB">
        <w:t xml:space="preserve"> владельца клиента (Приложение №2 к Регламенту, Форма №19а) (при наличии)</w:t>
      </w:r>
    </w:p>
    <w:p w:rsidR="0086311B" w:rsidRPr="001A10BB" w:rsidRDefault="0086311B" w:rsidP="0039171E">
      <w:pPr>
        <w:pStyle w:val="a"/>
      </w:pPr>
      <w:r w:rsidRPr="001A10BB">
        <w:t>Анкета(ы) физического лица – представителя клиента (Форма №</w:t>
      </w:r>
      <w:r w:rsidR="00E979D8" w:rsidRPr="001A10BB">
        <w:t>17</w:t>
      </w:r>
      <w:r w:rsidR="00FF00C1" w:rsidRPr="001A10BB">
        <w:t>, Приложение №2</w:t>
      </w:r>
      <w:r w:rsidRPr="001A10BB">
        <w:t>);</w:t>
      </w:r>
    </w:p>
    <w:p w:rsidR="0086311B" w:rsidRPr="001A10BB" w:rsidRDefault="00FF00C1" w:rsidP="0039171E">
      <w:pPr>
        <w:pStyle w:val="a"/>
      </w:pPr>
      <w:r w:rsidRPr="001A10BB">
        <w:t>д</w:t>
      </w:r>
      <w:r w:rsidR="00F9107B" w:rsidRPr="001A10BB">
        <w:t>окументы, перечисленные в Приложении №4 к Регламенту</w:t>
      </w:r>
    </w:p>
    <w:p w:rsidR="0086311B" w:rsidRPr="001A10BB" w:rsidRDefault="0086311B" w:rsidP="0086311B">
      <w:pPr>
        <w:ind w:firstLine="567"/>
        <w:jc w:val="both"/>
        <w:rPr>
          <w:sz w:val="22"/>
          <w:szCs w:val="22"/>
        </w:rPr>
      </w:pPr>
    </w:p>
    <w:p w:rsidR="00FA5BE2" w:rsidRPr="001A10BB" w:rsidRDefault="00FA5BE2" w:rsidP="00FA5BE2">
      <w:pPr>
        <w:pStyle w:val="norm11"/>
        <w:spacing w:after="0"/>
        <w:rPr>
          <w:rStyle w:val="11"/>
        </w:rPr>
      </w:pPr>
      <w:r w:rsidRPr="001A10BB">
        <w:rPr>
          <w:rStyle w:val="11"/>
          <w:szCs w:val="22"/>
        </w:rPr>
        <w:t xml:space="preserve">Для граждан </w:t>
      </w:r>
      <w:r w:rsidRPr="001A10BB">
        <w:t>Российской Федерации, являющихся нотариусами,</w:t>
      </w:r>
      <w:r w:rsidRPr="001A10BB">
        <w:rPr>
          <w:rStyle w:val="11"/>
        </w:rPr>
        <w:t xml:space="preserve"> </w:t>
      </w:r>
      <w:r w:rsidR="00CD6C85" w:rsidRPr="001A10BB">
        <w:rPr>
          <w:rStyle w:val="11"/>
        </w:rPr>
        <w:t xml:space="preserve">в целях </w:t>
      </w:r>
      <w:r w:rsidRPr="001A10BB">
        <w:rPr>
          <w:rStyle w:val="11"/>
        </w:rPr>
        <w:t>открыти</w:t>
      </w:r>
      <w:r w:rsidR="00CD6C85" w:rsidRPr="001A10BB">
        <w:rPr>
          <w:rStyle w:val="11"/>
        </w:rPr>
        <w:t>я</w:t>
      </w:r>
      <w:r w:rsidRPr="001A10BB">
        <w:rPr>
          <w:rStyle w:val="11"/>
        </w:rPr>
        <w:t xml:space="preserve"> Депозитного счета:</w:t>
      </w:r>
    </w:p>
    <w:p w:rsidR="00FA5BE2" w:rsidRPr="001A10BB" w:rsidRDefault="00FA5BE2" w:rsidP="00AF6A07">
      <w:pPr>
        <w:pStyle w:val="a"/>
      </w:pPr>
      <w:r w:rsidRPr="001A10BB">
        <w:t>поручени</w:t>
      </w:r>
      <w:r w:rsidR="00CD6C85" w:rsidRPr="001A10BB">
        <w:t>е</w:t>
      </w:r>
      <w:r w:rsidRPr="001A10BB">
        <w:t xml:space="preserve"> инициатора операции (Форма №1), в 2-х экз.; </w:t>
      </w:r>
    </w:p>
    <w:p w:rsidR="00FA5BE2" w:rsidRPr="001A10BB" w:rsidRDefault="00FA5BE2" w:rsidP="00097794">
      <w:pPr>
        <w:pStyle w:val="a"/>
      </w:pPr>
      <w:r w:rsidRPr="001A10BB">
        <w:t>Анкет</w:t>
      </w:r>
      <w:r w:rsidR="00CD6C85" w:rsidRPr="001A10BB">
        <w:t>а</w:t>
      </w:r>
      <w:r w:rsidRPr="001A10BB">
        <w:t xml:space="preserve"> </w:t>
      </w:r>
      <w:r w:rsidR="00FE791C" w:rsidRPr="001A10BB">
        <w:t xml:space="preserve">клиента - </w:t>
      </w:r>
      <w:r w:rsidRPr="001A10BB">
        <w:t>нотариуса (Форма №</w:t>
      </w:r>
      <w:r w:rsidR="00E979D8" w:rsidRPr="001A10BB">
        <w:t>16</w:t>
      </w:r>
      <w:r w:rsidRPr="001A10BB">
        <w:t xml:space="preserve">); </w:t>
      </w:r>
    </w:p>
    <w:p w:rsidR="00FA5BE2" w:rsidRPr="001A10BB" w:rsidRDefault="00755418" w:rsidP="000B60EE">
      <w:pPr>
        <w:pStyle w:val="a"/>
      </w:pPr>
      <w:r w:rsidRPr="001A10BB">
        <w:t>Документы, перечисленные в Приложении № 4 к Регламенту.</w:t>
      </w:r>
    </w:p>
    <w:p w:rsidR="00FA5BE2" w:rsidRPr="001A10BB" w:rsidRDefault="00FA5BE2" w:rsidP="0010764A">
      <w:pPr>
        <w:ind w:firstLine="720"/>
        <w:jc w:val="both"/>
        <w:rPr>
          <w:sz w:val="22"/>
        </w:rPr>
      </w:pPr>
    </w:p>
    <w:p w:rsidR="00552E71" w:rsidRPr="001A10BB" w:rsidRDefault="00552E71" w:rsidP="00047155">
      <w:pPr>
        <w:pStyle w:val="norm11"/>
      </w:pPr>
    </w:p>
    <w:p w:rsidR="00552E71" w:rsidRPr="001A10BB" w:rsidRDefault="00552E71" w:rsidP="00552E71">
      <w:pPr>
        <w:pStyle w:val="norm11"/>
      </w:pPr>
      <w:r w:rsidRPr="001A10BB">
        <w:t>В случае, если Анкету Клиента, а также иные Анкеты подписывает Представитель Клиента, действующий по доверенности, такая доверенность должна содержать образец подписи Представителя Клиента при этом также должны соблюдаться следующие условия: (1) для Клиентов юридических лиц: подпись Представителя клиента по доверенности должна содержаться в нотариально-удостоверенной банковской карточке юридического лица, (2) для Клиентов физических лиц: доверенность должна быть выдана в присутствии нотариуса или сотрудника РЕГИОНА с обязательным удостоверением личностей доверителя и поверенного.</w:t>
      </w:r>
    </w:p>
    <w:p w:rsidR="00552E71" w:rsidRPr="001A10BB" w:rsidRDefault="00552E71" w:rsidP="00047155">
      <w:pPr>
        <w:pStyle w:val="norm11"/>
      </w:pPr>
    </w:p>
    <w:p w:rsidR="00552E71" w:rsidRPr="001A10BB" w:rsidRDefault="00552E71" w:rsidP="00047155">
      <w:pPr>
        <w:pStyle w:val="norm11"/>
      </w:pPr>
    </w:p>
    <w:p w:rsidR="005126F9" w:rsidRPr="001A10BB" w:rsidRDefault="00B64F8B" w:rsidP="00047155">
      <w:pPr>
        <w:pStyle w:val="norm11"/>
      </w:pPr>
      <w:r w:rsidRPr="001A10BB">
        <w:t xml:space="preserve">ООО «БК РЕГИОН» </w:t>
      </w:r>
      <w:r w:rsidR="00CF4885" w:rsidRPr="001A10BB">
        <w:t xml:space="preserve">вправе </w:t>
      </w:r>
      <w:r w:rsidR="000C7595" w:rsidRPr="001A10BB">
        <w:t>по</w:t>
      </w:r>
      <w:r w:rsidR="00CF4885" w:rsidRPr="001A10BB">
        <w:t xml:space="preserve">требовать у Депонента </w:t>
      </w:r>
      <w:r w:rsidR="005126F9" w:rsidRPr="001A10BB">
        <w:t xml:space="preserve">предоставления </w:t>
      </w:r>
      <w:r w:rsidR="00CF4885" w:rsidRPr="001A10BB">
        <w:t>ины</w:t>
      </w:r>
      <w:r w:rsidR="005126F9" w:rsidRPr="001A10BB">
        <w:t>х необходимых</w:t>
      </w:r>
      <w:r w:rsidR="00CF4885" w:rsidRPr="001A10BB">
        <w:t xml:space="preserve"> документ</w:t>
      </w:r>
      <w:r w:rsidR="005126F9" w:rsidRPr="001A10BB">
        <w:t>ов</w:t>
      </w:r>
      <w:r w:rsidR="00442617" w:rsidRPr="001A10BB">
        <w:t>.</w:t>
      </w:r>
      <w:r w:rsidR="00CF4885" w:rsidRPr="001A10BB">
        <w:t xml:space="preserve"> </w:t>
      </w:r>
    </w:p>
    <w:p w:rsidR="0024131A" w:rsidRPr="001A10BB" w:rsidRDefault="0024131A" w:rsidP="00047155">
      <w:pPr>
        <w:pStyle w:val="norm11"/>
      </w:pPr>
      <w:r w:rsidRPr="001A10BB">
        <w:t>При приеме на депозитарное обслуживание и обслуживании Клиенты – юридические лица обязаны предоставить в ООО «БК РЕГИОН» информацию о целях установления и предполагаемом характере их деловых отношений с ООО «БК РЕГИОН», а также на регулярной основе предоставлять финансовую отчетность за последний финансовый период, а также за последний финансовый год. Условие о предоставлении финансовой отчетности не распространяется на Клиентов резидентов РФ в случае, если такие Клиенты официально раскрывают финансовую отчетность в соответствии с требованиями нормативно-правовых актов Р</w:t>
      </w:r>
      <w:r w:rsidR="00FF00C1" w:rsidRPr="001A10BB">
        <w:t xml:space="preserve">оссийской </w:t>
      </w:r>
      <w:r w:rsidRPr="001A10BB">
        <w:t>Ф</w:t>
      </w:r>
      <w:r w:rsidR="00FF00C1" w:rsidRPr="001A10BB">
        <w:t>едерации</w:t>
      </w:r>
      <w:r w:rsidRPr="001A10BB">
        <w:t>.</w:t>
      </w:r>
    </w:p>
    <w:p w:rsidR="000C410D" w:rsidRPr="001A10BB" w:rsidRDefault="000C410D" w:rsidP="00047155">
      <w:pPr>
        <w:pStyle w:val="norm11"/>
      </w:pPr>
      <w:r w:rsidRPr="001A10BB">
        <w:t>При внесении сведений о Депоненте в учетные регистры Депозитарий проводит процедуру идентификации Уполномоченных представителей Депонента в соответствии с требованиями законодательства Российской Федерации о противодействии легализации отмыванию доходов, полученных преступным путем и финансированию терроризма, а также в соответствии с внутренними документами Депозитария.</w:t>
      </w:r>
    </w:p>
    <w:p w:rsidR="00BA3CFE" w:rsidRPr="001A10BB" w:rsidRDefault="00BA3CFE" w:rsidP="00047155">
      <w:pPr>
        <w:pStyle w:val="norm11"/>
      </w:pPr>
      <w:r w:rsidRPr="001A10BB">
        <w:t xml:space="preserve">Во исполнение норм Федерального закона № 115-ФЗ от 07.08.2001 «О противодействии легализации (отмыванию) доходов, полученных преступным путем, и финансированию терроризма» в целях реализации программы идентификации клиентов, представителей клиентов, установления и идентификации </w:t>
      </w:r>
      <w:r w:rsidR="007028B1" w:rsidRPr="001A10BB">
        <w:t>В</w:t>
      </w:r>
      <w:r w:rsidRPr="001A10BB">
        <w:t>ыгодоприобретателей</w:t>
      </w:r>
      <w:r w:rsidR="00CB39FA" w:rsidRPr="001A10BB">
        <w:t xml:space="preserve">, </w:t>
      </w:r>
      <w:r w:rsidR="00FE5029" w:rsidRPr="001A10BB">
        <w:t>Б</w:t>
      </w:r>
      <w:r w:rsidR="00CB39FA" w:rsidRPr="001A10BB">
        <w:t xml:space="preserve">енефициарных владельцев, </w:t>
      </w:r>
      <w:r w:rsidRPr="001A10BB">
        <w:t>в соответствии с внутренними правилами и процедурами Депозитарий также вправе затребовать у Депонента иные документы.</w:t>
      </w:r>
    </w:p>
    <w:p w:rsidR="00520BE9" w:rsidRPr="001A10BB" w:rsidRDefault="001505C3" w:rsidP="00047155">
      <w:pPr>
        <w:pStyle w:val="norm11"/>
      </w:pPr>
      <w:r w:rsidRPr="001A10BB">
        <w:t>Депозитарий</w:t>
      </w:r>
      <w:r w:rsidR="00520BE9" w:rsidRPr="001A10BB">
        <w:t xml:space="preserve"> вправе на основании договора поручать кредитной организации проведение идентификации Клиента - физического лица, представителя Клиента, Выгодоприобретателя и </w:t>
      </w:r>
      <w:proofErr w:type="spellStart"/>
      <w:r w:rsidR="00520BE9" w:rsidRPr="001A10BB">
        <w:t>Бенефициарного</w:t>
      </w:r>
      <w:proofErr w:type="spellEnd"/>
      <w:r w:rsidR="00520BE9" w:rsidRPr="001A10BB">
        <w:t xml:space="preserve"> владельца.</w:t>
      </w:r>
    </w:p>
    <w:p w:rsidR="00520BE9" w:rsidRPr="001A10BB" w:rsidRDefault="001505C3" w:rsidP="00047155">
      <w:pPr>
        <w:pStyle w:val="norm11"/>
      </w:pPr>
      <w:r w:rsidRPr="001A10BB">
        <w:t>Депозитарий</w:t>
      </w:r>
      <w:r w:rsidR="00520BE9" w:rsidRPr="001A10BB">
        <w:t xml:space="preserve"> вправе не проводить идентификацию Выгодоприобретателя, если Клиент является:</w:t>
      </w:r>
    </w:p>
    <w:p w:rsidR="00520BE9" w:rsidRPr="001A10BB" w:rsidRDefault="00520BE9" w:rsidP="00047155">
      <w:pPr>
        <w:pStyle w:val="norm11"/>
      </w:pPr>
      <w:r w:rsidRPr="001A10BB">
        <w:t xml:space="preserve">- </w:t>
      </w:r>
      <w:r w:rsidR="001505C3" w:rsidRPr="001A10BB">
        <w:t xml:space="preserve"> </w:t>
      </w:r>
      <w:r w:rsidRPr="001A10BB">
        <w:t>кредитной организацией;</w:t>
      </w:r>
    </w:p>
    <w:p w:rsidR="00520BE9" w:rsidRPr="001A10BB" w:rsidRDefault="00520BE9" w:rsidP="00047155">
      <w:pPr>
        <w:pStyle w:val="norm11"/>
      </w:pPr>
      <w:r w:rsidRPr="001A10BB">
        <w:t xml:space="preserve">- </w:t>
      </w:r>
      <w:r w:rsidR="001505C3" w:rsidRPr="001A10BB">
        <w:t xml:space="preserve"> </w:t>
      </w:r>
      <w:r w:rsidRPr="001A10BB">
        <w:t>профессиональным участником рынка ценных бумаг;</w:t>
      </w:r>
    </w:p>
    <w:p w:rsidR="001505C3" w:rsidRPr="001A10BB" w:rsidRDefault="00520BE9" w:rsidP="00047155">
      <w:pPr>
        <w:pStyle w:val="norm11"/>
      </w:pPr>
      <w:r w:rsidRPr="001A10BB">
        <w:t>-</w:t>
      </w:r>
      <w:r w:rsidR="001505C3" w:rsidRPr="001A10BB">
        <w:t xml:space="preserve"> </w:t>
      </w:r>
      <w:r w:rsidRPr="001A10BB">
        <w:t xml:space="preserve">управляющей компанией инвестиционного фонда или негосударственного пенсионного фонда. </w:t>
      </w:r>
    </w:p>
    <w:p w:rsidR="008357D9" w:rsidRPr="001A10BB" w:rsidRDefault="003306B9" w:rsidP="00047155">
      <w:pPr>
        <w:pStyle w:val="norm11"/>
      </w:pPr>
      <w:r w:rsidRPr="001A10BB">
        <w:t>Депонент</w:t>
      </w:r>
      <w:r w:rsidR="008357D9" w:rsidRPr="001A10BB">
        <w:t xml:space="preserve"> обязуется предоставлять Депозитарию Анкету (Приложение </w:t>
      </w:r>
      <w:r w:rsidR="00E979D8" w:rsidRPr="001A10BB">
        <w:t xml:space="preserve">№2 Формы </w:t>
      </w:r>
      <w:r w:rsidR="008357D9" w:rsidRPr="001A10BB">
        <w:t>№</w:t>
      </w:r>
      <w:r w:rsidR="00E979D8" w:rsidRPr="001A10BB">
        <w:t>14</w:t>
      </w:r>
      <w:r w:rsidR="00093C52" w:rsidRPr="001A10BB">
        <w:t>,</w:t>
      </w:r>
      <w:r w:rsidRPr="001A10BB">
        <w:t xml:space="preserve"> </w:t>
      </w:r>
      <w:r w:rsidR="00E979D8" w:rsidRPr="001A10BB">
        <w:t xml:space="preserve">15 </w:t>
      </w:r>
      <w:r w:rsidR="00093C52" w:rsidRPr="001A10BB">
        <w:t xml:space="preserve">и </w:t>
      </w:r>
      <w:r w:rsidR="00E979D8" w:rsidRPr="001A10BB">
        <w:t>16</w:t>
      </w:r>
      <w:r w:rsidR="008357D9" w:rsidRPr="001A10BB">
        <w:t xml:space="preserve">), а в случае наличия у Клиента </w:t>
      </w:r>
      <w:r w:rsidR="00D75269" w:rsidRPr="001A10BB">
        <w:t xml:space="preserve">представителей </w:t>
      </w:r>
      <w:r w:rsidR="008357D9" w:rsidRPr="001A10BB">
        <w:t>либо Выгодоприобретателей, либо Бенефициарных владельцев также соответствующие обновленные Анкеты (</w:t>
      </w:r>
      <w:r w:rsidR="00DB6F44" w:rsidRPr="001A10BB">
        <w:t xml:space="preserve">Форма </w:t>
      </w:r>
      <w:r w:rsidR="008357D9" w:rsidRPr="001A10BB">
        <w:t>№</w:t>
      </w:r>
      <w:r w:rsidR="00D833F2" w:rsidRPr="001A10BB">
        <w:t>1</w:t>
      </w:r>
      <w:r w:rsidR="005735CF" w:rsidRPr="001A10BB">
        <w:t>8</w:t>
      </w:r>
      <w:r w:rsidR="0024131A" w:rsidRPr="001A10BB">
        <w:t>,</w:t>
      </w:r>
      <w:r w:rsidR="00DB6F44" w:rsidRPr="001A10BB">
        <w:t xml:space="preserve"> №</w:t>
      </w:r>
      <w:r w:rsidR="00D833F2" w:rsidRPr="001A10BB">
        <w:t>1</w:t>
      </w:r>
      <w:r w:rsidR="005735CF" w:rsidRPr="001A10BB">
        <w:t>9</w:t>
      </w:r>
      <w:r w:rsidRPr="001A10BB">
        <w:t>,</w:t>
      </w:r>
      <w:r w:rsidR="00DB6F44" w:rsidRPr="001A10BB">
        <w:t xml:space="preserve"> №</w:t>
      </w:r>
      <w:r w:rsidR="00D833F2" w:rsidRPr="001A10BB">
        <w:t>19</w:t>
      </w:r>
      <w:r w:rsidR="005735CF" w:rsidRPr="001A10BB">
        <w:t>а</w:t>
      </w:r>
      <w:r w:rsidR="008357D9" w:rsidRPr="001A10BB">
        <w:t xml:space="preserve">, не реже одного </w:t>
      </w:r>
      <w:r w:rsidR="008357D9" w:rsidRPr="001A10BB">
        <w:lastRenderedPageBreak/>
        <w:t xml:space="preserve">раза в года, а также отдельные Анкеты в случае изменения каких либо указанных в Анкетах сведений в течение 10 (десяти) рабочих дней с даты, когда </w:t>
      </w:r>
      <w:r w:rsidRPr="001A10BB">
        <w:t>Депоненту</w:t>
      </w:r>
      <w:r w:rsidR="008357D9" w:rsidRPr="001A10BB">
        <w:t xml:space="preserve"> стало известно о соответствующих изменениях.</w:t>
      </w:r>
      <w:r w:rsidR="006B5825" w:rsidRPr="001A10BB">
        <w:t xml:space="preserve"> Анкеты могут быть предоставлены Клиентом лично, либо могут быть подписаны электронной подписью, либо в отсканированном варианте посредством электронной почты с обязательным представлением оригинала Анкеты в течение 10 (десяти) Рабочих дней.</w:t>
      </w:r>
      <w:r w:rsidR="008357D9" w:rsidRPr="001A10BB">
        <w:t xml:space="preserve"> </w:t>
      </w:r>
    </w:p>
    <w:p w:rsidR="008357D9" w:rsidRPr="001A10BB" w:rsidRDefault="003306B9" w:rsidP="00047155">
      <w:pPr>
        <w:pStyle w:val="norm11"/>
      </w:pPr>
      <w:r w:rsidRPr="001A10BB">
        <w:t>Депозитарий</w:t>
      </w:r>
      <w:r w:rsidR="008357D9" w:rsidRPr="001A10BB">
        <w:t xml:space="preserve"> вправе требовать от </w:t>
      </w:r>
      <w:r w:rsidRPr="001A10BB">
        <w:t>Депонента</w:t>
      </w:r>
      <w:r w:rsidR="008357D9" w:rsidRPr="001A10BB">
        <w:t xml:space="preserve"> предоставления актуализированных Анкет с периодичностью, определяемой по усмотрению </w:t>
      </w:r>
      <w:r w:rsidRPr="001A10BB">
        <w:t>Депозитария.</w:t>
      </w:r>
    </w:p>
    <w:p w:rsidR="00094B12" w:rsidRPr="001A10BB" w:rsidRDefault="00094B12" w:rsidP="00047155">
      <w:pPr>
        <w:pStyle w:val="norm11"/>
      </w:pPr>
      <w:r w:rsidRPr="001A10BB">
        <w:t>Документы, необходимые для внесения записей при открытии Депоненту счета депо, в том числе, Анкета, копии учредительных документов с изменениями и дополнениями, копия документа, подтверждающего факт внесения записи в Единый государственный реестр юридических лиц; документ, подтверждающий факт назначения на должность лиц, имеющих право действовать от имени Депонента без доверенности, не представляются, в случае если они были предоставлены в Депозитарий тем же Депонентом при открытии другого счета депо, при назначении данного лица Уполномоченным представителем другого Депонента, либо если данное лицо является залогодержателем.</w:t>
      </w:r>
    </w:p>
    <w:p w:rsidR="00CF4885" w:rsidRPr="001A10BB" w:rsidRDefault="00CF4885" w:rsidP="00047155">
      <w:pPr>
        <w:pStyle w:val="norm11"/>
      </w:pPr>
    </w:p>
    <w:p w:rsidR="002C249E" w:rsidRPr="001A10BB" w:rsidRDefault="00427B23" w:rsidP="00047155">
      <w:pPr>
        <w:pStyle w:val="norm11"/>
      </w:pPr>
      <w:r w:rsidRPr="001A10BB">
        <w:t xml:space="preserve">При открытии счета одновременно с документами для открытия счета депо Депонентом могут предоставляться </w:t>
      </w:r>
      <w:r w:rsidR="002C249E" w:rsidRPr="001A10BB">
        <w:t xml:space="preserve">комплект </w:t>
      </w:r>
      <w:r w:rsidRPr="001A10BB">
        <w:t>документ</w:t>
      </w:r>
      <w:r w:rsidR="002C249E" w:rsidRPr="001A10BB">
        <w:t>ов</w:t>
      </w:r>
      <w:r w:rsidRPr="001A10BB">
        <w:t xml:space="preserve"> о назначении Попечителя/Оператора счета депо согласно требованиям </w:t>
      </w:r>
      <w:r w:rsidR="004631AC" w:rsidRPr="001A10BB">
        <w:t xml:space="preserve">п. 11.5, п. 11.7. </w:t>
      </w:r>
      <w:r w:rsidRPr="001A10BB">
        <w:t>настоящ</w:t>
      </w:r>
      <w:r w:rsidR="002C249E" w:rsidRPr="001A10BB">
        <w:t>его Регламента</w:t>
      </w:r>
    </w:p>
    <w:p w:rsidR="00CF4885" w:rsidRPr="001A10BB" w:rsidRDefault="002C249E" w:rsidP="00047155">
      <w:pPr>
        <w:pStyle w:val="norm11"/>
      </w:pPr>
      <w:r w:rsidRPr="001A10BB">
        <w:t xml:space="preserve"> </w:t>
      </w:r>
      <w:r w:rsidR="00CF4885" w:rsidRPr="001A10BB">
        <w:t xml:space="preserve">При </w:t>
      </w:r>
      <w:r w:rsidR="00CF4885" w:rsidRPr="001A10BB">
        <w:rPr>
          <w:rStyle w:val="11"/>
        </w:rPr>
        <w:t xml:space="preserve">открытии счета депо </w:t>
      </w:r>
      <w:r w:rsidR="00222C2E" w:rsidRPr="001A10BB">
        <w:rPr>
          <w:rStyle w:val="11"/>
        </w:rPr>
        <w:t xml:space="preserve">номинального держателя </w:t>
      </w:r>
      <w:r w:rsidR="001A16CC" w:rsidRPr="001A10BB">
        <w:rPr>
          <w:rStyle w:val="11"/>
        </w:rPr>
        <w:t>и</w:t>
      </w:r>
      <w:r w:rsidR="00222C2E" w:rsidRPr="001A10BB">
        <w:rPr>
          <w:rStyle w:val="11"/>
        </w:rPr>
        <w:t>/</w:t>
      </w:r>
      <w:r w:rsidR="001A16CC" w:rsidRPr="001A10BB">
        <w:rPr>
          <w:rStyle w:val="11"/>
        </w:rPr>
        <w:t>или</w:t>
      </w:r>
      <w:r w:rsidR="00222C2E" w:rsidRPr="001A10BB">
        <w:rPr>
          <w:rStyle w:val="11"/>
        </w:rPr>
        <w:t xml:space="preserve"> торгового счета депо номинального держателя </w:t>
      </w:r>
      <w:r w:rsidR="00CF4885" w:rsidRPr="001A10BB">
        <w:rPr>
          <w:rStyle w:val="11"/>
        </w:rPr>
        <w:t xml:space="preserve">дополнительно предоставляется </w:t>
      </w:r>
      <w:r w:rsidR="00CF4885" w:rsidRPr="001A10BB">
        <w:t xml:space="preserve">копия </w:t>
      </w:r>
      <w:r w:rsidR="00BA3CFE" w:rsidRPr="001A10BB">
        <w:t>лицензии</w:t>
      </w:r>
      <w:r w:rsidR="00CF4885" w:rsidRPr="001A10BB">
        <w:t xml:space="preserve"> профессионального участника рынка ценных бумаг на осуществление депозитарной деятельности, засвидетельствованная нотариально.</w:t>
      </w:r>
    </w:p>
    <w:p w:rsidR="00CF4885" w:rsidRPr="001A10BB" w:rsidRDefault="00CF4885" w:rsidP="00047155">
      <w:pPr>
        <w:pStyle w:val="norm11"/>
      </w:pPr>
      <w:r w:rsidRPr="001A10BB">
        <w:t>При открытии счета депо доверительного управляющего помимо документов, предусмотренных Регламентом для открытия счета депо для юридических лиц, предоставляется копия лицензии профессионального участника рынка ценных бумаг на осуществление деятельности по управлению ценными бумагами, засвидетельствованная нотариально.</w:t>
      </w:r>
    </w:p>
    <w:p w:rsidR="00C71C08" w:rsidRPr="001A10BB" w:rsidRDefault="00BA3CFE" w:rsidP="00047155">
      <w:pPr>
        <w:pStyle w:val="norm11"/>
      </w:pPr>
      <w:r w:rsidRPr="001A10BB">
        <w:t>При открытии счета депо иностранного номинального держателя</w:t>
      </w:r>
      <w:r w:rsidR="006F71B3" w:rsidRPr="001A10BB">
        <w:t xml:space="preserve"> дополнительно предоставляются документы, подтверждающие право организации </w:t>
      </w:r>
      <w:r w:rsidR="00E24037" w:rsidRPr="001A10BB">
        <w:t xml:space="preserve">в соответствии с ее личным законом </w:t>
      </w:r>
      <w:r w:rsidR="006F71B3" w:rsidRPr="001A10BB">
        <w:t>осуществлять учет и переход прав на ценные бумаги (в соответствии с законодательством страны-места нахождения организации)</w:t>
      </w:r>
      <w:r w:rsidR="00FB4B75" w:rsidRPr="001A10BB">
        <w:t>.</w:t>
      </w:r>
    </w:p>
    <w:p w:rsidR="00E24037" w:rsidRPr="001A10BB" w:rsidRDefault="00E24037" w:rsidP="00047155">
      <w:pPr>
        <w:pStyle w:val="norm11"/>
      </w:pPr>
      <w:r w:rsidRPr="001A10BB">
        <w:t>Подтверждением того, что иностранная организация вправе в соответствии с ее личным законом осуществлять учет и переход прав на ценные бумаги, может являться соответствующее заявление, подписанное уполномоченным лицом такой организации. Указанное заявление может быть составлено в виде отдельного документа или содержаться в другом документе, предоставляемом Депозитарию.</w:t>
      </w:r>
    </w:p>
    <w:p w:rsidR="00C377AC" w:rsidRPr="001A10BB" w:rsidRDefault="00C71C08" w:rsidP="00047155">
      <w:pPr>
        <w:pStyle w:val="norm11"/>
      </w:pPr>
      <w:r w:rsidRPr="001A10BB">
        <w:t xml:space="preserve">Счет депо иностранного номинального держателя может быть открыт иностранной организации при условии, что местом учреждения такой иностранной организации является государство, указанное в </w:t>
      </w:r>
      <w:hyperlink r:id="rId10" w:history="1">
        <w:r w:rsidRPr="001A10BB">
          <w:t>подпунктах 1</w:t>
        </w:r>
      </w:hyperlink>
      <w:r w:rsidRPr="001A10BB">
        <w:t xml:space="preserve"> и </w:t>
      </w:r>
      <w:hyperlink r:id="rId11" w:history="1">
        <w:r w:rsidRPr="001A10BB">
          <w:t>2 пункта 2 статьи 51.1</w:t>
        </w:r>
      </w:hyperlink>
      <w:r w:rsidRPr="001A10BB">
        <w:t xml:space="preserve"> Федерального закона</w:t>
      </w:r>
      <w:r w:rsidR="00892B6D" w:rsidRPr="001A10BB">
        <w:t xml:space="preserve"> </w:t>
      </w:r>
      <w:r w:rsidR="007D412B" w:rsidRPr="001A10BB">
        <w:t xml:space="preserve">№ </w:t>
      </w:r>
      <w:r w:rsidR="00892B6D" w:rsidRPr="001A10BB">
        <w:t>39-ФЗ от 22.04.1996</w:t>
      </w:r>
      <w:r w:rsidRPr="001A10BB">
        <w:t xml:space="preserve"> </w:t>
      </w:r>
      <w:r w:rsidR="00892B6D" w:rsidRPr="001A10BB">
        <w:t>«</w:t>
      </w:r>
      <w:r w:rsidRPr="001A10BB">
        <w:t>О рынке ценных бумаг</w:t>
      </w:r>
      <w:r w:rsidR="00892B6D" w:rsidRPr="001A10BB">
        <w:t>»</w:t>
      </w:r>
      <w:r w:rsidRPr="001A10BB">
        <w:t>.</w:t>
      </w:r>
    </w:p>
    <w:p w:rsidR="00E24037" w:rsidRPr="001A10BB" w:rsidRDefault="00E24037" w:rsidP="00047155">
      <w:pPr>
        <w:pStyle w:val="norm11"/>
      </w:pPr>
      <w:r w:rsidRPr="001A10BB">
        <w:t>При открытии счета депо иностранного уполномоченного держателя дополнительно предоставляются документы, подтверждающие право организации в соответствии с ее личным законом, не являясь собственником ценных бумаг, осуществлять от своего имени и в интересах других лиц любые юридические и фактические действия с ценными бумагами, а также осуществлять права по ценным бумагам.</w:t>
      </w:r>
    </w:p>
    <w:p w:rsidR="00C71C08" w:rsidRPr="001A10BB" w:rsidRDefault="00E24037" w:rsidP="00047155">
      <w:pPr>
        <w:pStyle w:val="norm11"/>
      </w:pPr>
      <w:r w:rsidRPr="001A10BB">
        <w:t>Подтверждением того, что иностранная организация вправе в соответствии с ее личным законом осуществлять учет и переход прав на ценные бумаги, может являться соответствующее заявление, подписанное уполномоченным лицом такой организации. Указанное заявление может быть составлено в виде отдельного документа или содержаться в другом документе, предоставляемом Депозитарию.</w:t>
      </w:r>
      <w:r w:rsidR="00C71C08" w:rsidRPr="001A10BB">
        <w:t xml:space="preserve"> </w:t>
      </w:r>
    </w:p>
    <w:p w:rsidR="009A57A1" w:rsidRPr="001A10BB" w:rsidRDefault="00EF4974" w:rsidP="009A57A1">
      <w:pPr>
        <w:pStyle w:val="norm11"/>
      </w:pPr>
      <w:r w:rsidRPr="001A10BB">
        <w:t xml:space="preserve">Счет депо иностранного </w:t>
      </w:r>
      <w:r w:rsidR="00C71C08" w:rsidRPr="001A10BB">
        <w:t xml:space="preserve">уполномоченного </w:t>
      </w:r>
      <w:r w:rsidRPr="001A10BB">
        <w:t xml:space="preserve">держателя может быть открыт иностранной организации при условии, </w:t>
      </w:r>
      <w:r w:rsidR="006F71B3" w:rsidRPr="001A10BB">
        <w:t>что местом учреждения такой иностранной организации</w:t>
      </w:r>
      <w:r w:rsidR="00B261CA" w:rsidRPr="001A10BB">
        <w:t xml:space="preserve"> является государство, указанное в </w:t>
      </w:r>
      <w:hyperlink r:id="rId12" w:history="1">
        <w:r w:rsidR="00B261CA" w:rsidRPr="001A10BB">
          <w:t>подпунктах 1</w:t>
        </w:r>
      </w:hyperlink>
      <w:r w:rsidR="00B261CA" w:rsidRPr="001A10BB">
        <w:t xml:space="preserve"> и </w:t>
      </w:r>
      <w:hyperlink r:id="rId13" w:history="1">
        <w:r w:rsidR="00B261CA" w:rsidRPr="001A10BB">
          <w:t>2 пункта 2 статьи 51.1</w:t>
        </w:r>
      </w:hyperlink>
      <w:r w:rsidR="00B261CA" w:rsidRPr="001A10BB">
        <w:t xml:space="preserve"> Федерального закона </w:t>
      </w:r>
      <w:r w:rsidR="007D412B" w:rsidRPr="001A10BB">
        <w:t xml:space="preserve">№ </w:t>
      </w:r>
      <w:r w:rsidR="00892B6D" w:rsidRPr="001A10BB">
        <w:t>39-ФЗ от 22.04.1996 «</w:t>
      </w:r>
      <w:r w:rsidR="00B261CA" w:rsidRPr="001A10BB">
        <w:t>О рынке ценных бумаг</w:t>
      </w:r>
      <w:r w:rsidR="00892B6D" w:rsidRPr="001A10BB">
        <w:t>»</w:t>
      </w:r>
      <w:r w:rsidR="00B261CA" w:rsidRPr="001A10BB">
        <w:t>.</w:t>
      </w:r>
      <w:r w:rsidR="009C5C33" w:rsidRPr="001A10BB">
        <w:t xml:space="preserve"> </w:t>
      </w:r>
    </w:p>
    <w:p w:rsidR="009A57A1" w:rsidRPr="001A10BB" w:rsidRDefault="009A57A1" w:rsidP="009A57A1">
      <w:pPr>
        <w:pStyle w:val="norm11"/>
      </w:pPr>
      <w:r w:rsidRPr="001A10BB">
        <w:t xml:space="preserve">При открытии счета депо заявитель также предоставляет анкеты и при необходимости иные документы в отношении Депонента, его Выгодоприобретателей и(или) лиц, прямо или косвенно их </w:t>
      </w:r>
      <w:r w:rsidRPr="001A10BB">
        <w:lastRenderedPageBreak/>
        <w:t xml:space="preserve">контролирующих, в целях определения статуса иностранного налогоплательщика в отношении указанных лиц (далее – Анкеты для определения налогового резидентства) в порядке, установленном внутренними документами </w:t>
      </w:r>
      <w:r w:rsidR="00C67259" w:rsidRPr="001A10BB">
        <w:t>ООО «БК РЕГИОН»</w:t>
      </w:r>
      <w:r w:rsidRPr="001A10BB">
        <w:t>.</w:t>
      </w:r>
    </w:p>
    <w:p w:rsidR="006F71B3" w:rsidRPr="001A10BB" w:rsidRDefault="009A57A1" w:rsidP="009A57A1">
      <w:pPr>
        <w:pStyle w:val="norm11"/>
      </w:pPr>
      <w:r w:rsidRPr="001A10BB">
        <w:t>В случае изменения сведений, указанных в Анкетах для определения налогового резидентства, Клиент обязуется предоставлять</w:t>
      </w:r>
      <w:r w:rsidR="00C67259" w:rsidRPr="001A10BB">
        <w:t xml:space="preserve"> ООО «БК РЕГИОН» </w:t>
      </w:r>
      <w:r w:rsidRPr="001A10BB">
        <w:t>любым из указанных в разделе 1 Регламента способов соответствующую(</w:t>
      </w:r>
      <w:proofErr w:type="spellStart"/>
      <w:r w:rsidRPr="001A10BB">
        <w:t>ие</w:t>
      </w:r>
      <w:proofErr w:type="spellEnd"/>
      <w:r w:rsidRPr="001A10BB">
        <w:t>) Анкету(ы) для определения налогового резидентства в течение 10 (десяти) Рабочих дней с даты, когда Клиенту стало известно о соответствующих изменениях.</w:t>
      </w:r>
    </w:p>
    <w:p w:rsidR="00CF4885" w:rsidRPr="001A10BB" w:rsidRDefault="00CF4885" w:rsidP="00047155">
      <w:pPr>
        <w:pStyle w:val="norm11"/>
        <w:rPr>
          <w:rStyle w:val="24"/>
          <w:sz w:val="22"/>
        </w:rPr>
      </w:pPr>
      <w:r w:rsidRPr="001A10BB">
        <w:t>Документы, необходимые для открытия счета депо</w:t>
      </w:r>
      <w:r w:rsidR="009A57A1" w:rsidRPr="001A10BB">
        <w:t xml:space="preserve">, в том числе Анкеты для определения налогового </w:t>
      </w:r>
      <w:proofErr w:type="spellStart"/>
      <w:r w:rsidR="009A57A1" w:rsidRPr="001A10BB">
        <w:t>резидентства</w:t>
      </w:r>
      <w:proofErr w:type="spellEnd"/>
      <w:r w:rsidRPr="001A10BB">
        <w:t xml:space="preserve"> не</w:t>
      </w:r>
      <w:r w:rsidRPr="001A10BB">
        <w:rPr>
          <w:rStyle w:val="24"/>
          <w:sz w:val="22"/>
        </w:rPr>
        <w:t xml:space="preserve"> </w:t>
      </w:r>
      <w:r w:rsidRPr="001A10BB">
        <w:rPr>
          <w:rStyle w:val="24"/>
          <w:sz w:val="22"/>
          <w:szCs w:val="22"/>
        </w:rPr>
        <w:t>предоставля</w:t>
      </w:r>
      <w:r w:rsidR="00E30CA9" w:rsidRPr="001A10BB">
        <w:rPr>
          <w:rStyle w:val="24"/>
          <w:sz w:val="22"/>
          <w:szCs w:val="22"/>
          <w:lang w:val="ru-RU"/>
        </w:rPr>
        <w:t>ю</w:t>
      </w:r>
      <w:proofErr w:type="spellStart"/>
      <w:r w:rsidRPr="001A10BB">
        <w:rPr>
          <w:rStyle w:val="24"/>
          <w:sz w:val="22"/>
          <w:szCs w:val="22"/>
        </w:rPr>
        <w:t>тся</w:t>
      </w:r>
      <w:proofErr w:type="spellEnd"/>
      <w:r w:rsidRPr="001A10BB">
        <w:rPr>
          <w:rStyle w:val="24"/>
          <w:sz w:val="22"/>
        </w:rPr>
        <w:t xml:space="preserve"> в том случае, если они были предоставлены в </w:t>
      </w:r>
      <w:r w:rsidRPr="001A10BB">
        <w:rPr>
          <w:rStyle w:val="24"/>
          <w:sz w:val="22"/>
          <w:lang w:val="ru-RU"/>
        </w:rPr>
        <w:t>ООО «БК РЕГИОН»</w:t>
      </w:r>
      <w:r w:rsidRPr="001A10BB">
        <w:rPr>
          <w:rStyle w:val="24"/>
          <w:sz w:val="22"/>
        </w:rPr>
        <w:t xml:space="preserve"> тем же Депонентом при открытии другого счета депо</w:t>
      </w:r>
      <w:r w:rsidRPr="001A10BB">
        <w:rPr>
          <w:rStyle w:val="24"/>
          <w:sz w:val="22"/>
          <w:lang w:val="ru-RU"/>
        </w:rPr>
        <w:t xml:space="preserve"> и/или инвестиционного счета в рамках соглашения о брокерском обслуживании</w:t>
      </w:r>
      <w:r w:rsidR="006253B4" w:rsidRPr="001A10BB">
        <w:rPr>
          <w:rStyle w:val="24"/>
          <w:sz w:val="22"/>
          <w:szCs w:val="22"/>
          <w:lang w:val="ru-RU"/>
        </w:rPr>
        <w:t>, при назначении данного лица Уполномоченным представителем другого Депонента, либо если данное лицо является залогодержателем</w:t>
      </w:r>
      <w:r w:rsidRPr="001A10BB">
        <w:rPr>
          <w:rStyle w:val="24"/>
          <w:sz w:val="22"/>
        </w:rPr>
        <w:t>.</w:t>
      </w:r>
    </w:p>
    <w:p w:rsidR="00CF4885" w:rsidRPr="001A10BB" w:rsidRDefault="00CF4885" w:rsidP="00047155">
      <w:pPr>
        <w:pStyle w:val="norm11"/>
      </w:pPr>
      <w:r w:rsidRPr="001A10BB">
        <w:t>При совмещении депозитарной деятельности с иными видами профессиональной деятельности на рынке ценных бумаг, Депозитарий вправе пользоваться совместно с другими подразделениями документами, предоставляемыми Депонентами.</w:t>
      </w:r>
    </w:p>
    <w:p w:rsidR="00C77880" w:rsidRPr="001A10BB" w:rsidRDefault="00C77880" w:rsidP="00047155">
      <w:pPr>
        <w:pStyle w:val="norm11"/>
      </w:pPr>
      <w:bookmarkStart w:id="50" w:name="_Toc382119710"/>
      <w:bookmarkStart w:id="51" w:name="_Toc404508918"/>
      <w:r w:rsidRPr="001A10BB">
        <w:t>Депозитарий открывает счет депо</w:t>
      </w:r>
      <w:r w:rsidR="006E1AFB" w:rsidRPr="001A10BB">
        <w:t xml:space="preserve"> только в случае предоставления заявителем вс</w:t>
      </w:r>
      <w:r w:rsidR="00B50FCD" w:rsidRPr="001A10BB">
        <w:t>е</w:t>
      </w:r>
      <w:r w:rsidR="006E1AFB" w:rsidRPr="001A10BB">
        <w:t>х документов, необходимых</w:t>
      </w:r>
      <w:r w:rsidR="00B50FCD" w:rsidRPr="001A10BB">
        <w:t xml:space="preserve"> </w:t>
      </w:r>
      <w:r w:rsidR="006E1AFB" w:rsidRPr="001A10BB">
        <w:t>для открытия счета депо.</w:t>
      </w:r>
    </w:p>
    <w:p w:rsidR="000550B6" w:rsidRPr="001A10BB" w:rsidRDefault="000550B6" w:rsidP="00047155">
      <w:pPr>
        <w:pStyle w:val="norm11"/>
      </w:pPr>
      <w:r w:rsidRPr="001A10BB">
        <w:t xml:space="preserve">В случае открытия  счета депо одновременно с заключением соглашения о брокерском обслуживании с ООО «БК РЕГИОН» </w:t>
      </w:r>
      <w:r w:rsidR="00355685" w:rsidRPr="001A10BB">
        <w:t>А</w:t>
      </w:r>
      <w:r w:rsidRPr="001A10BB">
        <w:t>нкета (</w:t>
      </w:r>
      <w:r w:rsidR="006B5984" w:rsidRPr="001A10BB">
        <w:t>Форма №</w:t>
      </w:r>
      <w:r w:rsidR="00D833F2" w:rsidRPr="001A10BB">
        <w:t xml:space="preserve">14 </w:t>
      </w:r>
      <w:r w:rsidR="00173DBB" w:rsidRPr="001A10BB">
        <w:t xml:space="preserve">и </w:t>
      </w:r>
      <w:r w:rsidR="006B5984" w:rsidRPr="001A10BB">
        <w:t>№</w:t>
      </w:r>
      <w:r w:rsidR="00D833F2" w:rsidRPr="001A10BB">
        <w:t>15</w:t>
      </w:r>
      <w:r w:rsidR="000F00EC" w:rsidRPr="001A10BB">
        <w:t xml:space="preserve">, </w:t>
      </w:r>
      <w:r w:rsidR="00D833F2" w:rsidRPr="001A10BB">
        <w:t xml:space="preserve">16 </w:t>
      </w:r>
      <w:r w:rsidR="00173DBB" w:rsidRPr="001A10BB">
        <w:t>или ф</w:t>
      </w:r>
      <w:r w:rsidR="006B5984" w:rsidRPr="001A10BB">
        <w:t>орма №</w:t>
      </w:r>
      <w:r w:rsidR="00D833F2" w:rsidRPr="001A10BB">
        <w:t>17</w:t>
      </w:r>
      <w:r w:rsidR="00E62F1D" w:rsidRPr="001A10BB">
        <w:t>,</w:t>
      </w:r>
      <w:r w:rsidR="006B5984" w:rsidRPr="001A10BB">
        <w:t xml:space="preserve"> №</w:t>
      </w:r>
      <w:r w:rsidR="00D833F2" w:rsidRPr="001A10BB">
        <w:t xml:space="preserve">18 </w:t>
      </w:r>
      <w:r w:rsidRPr="001A10BB">
        <w:t xml:space="preserve">и </w:t>
      </w:r>
      <w:r w:rsidR="006B5984" w:rsidRPr="001A10BB">
        <w:t>№</w:t>
      </w:r>
      <w:r w:rsidR="00D833F2" w:rsidRPr="001A10BB">
        <w:t>19</w:t>
      </w:r>
      <w:r w:rsidRPr="001A10BB">
        <w:t>)</w:t>
      </w:r>
      <w:r w:rsidR="009A57A1" w:rsidRPr="001A10BB">
        <w:t>, а также Анкеты для определения налогового резидентства</w:t>
      </w:r>
      <w:r w:rsidR="007D412B" w:rsidRPr="001A10BB">
        <w:t xml:space="preserve"> не предоставляется</w:t>
      </w:r>
      <w:r w:rsidRPr="001A10BB">
        <w:t xml:space="preserve">. </w:t>
      </w:r>
    </w:p>
    <w:p w:rsidR="009A57A1" w:rsidRPr="001A10BB" w:rsidRDefault="00C67259" w:rsidP="009A57A1">
      <w:pPr>
        <w:pStyle w:val="norm11"/>
      </w:pPr>
      <w:r w:rsidRPr="001A10BB">
        <w:t xml:space="preserve">ООО «БК РЕГИОН» </w:t>
      </w:r>
      <w:r w:rsidR="009A57A1" w:rsidRPr="001A10BB">
        <w:t xml:space="preserve"> вправе требовать от Клиента предоставления актуализированных Анкет, а также Анкет для определения налогового резидентства с периодичностью, определяемой по усмотрению </w:t>
      </w:r>
      <w:r w:rsidRPr="001A10BB">
        <w:t>ООО «БК РЕГИОН»</w:t>
      </w:r>
      <w:r w:rsidR="00714C79" w:rsidRPr="001A10BB">
        <w:t>.</w:t>
      </w:r>
    </w:p>
    <w:p w:rsidR="00CF4885" w:rsidRPr="001A10BB" w:rsidRDefault="00CF4885" w:rsidP="00047155">
      <w:pPr>
        <w:pStyle w:val="norm11"/>
      </w:pPr>
      <w:r w:rsidRPr="001A10BB">
        <w:t xml:space="preserve">Депозитарий выполняет операцию </w:t>
      </w:r>
      <w:r w:rsidR="00F33F41" w:rsidRPr="001A10BB">
        <w:t xml:space="preserve">открытия счета депо </w:t>
      </w:r>
      <w:r w:rsidRPr="001A10BB">
        <w:t>в течение 3 (трех) рабочих дней с даты принятия</w:t>
      </w:r>
      <w:r w:rsidR="00013FD4" w:rsidRPr="001A10BB">
        <w:t xml:space="preserve"> полного комплекта</w:t>
      </w:r>
      <w:r w:rsidRPr="001A10BB">
        <w:t xml:space="preserve"> документов, являющихся основанием для исполнения</w:t>
      </w:r>
      <w:r w:rsidR="00013FD4" w:rsidRPr="001A10BB">
        <w:t xml:space="preserve"> операции</w:t>
      </w:r>
      <w:r w:rsidRPr="001A10BB">
        <w:t>.</w:t>
      </w:r>
    </w:p>
    <w:p w:rsidR="00CF4885" w:rsidRPr="001A10BB" w:rsidRDefault="00815585" w:rsidP="00047155">
      <w:pPr>
        <w:pStyle w:val="norm11"/>
      </w:pPr>
      <w:r w:rsidRPr="001A10BB">
        <w:t>По исполнении операции</w:t>
      </w:r>
      <w:r w:rsidR="00004635" w:rsidRPr="001A10BB">
        <w:t xml:space="preserve"> </w:t>
      </w:r>
      <w:r w:rsidR="00F33F41" w:rsidRPr="001A10BB">
        <w:t xml:space="preserve">открытия счета депо </w:t>
      </w:r>
      <w:r w:rsidR="00CF3B99" w:rsidRPr="001A10BB">
        <w:t>Депоненту</w:t>
      </w:r>
      <w:r w:rsidR="00B56DB8" w:rsidRPr="001A10BB">
        <w:t xml:space="preserve"> </w:t>
      </w:r>
      <w:r w:rsidRPr="001A10BB">
        <w:t xml:space="preserve">направляется отчет (Форма </w:t>
      </w:r>
      <w:r w:rsidR="00C77880" w:rsidRPr="001A10BB">
        <w:rPr>
          <w:lang w:val="en-US"/>
        </w:rPr>
        <w:t>R</w:t>
      </w:r>
      <w:r w:rsidR="00C77880" w:rsidRPr="001A10BB">
        <w:t>02</w:t>
      </w:r>
      <w:r w:rsidRPr="001A10BB">
        <w:t>)</w:t>
      </w:r>
      <w:r w:rsidR="009431AD" w:rsidRPr="001A10BB">
        <w:t>.</w:t>
      </w:r>
    </w:p>
    <w:p w:rsidR="00BC3A6D" w:rsidRPr="001A10BB" w:rsidRDefault="00BC3A6D" w:rsidP="00047155">
      <w:pPr>
        <w:pStyle w:val="norm11"/>
        <w:rPr>
          <w:b/>
        </w:rPr>
      </w:pPr>
    </w:p>
    <w:p w:rsidR="00803F67" w:rsidRPr="001A10BB" w:rsidRDefault="00803F67" w:rsidP="00047155">
      <w:pPr>
        <w:pStyle w:val="norm11"/>
      </w:pPr>
      <w:r w:rsidRPr="001A10BB">
        <w:t xml:space="preserve">Внутри счета депо может открываться необходимое количество разделов счета депо в разрезе мест хранения и режимов хранения, которое обеспечит удобство ведения депозитарного учета. </w:t>
      </w:r>
    </w:p>
    <w:p w:rsidR="00803F67" w:rsidRPr="001A10BB" w:rsidRDefault="00DB3CDD" w:rsidP="00047155">
      <w:pPr>
        <w:pStyle w:val="norm11"/>
      </w:pPr>
      <w:r w:rsidRPr="001A10BB">
        <w:t>Количество р</w:t>
      </w:r>
      <w:r w:rsidR="00803F67" w:rsidRPr="001A10BB">
        <w:t xml:space="preserve">азделов </w:t>
      </w:r>
      <w:r w:rsidRPr="001A10BB">
        <w:t>с</w:t>
      </w:r>
      <w:r w:rsidR="00803F67" w:rsidRPr="001A10BB">
        <w:t xml:space="preserve">чета депо определяется Депозитарием самостоятельно. При открытии раздела счета, ему присваивается уникальный номер в рамках счета депо. </w:t>
      </w:r>
    </w:p>
    <w:p w:rsidR="00803F67" w:rsidRPr="001A10BB" w:rsidRDefault="00803F67" w:rsidP="00047155">
      <w:pPr>
        <w:pStyle w:val="norm11"/>
      </w:pPr>
      <w:r w:rsidRPr="001A10BB">
        <w:t xml:space="preserve">Торговый счет депо открывается только при наличии должным образом назначенного Оператора соответствующего торгового раздела Организации в Расчетном депозитарии. </w:t>
      </w:r>
    </w:p>
    <w:p w:rsidR="00E97AE7" w:rsidRPr="001A10BB" w:rsidRDefault="00E97AE7" w:rsidP="00047155">
      <w:pPr>
        <w:pStyle w:val="norm11"/>
      </w:pPr>
      <w:r w:rsidRPr="001A10BB">
        <w:t xml:space="preserve">Разделы могут быть открыты как при открытии счета депо, так и позднее – по мере необходимости и в зависимости от совершаемых по счету операций. </w:t>
      </w:r>
    </w:p>
    <w:p w:rsidR="00722EB2" w:rsidRPr="001A10BB" w:rsidRDefault="00722EB2" w:rsidP="00047155">
      <w:pPr>
        <w:pStyle w:val="norm11"/>
      </w:pPr>
      <w:r w:rsidRPr="001A10BB">
        <w:t>Открытие разделов по инициативе Депозитария обусловлено намерением Депонента (Поручение Депонента, оформленное в соответствии с настоящим Регламентом) совершать те или иные операции, для отражения которых по счету депо используются соответствующие разделы.</w:t>
      </w:r>
    </w:p>
    <w:p w:rsidR="00803F67" w:rsidRPr="001A10BB" w:rsidRDefault="00803F67" w:rsidP="00047155">
      <w:pPr>
        <w:pStyle w:val="norm11"/>
      </w:pPr>
      <w:r w:rsidRPr="001A10BB">
        <w:t>Документом, инициирующим открытие раздела счета депо, может быть</w:t>
      </w:r>
      <w:r w:rsidR="00DB3CDD" w:rsidRPr="001A10BB">
        <w:t xml:space="preserve"> один из документов</w:t>
      </w:r>
      <w:r w:rsidRPr="001A10BB">
        <w:t>:</w:t>
      </w:r>
    </w:p>
    <w:p w:rsidR="00BC3A6D" w:rsidRPr="001A10BB" w:rsidRDefault="00885788" w:rsidP="00047155">
      <w:pPr>
        <w:pStyle w:val="a"/>
      </w:pPr>
      <w:r w:rsidRPr="001A10BB">
        <w:t>Депозитарный договор</w:t>
      </w:r>
      <w:r w:rsidR="00D93FDD" w:rsidRPr="001A10BB">
        <w:t>/ Договор о междепозитарных отношениях</w:t>
      </w:r>
      <w:r w:rsidRPr="001A10BB">
        <w:t>;</w:t>
      </w:r>
    </w:p>
    <w:p w:rsidR="00E97AE7" w:rsidRPr="001A10BB" w:rsidRDefault="00E97AE7" w:rsidP="00047155">
      <w:pPr>
        <w:pStyle w:val="a"/>
      </w:pPr>
      <w:r w:rsidRPr="001A10BB">
        <w:t>Поручения Депонента, оформленные в соответствии с настоящим Регламентом;</w:t>
      </w:r>
    </w:p>
    <w:p w:rsidR="00E97AE7" w:rsidRPr="001A10BB" w:rsidRDefault="00E97AE7" w:rsidP="00047155">
      <w:pPr>
        <w:pStyle w:val="a"/>
      </w:pPr>
      <w:r w:rsidRPr="001A10BB">
        <w:t>Сводное поручение;</w:t>
      </w:r>
    </w:p>
    <w:p w:rsidR="00885788" w:rsidRPr="001A10BB" w:rsidRDefault="00885788" w:rsidP="00047155">
      <w:pPr>
        <w:pStyle w:val="a"/>
      </w:pPr>
      <w:r w:rsidRPr="001A10BB">
        <w:t>С</w:t>
      </w:r>
      <w:r w:rsidR="00722EB2" w:rsidRPr="001A10BB">
        <w:t>лужебное поручение.</w:t>
      </w:r>
    </w:p>
    <w:p w:rsidR="00722EB2" w:rsidRPr="001A10BB" w:rsidRDefault="00722EB2" w:rsidP="00047155">
      <w:pPr>
        <w:pStyle w:val="norm11"/>
      </w:pPr>
      <w:r w:rsidRPr="001A10BB">
        <w:t>Открытие разделов по счету депо Депозитарием также может быть обусловлено необходимостью отражения по счету депо операций, инициированных:</w:t>
      </w:r>
    </w:p>
    <w:p w:rsidR="00885788" w:rsidRPr="001A10BB" w:rsidRDefault="00722EB2" w:rsidP="00047155">
      <w:pPr>
        <w:pStyle w:val="a"/>
      </w:pPr>
      <w:r w:rsidRPr="001A10BB">
        <w:t>уполномоченными государственными органами (судебными, правоохранительными</w:t>
      </w:r>
      <w:r w:rsidR="00E97AE7" w:rsidRPr="001A10BB">
        <w:t xml:space="preserve"> и т.п.)</w:t>
      </w:r>
    </w:p>
    <w:p w:rsidR="00E97AE7" w:rsidRPr="001A10BB" w:rsidRDefault="00722EB2" w:rsidP="00047155">
      <w:pPr>
        <w:pStyle w:val="a"/>
      </w:pPr>
      <w:r w:rsidRPr="001A10BB">
        <w:t>эмитентами ценных бумаг;</w:t>
      </w:r>
    </w:p>
    <w:p w:rsidR="00722EB2" w:rsidRPr="001A10BB" w:rsidRDefault="004631AC" w:rsidP="00047155">
      <w:pPr>
        <w:pStyle w:val="a"/>
      </w:pPr>
      <w:r w:rsidRPr="001A10BB">
        <w:t>Д</w:t>
      </w:r>
      <w:r w:rsidR="00722EB2" w:rsidRPr="001A10BB">
        <w:t>епозитариями</w:t>
      </w:r>
      <w:r w:rsidRPr="001A10BB">
        <w:t>-корреспондентами</w:t>
      </w:r>
      <w:r w:rsidR="00722EB2" w:rsidRPr="001A10BB">
        <w:t xml:space="preserve"> и </w:t>
      </w:r>
      <w:r w:rsidRPr="001A10BB">
        <w:t>Д</w:t>
      </w:r>
      <w:r w:rsidR="00722EB2" w:rsidRPr="001A10BB">
        <w:t>ержателями реестра;</w:t>
      </w:r>
    </w:p>
    <w:p w:rsidR="00722EB2" w:rsidRPr="001A10BB" w:rsidRDefault="00722EB2" w:rsidP="00047155">
      <w:pPr>
        <w:pStyle w:val="a"/>
      </w:pPr>
      <w:r w:rsidRPr="001A10BB">
        <w:t xml:space="preserve">иными лицами, имеющими право инициировать </w:t>
      </w:r>
      <w:r w:rsidR="007D412B" w:rsidRPr="001A10BB">
        <w:t>Д</w:t>
      </w:r>
      <w:r w:rsidRPr="001A10BB">
        <w:t>епозитарные операции.</w:t>
      </w:r>
    </w:p>
    <w:p w:rsidR="00885788" w:rsidRPr="001A10BB" w:rsidRDefault="00885788" w:rsidP="00047155">
      <w:pPr>
        <w:pStyle w:val="norm11"/>
      </w:pPr>
      <w:r w:rsidRPr="001A10BB">
        <w:t xml:space="preserve">Депозитарий выполняет операцию </w:t>
      </w:r>
      <w:r w:rsidR="00F33F41" w:rsidRPr="001A10BB">
        <w:t xml:space="preserve">открытия раздела счета депо </w:t>
      </w:r>
      <w:r w:rsidRPr="001A10BB">
        <w:t xml:space="preserve">в срок в течение 3 (трех) рабочих дней с </w:t>
      </w:r>
      <w:r w:rsidR="007D19F7" w:rsidRPr="001A10BB">
        <w:t>даты принятия</w:t>
      </w:r>
      <w:r w:rsidRPr="001A10BB">
        <w:t xml:space="preserve"> документов, являющихся основанием для открытия раздела счета депо.</w:t>
      </w:r>
    </w:p>
    <w:p w:rsidR="00BC3A6D" w:rsidRPr="001A10BB" w:rsidRDefault="00BC3A6D" w:rsidP="00047155">
      <w:pPr>
        <w:pStyle w:val="norm11"/>
      </w:pPr>
      <w:r w:rsidRPr="001A10BB">
        <w:t xml:space="preserve">По исполнении операции </w:t>
      </w:r>
      <w:r w:rsidR="00F33F41" w:rsidRPr="001A10BB">
        <w:t xml:space="preserve">открытия раздела счета депо </w:t>
      </w:r>
      <w:r w:rsidR="009431AD" w:rsidRPr="001A10BB">
        <w:t>Депоненту</w:t>
      </w:r>
      <w:r w:rsidR="000002BA" w:rsidRPr="001A10BB">
        <w:t xml:space="preserve">, а также Оператору, если таковой назначен, </w:t>
      </w:r>
      <w:r w:rsidR="00885788" w:rsidRPr="001A10BB">
        <w:t>направляется о</w:t>
      </w:r>
      <w:r w:rsidRPr="001A10BB">
        <w:t xml:space="preserve">тчет </w:t>
      </w:r>
      <w:r w:rsidR="00885788" w:rsidRPr="001A10BB">
        <w:t xml:space="preserve">(Форма </w:t>
      </w:r>
      <w:r w:rsidR="00722EB2" w:rsidRPr="001A10BB">
        <w:rPr>
          <w:lang w:val="en-US"/>
        </w:rPr>
        <w:t>R</w:t>
      </w:r>
      <w:r w:rsidR="00722EB2" w:rsidRPr="001A10BB">
        <w:t>02</w:t>
      </w:r>
      <w:r w:rsidR="00722EB2" w:rsidRPr="001A10BB">
        <w:rPr>
          <w:lang w:val="en-US"/>
        </w:rPr>
        <w:t>a</w:t>
      </w:r>
      <w:r w:rsidR="00885788" w:rsidRPr="001A10BB">
        <w:t>)</w:t>
      </w:r>
      <w:r w:rsidRPr="001A10BB">
        <w:t>.</w:t>
      </w:r>
    </w:p>
    <w:p w:rsidR="00BC3A6D" w:rsidRPr="001A10BB" w:rsidRDefault="00BC3A6D" w:rsidP="00803F67">
      <w:pPr>
        <w:autoSpaceDE w:val="0"/>
        <w:autoSpaceDN w:val="0"/>
        <w:adjustRightInd w:val="0"/>
        <w:ind w:firstLine="567"/>
        <w:jc w:val="both"/>
        <w:rPr>
          <w:sz w:val="22"/>
        </w:rPr>
      </w:pPr>
    </w:p>
    <w:p w:rsidR="00CF4885" w:rsidRPr="001A10BB" w:rsidRDefault="00CF4885">
      <w:pPr>
        <w:jc w:val="both"/>
        <w:rPr>
          <w:b/>
          <w:sz w:val="22"/>
        </w:rPr>
      </w:pPr>
    </w:p>
    <w:p w:rsidR="00CF4885" w:rsidRPr="001A10BB" w:rsidRDefault="00CF4885" w:rsidP="00047155">
      <w:pPr>
        <w:pStyle w:val="3"/>
        <w:rPr>
          <w:rFonts w:ascii="Times New Roman" w:hAnsi="Times New Roman"/>
        </w:rPr>
      </w:pPr>
      <w:bookmarkStart w:id="52" w:name="_Toc46500780"/>
      <w:r w:rsidRPr="001A10BB">
        <w:rPr>
          <w:rFonts w:ascii="Times New Roman" w:hAnsi="Times New Roman"/>
        </w:rPr>
        <w:t>1</w:t>
      </w:r>
      <w:r w:rsidR="004A73BD" w:rsidRPr="001A10BB">
        <w:rPr>
          <w:rFonts w:ascii="Times New Roman" w:hAnsi="Times New Roman"/>
        </w:rPr>
        <w:t>1</w:t>
      </w:r>
      <w:r w:rsidRPr="001A10BB">
        <w:rPr>
          <w:rFonts w:ascii="Times New Roman" w:hAnsi="Times New Roman"/>
        </w:rPr>
        <w:t>.3.</w:t>
      </w:r>
      <w:r w:rsidR="00400FD9" w:rsidRPr="001A10BB">
        <w:rPr>
          <w:rFonts w:ascii="Times New Roman" w:hAnsi="Times New Roman"/>
        </w:rPr>
        <w:tab/>
      </w:r>
      <w:r w:rsidRPr="001A10BB">
        <w:rPr>
          <w:rFonts w:ascii="Times New Roman" w:hAnsi="Times New Roman"/>
        </w:rPr>
        <w:t>Закрытие счета</w:t>
      </w:r>
      <w:r w:rsidR="00C623BF" w:rsidRPr="001A10BB">
        <w:rPr>
          <w:rFonts w:ascii="Times New Roman" w:hAnsi="Times New Roman"/>
        </w:rPr>
        <w:t xml:space="preserve"> </w:t>
      </w:r>
      <w:r w:rsidR="00656F22" w:rsidRPr="001A10BB">
        <w:rPr>
          <w:rFonts w:ascii="Times New Roman" w:hAnsi="Times New Roman"/>
        </w:rPr>
        <w:t>(раздела счета)</w:t>
      </w:r>
      <w:r w:rsidRPr="001A10BB">
        <w:rPr>
          <w:rFonts w:ascii="Times New Roman" w:hAnsi="Times New Roman"/>
        </w:rPr>
        <w:t xml:space="preserve"> депо</w:t>
      </w:r>
      <w:bookmarkEnd w:id="50"/>
      <w:bookmarkEnd w:id="51"/>
      <w:bookmarkEnd w:id="52"/>
    </w:p>
    <w:p w:rsidR="00CF4885" w:rsidRPr="001A10BB" w:rsidRDefault="00CF4885" w:rsidP="00D667AF">
      <w:pPr>
        <w:pStyle w:val="norm11"/>
        <w:spacing w:after="0"/>
        <w:rPr>
          <w:szCs w:val="22"/>
        </w:rPr>
      </w:pPr>
    </w:p>
    <w:p w:rsidR="00CF4885" w:rsidRPr="001A10BB" w:rsidRDefault="00CF4885" w:rsidP="00D667AF">
      <w:pPr>
        <w:pStyle w:val="norm11"/>
        <w:tabs>
          <w:tab w:val="left" w:pos="993"/>
        </w:tabs>
        <w:spacing w:after="0"/>
      </w:pPr>
      <w:r w:rsidRPr="001A10BB">
        <w:rPr>
          <w:szCs w:val="22"/>
        </w:rPr>
        <w:t xml:space="preserve">Операция по закрытию счета </w:t>
      </w:r>
      <w:r w:rsidR="00656F22" w:rsidRPr="001A10BB">
        <w:t xml:space="preserve">(разделов счета) </w:t>
      </w:r>
      <w:r w:rsidRPr="001A10BB">
        <w:t>депо Депонента представляет собой действия по внесению Депозитарием в учетные регистры информации, обеспечивающей невозможность осуществления по счету</w:t>
      </w:r>
      <w:r w:rsidR="00C623BF" w:rsidRPr="001A10BB">
        <w:t xml:space="preserve"> </w:t>
      </w:r>
      <w:r w:rsidR="00207492" w:rsidRPr="001A10BB">
        <w:t>(разделу счета)</w:t>
      </w:r>
      <w:r w:rsidRPr="001A10BB">
        <w:t xml:space="preserve"> </w:t>
      </w:r>
      <w:r w:rsidR="007D412B" w:rsidRPr="001A10BB">
        <w:t xml:space="preserve">депо </w:t>
      </w:r>
      <w:r w:rsidRPr="001A10BB">
        <w:t>любых операций, кроме информационных.</w:t>
      </w:r>
    </w:p>
    <w:p w:rsidR="006E1AFB" w:rsidRPr="001A10BB" w:rsidRDefault="00CF4885" w:rsidP="00262567">
      <w:pPr>
        <w:ind w:firstLine="567"/>
        <w:jc w:val="both"/>
        <w:rPr>
          <w:sz w:val="22"/>
        </w:rPr>
      </w:pPr>
      <w:r w:rsidRPr="001A10BB">
        <w:rPr>
          <w:sz w:val="22"/>
        </w:rPr>
        <w:t>По инициативе Депонента</w:t>
      </w:r>
      <w:r w:rsidR="0013733E" w:rsidRPr="001A10BB">
        <w:rPr>
          <w:sz w:val="22"/>
        </w:rPr>
        <w:t xml:space="preserve"> </w:t>
      </w:r>
      <w:r w:rsidRPr="001A10BB">
        <w:rPr>
          <w:sz w:val="22"/>
        </w:rPr>
        <w:t>счет депо</w:t>
      </w:r>
      <w:r w:rsidR="00C623BF" w:rsidRPr="001A10BB">
        <w:rPr>
          <w:sz w:val="22"/>
        </w:rPr>
        <w:t xml:space="preserve"> </w:t>
      </w:r>
      <w:r w:rsidR="00207492" w:rsidRPr="001A10BB">
        <w:rPr>
          <w:sz w:val="22"/>
        </w:rPr>
        <w:t>(в том числе все открытые в рамках него разделы счета депо)</w:t>
      </w:r>
      <w:r w:rsidRPr="001A10BB">
        <w:rPr>
          <w:sz w:val="22"/>
        </w:rPr>
        <w:t xml:space="preserve"> закрывается на основании</w:t>
      </w:r>
      <w:r w:rsidR="007C6120" w:rsidRPr="001A10BB">
        <w:rPr>
          <w:sz w:val="22"/>
        </w:rPr>
        <w:t xml:space="preserve"> </w:t>
      </w:r>
      <w:r w:rsidR="007D412B" w:rsidRPr="001A10BB">
        <w:rPr>
          <w:sz w:val="22"/>
        </w:rPr>
        <w:t>П</w:t>
      </w:r>
      <w:r w:rsidR="006E1AFB" w:rsidRPr="001A10BB">
        <w:rPr>
          <w:sz w:val="22"/>
        </w:rPr>
        <w:t xml:space="preserve">оручения </w:t>
      </w:r>
      <w:r w:rsidR="00002895" w:rsidRPr="001A10BB">
        <w:rPr>
          <w:sz w:val="22"/>
        </w:rPr>
        <w:t xml:space="preserve">на расторжение Депозитарного договора и </w:t>
      </w:r>
      <w:r w:rsidR="006E1AFB" w:rsidRPr="001A10BB">
        <w:rPr>
          <w:sz w:val="22"/>
        </w:rPr>
        <w:t>закрытие счет</w:t>
      </w:r>
      <w:r w:rsidR="00002895" w:rsidRPr="001A10BB">
        <w:rPr>
          <w:sz w:val="22"/>
        </w:rPr>
        <w:t>ов</w:t>
      </w:r>
      <w:r w:rsidR="006E1AFB" w:rsidRPr="001A10BB">
        <w:rPr>
          <w:sz w:val="22"/>
        </w:rPr>
        <w:t xml:space="preserve"> депо (Форма №</w:t>
      </w:r>
      <w:r w:rsidR="004B2BEB" w:rsidRPr="001A10BB">
        <w:rPr>
          <w:sz w:val="22"/>
        </w:rPr>
        <w:t>3</w:t>
      </w:r>
      <w:r w:rsidR="004631AC" w:rsidRPr="001A10BB">
        <w:rPr>
          <w:sz w:val="22"/>
        </w:rPr>
        <w:t>, Приложение №2</w:t>
      </w:r>
      <w:r w:rsidR="006E1AFB" w:rsidRPr="001A10BB">
        <w:rPr>
          <w:sz w:val="22"/>
        </w:rPr>
        <w:t>), при отсутствии задолженности по оплате депозитарных услуг.</w:t>
      </w:r>
    </w:p>
    <w:p w:rsidR="00CF4885" w:rsidRPr="001A10BB" w:rsidRDefault="00CF4885" w:rsidP="00262567">
      <w:pPr>
        <w:ind w:firstLine="567"/>
        <w:jc w:val="both"/>
        <w:rPr>
          <w:sz w:val="22"/>
        </w:rPr>
      </w:pPr>
      <w:r w:rsidRPr="001A10BB">
        <w:rPr>
          <w:sz w:val="22"/>
        </w:rPr>
        <w:t>По инициативе Депозитария счет</w:t>
      </w:r>
      <w:r w:rsidR="00C623BF" w:rsidRPr="001A10BB">
        <w:rPr>
          <w:sz w:val="22"/>
        </w:rPr>
        <w:t xml:space="preserve"> </w:t>
      </w:r>
      <w:r w:rsidR="00207492" w:rsidRPr="001A10BB">
        <w:rPr>
          <w:sz w:val="22"/>
        </w:rPr>
        <w:t>(разделы счета)</w:t>
      </w:r>
      <w:r w:rsidRPr="001A10BB">
        <w:rPr>
          <w:sz w:val="22"/>
        </w:rPr>
        <w:t xml:space="preserve"> депо закрывается</w:t>
      </w:r>
      <w:r w:rsidR="00ED77A0" w:rsidRPr="001A10BB">
        <w:rPr>
          <w:sz w:val="22"/>
        </w:rPr>
        <w:t xml:space="preserve"> на основании </w:t>
      </w:r>
      <w:r w:rsidR="009B6C0E" w:rsidRPr="001A10BB">
        <w:rPr>
          <w:sz w:val="22"/>
        </w:rPr>
        <w:t>С</w:t>
      </w:r>
      <w:r w:rsidR="00ED77A0" w:rsidRPr="001A10BB">
        <w:rPr>
          <w:sz w:val="22"/>
        </w:rPr>
        <w:t>лужебного поручения</w:t>
      </w:r>
      <w:r w:rsidRPr="001A10BB">
        <w:rPr>
          <w:sz w:val="22"/>
        </w:rPr>
        <w:t xml:space="preserve"> в следующих случаях: </w:t>
      </w:r>
    </w:p>
    <w:p w:rsidR="00CF4885" w:rsidRPr="001A10BB" w:rsidRDefault="00CF4885" w:rsidP="00305880">
      <w:pPr>
        <w:pStyle w:val="a"/>
      </w:pPr>
      <w:r w:rsidRPr="001A10BB">
        <w:t>истечения срока действия Договора или его прекращения по другим основаниям</w:t>
      </w:r>
      <w:r w:rsidR="00ED77A0" w:rsidRPr="001A10BB">
        <w:t>;</w:t>
      </w:r>
    </w:p>
    <w:p w:rsidR="00CF4885" w:rsidRPr="001A10BB" w:rsidRDefault="00CF4885" w:rsidP="00AF6A07">
      <w:pPr>
        <w:pStyle w:val="a"/>
      </w:pPr>
      <w:r w:rsidRPr="001A10BB">
        <w:t>по счету</w:t>
      </w:r>
      <w:r w:rsidR="004631AC" w:rsidRPr="001A10BB">
        <w:t xml:space="preserve"> депо</w:t>
      </w:r>
      <w:r w:rsidRPr="001A10BB">
        <w:t>, имеющему нулевые остатки, в течение 1 (одного) года не производились операции</w:t>
      </w:r>
      <w:r w:rsidR="00ED77A0" w:rsidRPr="001A10BB">
        <w:t>;</w:t>
      </w:r>
    </w:p>
    <w:p w:rsidR="00CF4885" w:rsidRPr="001A10BB" w:rsidRDefault="00CF4885" w:rsidP="00097794">
      <w:pPr>
        <w:pStyle w:val="a"/>
      </w:pPr>
      <w:r w:rsidRPr="001A10BB">
        <w:t>при ликвидации Депозитария</w:t>
      </w:r>
      <w:r w:rsidR="00ED77A0" w:rsidRPr="001A10BB">
        <w:rPr>
          <w:lang w:val="en-US"/>
        </w:rPr>
        <w:t>;</w:t>
      </w:r>
    </w:p>
    <w:p w:rsidR="00CF4885" w:rsidRPr="001A10BB" w:rsidRDefault="00CF4885" w:rsidP="000B60EE">
      <w:pPr>
        <w:pStyle w:val="a"/>
      </w:pPr>
      <w:r w:rsidRPr="001A10BB">
        <w:t>при прекращении срока действия или аннулировании у Депозитария лицензии профессионального участника рынка ценных бумаг на осуществлени</w:t>
      </w:r>
      <w:r w:rsidR="004631AC" w:rsidRPr="001A10BB">
        <w:t>е</w:t>
      </w:r>
      <w:r w:rsidRPr="001A10BB">
        <w:t xml:space="preserve"> депозитарной деятельности</w:t>
      </w:r>
      <w:r w:rsidR="00ED77A0" w:rsidRPr="001A10BB">
        <w:t>;</w:t>
      </w:r>
    </w:p>
    <w:p w:rsidR="00751255" w:rsidRPr="001A10BB" w:rsidRDefault="00CF4885" w:rsidP="000B60EE">
      <w:pPr>
        <w:pStyle w:val="a"/>
      </w:pPr>
      <w:r w:rsidRPr="001A10BB">
        <w:t>при прекращении срока действия или аннулировании у Депозитария-депонента или доверительного управляющего лицензии профессионального участника рынка ценных бумаг на право осуществления депозитарной деятельности или на право осуществления деятельности по управлению ценными бумагами соответственно</w:t>
      </w:r>
      <w:r w:rsidR="00751255" w:rsidRPr="001A10BB">
        <w:t>;</w:t>
      </w:r>
    </w:p>
    <w:p w:rsidR="00CF4885" w:rsidRPr="001A10BB" w:rsidRDefault="00751255" w:rsidP="000B60EE">
      <w:pPr>
        <w:pStyle w:val="a"/>
      </w:pPr>
      <w:r w:rsidRPr="001A10BB">
        <w:t xml:space="preserve">в случае наличия в едином государственном реестре юридических лиц (ЕГРЮЛ) сведений </w:t>
      </w:r>
      <w:r w:rsidR="007D441E" w:rsidRPr="001A10BB">
        <w:t>о ликвидации Депонента</w:t>
      </w:r>
      <w:r w:rsidR="009B6C0E" w:rsidRPr="001A10BB">
        <w:t>-</w:t>
      </w:r>
      <w:r w:rsidR="007D441E" w:rsidRPr="001A10BB">
        <w:t>юридического лица</w:t>
      </w:r>
      <w:r w:rsidR="00CF4885" w:rsidRPr="001A10BB">
        <w:t>.</w:t>
      </w:r>
    </w:p>
    <w:p w:rsidR="00CF4885" w:rsidRPr="001A10BB" w:rsidRDefault="00CF4885" w:rsidP="00047155">
      <w:pPr>
        <w:pStyle w:val="norm11"/>
      </w:pPr>
      <w:r w:rsidRPr="001A10BB">
        <w:t>При закрытии счета</w:t>
      </w:r>
      <w:r w:rsidR="00AF1585" w:rsidRPr="001A10BB">
        <w:t xml:space="preserve"> </w:t>
      </w:r>
      <w:r w:rsidR="00207492" w:rsidRPr="001A10BB">
        <w:t>(раздела счета)</w:t>
      </w:r>
      <w:r w:rsidRPr="001A10BB">
        <w:t xml:space="preserve"> депо по инициативе Депозитария,</w:t>
      </w:r>
      <w:r w:rsidR="007D441E" w:rsidRPr="001A10BB">
        <w:t xml:space="preserve"> за исключением случая ликвидации Депонента юридического лица,</w:t>
      </w:r>
      <w:r w:rsidRPr="001A10BB">
        <w:t xml:space="preserve"> Депозитарий письменно уведомляет Депонента о намерении расторгнуть </w:t>
      </w:r>
      <w:r w:rsidR="007E38F6" w:rsidRPr="001A10BB">
        <w:t>Д</w:t>
      </w:r>
      <w:r w:rsidRPr="001A10BB">
        <w:t>оговор и закрыть счет</w:t>
      </w:r>
      <w:r w:rsidR="00207492" w:rsidRPr="001A10BB">
        <w:t xml:space="preserve"> (раздел счета)</w:t>
      </w:r>
      <w:r w:rsidRPr="001A10BB">
        <w:t xml:space="preserve"> депо. Депонент обязан в течение 30 (Тридцати) дней с момента получения уведомления списать ценные бумаги со счета депо. После получения Депозитарием уведомления Депонента о намерении Депозитария закрыть счет депо, Депозитарий</w:t>
      </w:r>
      <w:r w:rsidR="007D441E" w:rsidRPr="001A10BB">
        <w:t xml:space="preserve"> вправе</w:t>
      </w:r>
      <w:r w:rsidRPr="001A10BB">
        <w:t xml:space="preserve"> принимат</w:t>
      </w:r>
      <w:r w:rsidR="007D441E" w:rsidRPr="001A10BB">
        <w:t>ь</w:t>
      </w:r>
      <w:r w:rsidRPr="001A10BB">
        <w:t xml:space="preserve"> только поручения на списание ценных бумаг со счета депо. Допускается прием поручения на зачисление ценных бумаг только в случае, если передаточное распоряжение на перерегистрацию ценных бумаг в реестре </w:t>
      </w:r>
      <w:r w:rsidR="00F22020" w:rsidRPr="001A10BB">
        <w:t>владельцев ценных бумаг</w:t>
      </w:r>
      <w:r w:rsidRPr="001A10BB">
        <w:t xml:space="preserve"> на имя Депозитария Депонентом было подано ранее даты приема уведомления Депонента о закрытии счета депо.</w:t>
      </w:r>
    </w:p>
    <w:p w:rsidR="00CF4885" w:rsidRPr="001A10BB" w:rsidRDefault="00CF4885" w:rsidP="00047155">
      <w:pPr>
        <w:pStyle w:val="norm11"/>
      </w:pPr>
      <w:r w:rsidRPr="001A10BB">
        <w:t xml:space="preserve">Не может быть закрыт счет депо, на котором учитываются ценные бумаги. Не допускается повторное открытие ранее закрытого счета депо. </w:t>
      </w:r>
    </w:p>
    <w:p w:rsidR="00F1176F" w:rsidRPr="001A10BB" w:rsidRDefault="00F1176F" w:rsidP="00047155">
      <w:pPr>
        <w:pStyle w:val="norm11"/>
      </w:pPr>
      <w:r w:rsidRPr="001A10BB">
        <w:t>В случае если Депонент не подал поручение на списание ценных бумаг в течение 30 (Тридцати) дней после направления Депозитарием уведомления о намерении расторгнуть Договор</w:t>
      </w:r>
      <w:r w:rsidR="007D441E" w:rsidRPr="001A10BB">
        <w:t xml:space="preserve"> либо получения Депозитарием </w:t>
      </w:r>
      <w:r w:rsidR="00F22020" w:rsidRPr="001A10BB">
        <w:t>П</w:t>
      </w:r>
      <w:r w:rsidR="007D441E" w:rsidRPr="001A10BB">
        <w:t xml:space="preserve">оручения </w:t>
      </w:r>
      <w:r w:rsidR="00F22020" w:rsidRPr="001A10BB">
        <w:t>на расторжение Депозитарного договора и закрытие счетов депо (Форма №3, Приложение №2)</w:t>
      </w:r>
      <w:r w:rsidRPr="001A10BB">
        <w:t xml:space="preserve">, Депозитарий вправе списать ценные бумаги на лицевой счет Депонента, открытый последнему в реестре владельцев ценных бумаг или на счет </w:t>
      </w:r>
      <w:r w:rsidR="00F22020" w:rsidRPr="001A10BB">
        <w:t>депо</w:t>
      </w:r>
      <w:r w:rsidRPr="001A10BB">
        <w:t xml:space="preserve"> номинального держателя, открытый депозитарием, осуществляющим обязательное централизованное хранение ценных бумаг на основании </w:t>
      </w:r>
      <w:r w:rsidR="00F22020" w:rsidRPr="001A10BB">
        <w:t>С</w:t>
      </w:r>
      <w:r w:rsidRPr="001A10BB">
        <w:t xml:space="preserve">лужебного поручения. При этом Депозитарий уведомляет Депонента о списании с его счета депо ценных бумаг и сообщает наименование </w:t>
      </w:r>
      <w:r w:rsidR="00F22020" w:rsidRPr="001A10BB">
        <w:t>Держателя реестра</w:t>
      </w:r>
      <w:r w:rsidRPr="001A10BB">
        <w:t xml:space="preserve"> (депозитария), открывшего лицевой счет (счет </w:t>
      </w:r>
      <w:r w:rsidR="00F22020" w:rsidRPr="001A10BB">
        <w:t>депо</w:t>
      </w:r>
      <w:r w:rsidRPr="001A10BB">
        <w:t xml:space="preserve"> номинального держателя), на который были зачислены указанные ценные бумаги, и номер этого счета.</w:t>
      </w:r>
    </w:p>
    <w:p w:rsidR="00CA5C92" w:rsidRPr="001A10BB" w:rsidRDefault="00F1176F" w:rsidP="00047155">
      <w:pPr>
        <w:pStyle w:val="norm11"/>
      </w:pPr>
      <w:r w:rsidRPr="001A10BB">
        <w:t>В случае ликвидации Депонента - юридического лица</w:t>
      </w:r>
      <w:r w:rsidR="00CA5C92" w:rsidRPr="001A10BB">
        <w:t>:</w:t>
      </w:r>
    </w:p>
    <w:p w:rsidR="000E77E7" w:rsidRPr="001A10BB" w:rsidRDefault="00CA5C92" w:rsidP="00047155">
      <w:pPr>
        <w:pStyle w:val="norm11"/>
      </w:pPr>
      <w:r w:rsidRPr="001A10BB">
        <w:t>-</w:t>
      </w:r>
      <w:r w:rsidR="00F1176F" w:rsidRPr="001A10BB">
        <w:t xml:space="preserve"> при наличии остатка ценных бумаг на счете депо владельца, открытого ликвидированному Депоненту - юридическому лицу, Депозитарий вправе совершить действия, направленные на зачисление указанных ценных бумаг на счет неустановленных лиц, открытый соответственно держателем реестра или депозитарием, осуществляющим обязательное централизованное хранение ценных бумаг</w:t>
      </w:r>
      <w:r w:rsidRPr="001A10BB">
        <w:t>;</w:t>
      </w:r>
    </w:p>
    <w:p w:rsidR="009B6C0E" w:rsidRPr="001A10BB" w:rsidRDefault="00CA5C92" w:rsidP="009B6C0E">
      <w:pPr>
        <w:pStyle w:val="norm11"/>
      </w:pPr>
      <w:r w:rsidRPr="001A10BB">
        <w:lastRenderedPageBreak/>
        <w:t xml:space="preserve">- </w:t>
      </w:r>
      <w:r w:rsidR="009B6C0E" w:rsidRPr="001A10BB">
        <w:t>при отсутствии остатка ценных бумаг на счете депо владельца, открытого ликвидированному Депоненту - юридическому лицу, Депозитарий совершает операцию по закрытию счета депо на основании:</w:t>
      </w:r>
    </w:p>
    <w:p w:rsidR="009B6C0E" w:rsidRPr="001A10BB" w:rsidRDefault="009B6C0E" w:rsidP="00CA5C92">
      <w:pPr>
        <w:pStyle w:val="norm11"/>
        <w:numPr>
          <w:ilvl w:val="0"/>
          <w:numId w:val="50"/>
        </w:numPr>
      </w:pPr>
      <w:r w:rsidRPr="001A10BB">
        <w:t>Служебного поручения на закрытие счета депо;</w:t>
      </w:r>
    </w:p>
    <w:p w:rsidR="009B6C0E" w:rsidRPr="001A10BB" w:rsidRDefault="00CA5C92" w:rsidP="00CA5C92">
      <w:pPr>
        <w:pStyle w:val="norm11"/>
        <w:numPr>
          <w:ilvl w:val="0"/>
          <w:numId w:val="50"/>
        </w:numPr>
      </w:pPr>
      <w:r w:rsidRPr="001A10BB">
        <w:t>документа, подтверждающего внесение в ЕГРЮЛ записи о ликвидации юридического лица (записи об исключении юридического лица из ЕГРЮЛ как недействующего).</w:t>
      </w:r>
    </w:p>
    <w:p w:rsidR="009B6C0E" w:rsidRPr="001A10BB" w:rsidRDefault="009B6C0E" w:rsidP="00047155">
      <w:pPr>
        <w:pStyle w:val="norm11"/>
      </w:pPr>
    </w:p>
    <w:p w:rsidR="00500E91" w:rsidRPr="001A10BB" w:rsidRDefault="00500E91" w:rsidP="00500E91">
      <w:pPr>
        <w:autoSpaceDE w:val="0"/>
        <w:autoSpaceDN w:val="0"/>
        <w:adjustRightInd w:val="0"/>
        <w:ind w:firstLine="567"/>
        <w:rPr>
          <w:sz w:val="22"/>
        </w:rPr>
      </w:pPr>
      <w:r w:rsidRPr="001A10BB">
        <w:rPr>
          <w:sz w:val="22"/>
        </w:rPr>
        <w:t xml:space="preserve">Внесение записей при закрытии счета депо умершего Депонента при отсутствии ценных бумаг на открытом ему счете депо осуществляется на основании Служебного поручения на закрытие счета депо и одного из следующих документов: </w:t>
      </w:r>
    </w:p>
    <w:p w:rsidR="00500E91" w:rsidRPr="001A10BB" w:rsidRDefault="00500E91" w:rsidP="00500E91">
      <w:pPr>
        <w:autoSpaceDE w:val="0"/>
        <w:autoSpaceDN w:val="0"/>
        <w:adjustRightInd w:val="0"/>
        <w:ind w:firstLine="567"/>
        <w:rPr>
          <w:sz w:val="22"/>
        </w:rPr>
      </w:pPr>
      <w:r w:rsidRPr="001A10BB">
        <w:rPr>
          <w:sz w:val="22"/>
        </w:rPr>
        <w:t xml:space="preserve">- свидетельства о смерти Депонента (нотариально заверенная копия); </w:t>
      </w:r>
    </w:p>
    <w:p w:rsidR="00500E91" w:rsidRPr="001A10BB" w:rsidRDefault="00500E91" w:rsidP="00500E91">
      <w:pPr>
        <w:autoSpaceDE w:val="0"/>
        <w:autoSpaceDN w:val="0"/>
        <w:adjustRightInd w:val="0"/>
        <w:ind w:firstLine="567"/>
        <w:rPr>
          <w:sz w:val="22"/>
        </w:rPr>
      </w:pPr>
      <w:r w:rsidRPr="001A10BB">
        <w:rPr>
          <w:sz w:val="22"/>
        </w:rPr>
        <w:t xml:space="preserve">- свидетельства о праве на наследство (нотариально заверенная копия); </w:t>
      </w:r>
    </w:p>
    <w:p w:rsidR="00500E91" w:rsidRPr="001A10BB" w:rsidRDefault="00500E91" w:rsidP="00500E91">
      <w:pPr>
        <w:autoSpaceDE w:val="0"/>
        <w:autoSpaceDN w:val="0"/>
        <w:adjustRightInd w:val="0"/>
        <w:ind w:firstLine="567"/>
      </w:pPr>
      <w:r w:rsidRPr="001A10BB">
        <w:rPr>
          <w:sz w:val="22"/>
        </w:rPr>
        <w:t xml:space="preserve">- вступившего в законную силу решения суда об объявлении Депонента умершим (нотариально заверенная копия). </w:t>
      </w:r>
    </w:p>
    <w:p w:rsidR="007D441E" w:rsidRPr="001A10BB" w:rsidRDefault="007D441E" w:rsidP="00047155">
      <w:pPr>
        <w:pStyle w:val="norm11"/>
      </w:pPr>
      <w:r w:rsidRPr="001A10BB">
        <w:t>Депозитарий выполняет операцию закрытия счета</w:t>
      </w:r>
      <w:r w:rsidR="00207492" w:rsidRPr="001A10BB">
        <w:t xml:space="preserve"> (раздела счета)</w:t>
      </w:r>
      <w:r w:rsidRPr="001A10BB">
        <w:t xml:space="preserve"> депо в течение </w:t>
      </w:r>
      <w:r w:rsidR="007D19F7" w:rsidRPr="001A10BB">
        <w:t xml:space="preserve">3 </w:t>
      </w:r>
      <w:r w:rsidRPr="001A10BB">
        <w:t>(</w:t>
      </w:r>
      <w:r w:rsidR="007D19F7" w:rsidRPr="001A10BB">
        <w:t>тре</w:t>
      </w:r>
      <w:r w:rsidRPr="001A10BB">
        <w:t xml:space="preserve">х) рабочих дней с даты </w:t>
      </w:r>
      <w:r w:rsidR="00BD3166" w:rsidRPr="001A10BB">
        <w:t>списания ценных бумаг со счета депо</w:t>
      </w:r>
      <w:r w:rsidR="00DD3B6C" w:rsidRPr="001A10BB">
        <w:t xml:space="preserve"> в полном объеме</w:t>
      </w:r>
      <w:r w:rsidRPr="001A10BB">
        <w:t>.</w:t>
      </w:r>
    </w:p>
    <w:p w:rsidR="00207492" w:rsidRPr="001A10BB" w:rsidRDefault="00CF4885" w:rsidP="00047155">
      <w:pPr>
        <w:pStyle w:val="norm11"/>
      </w:pPr>
      <w:r w:rsidRPr="001A10BB">
        <w:t>По исполнении операции</w:t>
      </w:r>
      <w:r w:rsidR="00207492" w:rsidRPr="001A10BB">
        <w:t xml:space="preserve"> закрытия счета депо</w:t>
      </w:r>
      <w:r w:rsidRPr="001A10BB">
        <w:t xml:space="preserve"> Депоненту</w:t>
      </w:r>
      <w:r w:rsidR="000002BA" w:rsidRPr="001A10BB">
        <w:t>, а также Оператору, если таковой назначен,</w:t>
      </w:r>
      <w:r w:rsidRPr="001A10BB">
        <w:t xml:space="preserve"> направляется отчет (Форма </w:t>
      </w:r>
      <w:r w:rsidRPr="001A10BB">
        <w:rPr>
          <w:lang w:val="en-US"/>
        </w:rPr>
        <w:t>R</w:t>
      </w:r>
      <w:r w:rsidRPr="001A10BB">
        <w:t>02).</w:t>
      </w:r>
    </w:p>
    <w:p w:rsidR="00D76A3B" w:rsidRPr="001A10BB" w:rsidRDefault="00D76A3B" w:rsidP="00047155">
      <w:pPr>
        <w:pStyle w:val="norm11"/>
      </w:pPr>
      <w:r w:rsidRPr="001A10BB">
        <w:t xml:space="preserve">По исполнении операции закрытия счета депо умершего Депонента, а также </w:t>
      </w:r>
      <w:r w:rsidR="00987699" w:rsidRPr="001A10BB">
        <w:t xml:space="preserve">ликвидированного Депонента – юридического лица (Депонента - юридического лица, исключенного из ЕГРЮЛ как недействующее юридическое лицо), </w:t>
      </w:r>
      <w:r w:rsidRPr="001A10BB">
        <w:t>отчет</w:t>
      </w:r>
      <w:r w:rsidR="00987699" w:rsidRPr="001A10BB">
        <w:t xml:space="preserve"> не направляется.</w:t>
      </w:r>
    </w:p>
    <w:p w:rsidR="00207492" w:rsidRPr="001A10BB" w:rsidRDefault="00207492" w:rsidP="00047155">
      <w:pPr>
        <w:pStyle w:val="norm11"/>
      </w:pPr>
      <w:r w:rsidRPr="001A10BB">
        <w:t>По исполнении операции закрытия раздела счета депо Депоненту</w:t>
      </w:r>
      <w:r w:rsidR="000002BA" w:rsidRPr="001A10BB">
        <w:t>, а также Оператору, если таковой назначен,</w:t>
      </w:r>
      <w:r w:rsidRPr="001A10BB">
        <w:t xml:space="preserve"> направляется отчет (Форма </w:t>
      </w:r>
      <w:r w:rsidRPr="001A10BB">
        <w:rPr>
          <w:lang w:val="en-US"/>
        </w:rPr>
        <w:t>R</w:t>
      </w:r>
      <w:r w:rsidRPr="001A10BB">
        <w:t>02</w:t>
      </w:r>
      <w:r w:rsidRPr="001A10BB">
        <w:rPr>
          <w:lang w:val="en-US"/>
        </w:rPr>
        <w:t>a</w:t>
      </w:r>
      <w:r w:rsidRPr="001A10BB">
        <w:t>).</w:t>
      </w:r>
    </w:p>
    <w:p w:rsidR="00CF4885" w:rsidRPr="001A10BB" w:rsidRDefault="00CF4885" w:rsidP="00047155">
      <w:pPr>
        <w:pStyle w:val="norm11"/>
      </w:pPr>
      <w:r w:rsidRPr="001A10BB">
        <w:t>Оказание услуг Депоненту после расторжения Договора и закрытия счета депо (перечисление поступивших доходов, предоставление отчетов по информационным запросам и т.п.) осуществляется по соглашению сторон в порядке, аналогичном оказанию услуг Депонентам. Услуги оказываются по общим тарифам. Депозитарий вправе потребовать предварительную оплату данных услуг.</w:t>
      </w:r>
    </w:p>
    <w:p w:rsidR="00CF4885" w:rsidRPr="001A10BB" w:rsidRDefault="00CF4885" w:rsidP="00047155">
      <w:pPr>
        <w:pStyle w:val="norm11"/>
      </w:pPr>
      <w:r w:rsidRPr="001A10BB">
        <w:t>Если иное не оговорено распоряжением бывшего Депонента, перечисление доходов и отправка корреспонденции в его адрес производится по реквизитам, указанным в Анкете</w:t>
      </w:r>
      <w:r w:rsidR="00207492" w:rsidRPr="001A10BB">
        <w:t xml:space="preserve"> </w:t>
      </w:r>
      <w:r w:rsidRPr="001A10BB">
        <w:t>на момент прекращения договорных отношений с Депозитарием.</w:t>
      </w:r>
    </w:p>
    <w:p w:rsidR="00400FD9" w:rsidRPr="001A10BB" w:rsidRDefault="00400FD9" w:rsidP="00DE16DE">
      <w:pPr>
        <w:rPr>
          <w:sz w:val="22"/>
        </w:rPr>
      </w:pPr>
    </w:p>
    <w:p w:rsidR="00635B89" w:rsidRPr="001A10BB" w:rsidRDefault="00CF4885" w:rsidP="00047155">
      <w:pPr>
        <w:pStyle w:val="3"/>
        <w:rPr>
          <w:rFonts w:ascii="Times New Roman" w:hAnsi="Times New Roman"/>
        </w:rPr>
      </w:pPr>
      <w:bookmarkStart w:id="53" w:name="_Toc46500781"/>
      <w:r w:rsidRPr="001A10BB">
        <w:rPr>
          <w:rFonts w:ascii="Times New Roman" w:hAnsi="Times New Roman"/>
        </w:rPr>
        <w:t>1</w:t>
      </w:r>
      <w:r w:rsidR="004A73BD" w:rsidRPr="001A10BB">
        <w:rPr>
          <w:rFonts w:ascii="Times New Roman" w:hAnsi="Times New Roman"/>
        </w:rPr>
        <w:t>1</w:t>
      </w:r>
      <w:r w:rsidRPr="001A10BB">
        <w:rPr>
          <w:rFonts w:ascii="Times New Roman" w:hAnsi="Times New Roman"/>
        </w:rPr>
        <w:t>.4.</w:t>
      </w:r>
      <w:r w:rsidR="00400FD9" w:rsidRPr="001A10BB">
        <w:rPr>
          <w:rFonts w:ascii="Times New Roman" w:hAnsi="Times New Roman"/>
        </w:rPr>
        <w:tab/>
      </w:r>
      <w:r w:rsidRPr="001A10BB">
        <w:rPr>
          <w:rFonts w:ascii="Times New Roman" w:hAnsi="Times New Roman"/>
        </w:rPr>
        <w:t>Изменение анкетных данных</w:t>
      </w:r>
      <w:r w:rsidR="00D46205" w:rsidRPr="001A10BB">
        <w:rPr>
          <w:rFonts w:ascii="Times New Roman" w:hAnsi="Times New Roman"/>
        </w:rPr>
        <w:t>. Операция изменения реквизитов счета депо и(или) изменения реквизитов раздела счета депо.</w:t>
      </w:r>
      <w:bookmarkEnd w:id="53"/>
    </w:p>
    <w:p w:rsidR="00635B89" w:rsidRPr="001A10BB" w:rsidRDefault="00635B89" w:rsidP="00D46205">
      <w:pPr>
        <w:jc w:val="both"/>
        <w:rPr>
          <w:szCs w:val="22"/>
        </w:rPr>
      </w:pPr>
    </w:p>
    <w:p w:rsidR="00CF4885" w:rsidRPr="001A10BB" w:rsidRDefault="00CF4885">
      <w:pPr>
        <w:pStyle w:val="norm11"/>
        <w:spacing w:after="0"/>
      </w:pPr>
      <w:r w:rsidRPr="001A10BB">
        <w:rPr>
          <w:szCs w:val="22"/>
        </w:rPr>
        <w:t xml:space="preserve">Операция по изменению анкетных данных представляет собой внесение </w:t>
      </w:r>
      <w:r w:rsidR="006720C6" w:rsidRPr="001A10BB">
        <w:t xml:space="preserve">информации об изменениях анкетных данных </w:t>
      </w:r>
      <w:r w:rsidRPr="001A10BB">
        <w:t>в учетны</w:t>
      </w:r>
      <w:r w:rsidR="00C475D9" w:rsidRPr="001A10BB">
        <w:t>й</w:t>
      </w:r>
      <w:r w:rsidRPr="001A10BB">
        <w:t xml:space="preserve"> регистр</w:t>
      </w:r>
      <w:r w:rsidR="00C475D9" w:rsidRPr="001A10BB">
        <w:t xml:space="preserve"> </w:t>
      </w:r>
      <w:r w:rsidRPr="001A10BB">
        <w:t xml:space="preserve">Депозитария </w:t>
      </w:r>
      <w:r w:rsidR="00C475D9" w:rsidRPr="001A10BB">
        <w:t>-</w:t>
      </w:r>
      <w:r w:rsidR="006720C6" w:rsidRPr="001A10BB">
        <w:t xml:space="preserve"> </w:t>
      </w:r>
      <w:r w:rsidR="00C475D9" w:rsidRPr="001A10BB">
        <w:t>Анкета депонента</w:t>
      </w:r>
      <w:r w:rsidR="006720C6" w:rsidRPr="001A10BB">
        <w:t>.</w:t>
      </w:r>
      <w:r w:rsidR="00C475D9" w:rsidRPr="001A10BB">
        <w:t xml:space="preserve"> </w:t>
      </w:r>
    </w:p>
    <w:p w:rsidR="00CF4885" w:rsidRPr="001A10BB" w:rsidRDefault="00CF4885">
      <w:pPr>
        <w:pStyle w:val="norm11"/>
        <w:spacing w:after="0"/>
        <w:rPr>
          <w:rStyle w:val="24"/>
          <w:sz w:val="22"/>
        </w:rPr>
      </w:pPr>
      <w:r w:rsidRPr="001A10BB">
        <w:rPr>
          <w:rStyle w:val="24"/>
          <w:sz w:val="22"/>
        </w:rPr>
        <w:t>Изменение анкетных данных Депонента осуществляется на основании:</w:t>
      </w:r>
    </w:p>
    <w:p w:rsidR="00CF4885" w:rsidRPr="001A10BB" w:rsidRDefault="00CF4885" w:rsidP="00047155">
      <w:pPr>
        <w:pStyle w:val="a"/>
      </w:pPr>
      <w:r w:rsidRPr="001A10BB">
        <w:t xml:space="preserve">поручения </w:t>
      </w:r>
      <w:r w:rsidR="00C475D9" w:rsidRPr="001A10BB">
        <w:t>на внесение изменений в Анкету депонента</w:t>
      </w:r>
      <w:r w:rsidR="005F7BF2" w:rsidRPr="001A10BB">
        <w:t xml:space="preserve"> (</w:t>
      </w:r>
      <w:r w:rsidR="006B5984" w:rsidRPr="001A10BB">
        <w:t>Ф</w:t>
      </w:r>
      <w:r w:rsidR="005F7BF2" w:rsidRPr="001A10BB">
        <w:t xml:space="preserve">орма </w:t>
      </w:r>
      <w:r w:rsidR="006B5984" w:rsidRPr="001A10BB">
        <w:t>№</w:t>
      </w:r>
      <w:r w:rsidR="004B2BEB" w:rsidRPr="001A10BB">
        <w:t xml:space="preserve"> 2</w:t>
      </w:r>
      <w:r w:rsidR="00F22020" w:rsidRPr="001A10BB">
        <w:t>, Приложение №2</w:t>
      </w:r>
      <w:r w:rsidR="005F7BF2" w:rsidRPr="001A10BB">
        <w:t>)</w:t>
      </w:r>
      <w:r w:rsidRPr="001A10BB">
        <w:t>;</w:t>
      </w:r>
    </w:p>
    <w:p w:rsidR="00CF4885" w:rsidRPr="001A10BB" w:rsidRDefault="00BF754B" w:rsidP="00047155">
      <w:pPr>
        <w:pStyle w:val="a"/>
      </w:pPr>
      <w:r w:rsidRPr="001A10BB">
        <w:t>А</w:t>
      </w:r>
      <w:r w:rsidR="00CF4885" w:rsidRPr="001A10BB">
        <w:t>нкеты, содержащей новые анкетные данные</w:t>
      </w:r>
      <w:r w:rsidR="00D20918" w:rsidRPr="001A10BB">
        <w:t xml:space="preserve"> (с пометкой «Внесение изменений»)</w:t>
      </w:r>
      <w:r w:rsidR="00CF4885" w:rsidRPr="001A10BB">
        <w:t>;</w:t>
      </w:r>
    </w:p>
    <w:p w:rsidR="00C81E21" w:rsidRPr="001A10BB" w:rsidRDefault="00CF4885" w:rsidP="00047155">
      <w:pPr>
        <w:pStyle w:val="a"/>
      </w:pPr>
      <w:r w:rsidRPr="001A10BB">
        <w:t>копий измененных документов, заверенных в порядке, предусмотренном в п. 1</w:t>
      </w:r>
      <w:r w:rsidR="007316D5" w:rsidRPr="001A10BB">
        <w:t>1</w:t>
      </w:r>
      <w:r w:rsidRPr="001A10BB">
        <w:t xml:space="preserve">.2 настоящего Регламента </w:t>
      </w:r>
      <w:r w:rsidR="00F22020" w:rsidRPr="001A10BB">
        <w:t xml:space="preserve">и </w:t>
      </w:r>
      <w:r w:rsidR="009743DB" w:rsidRPr="001A10BB">
        <w:t xml:space="preserve">Приложением № 4 к Регламенту </w:t>
      </w:r>
      <w:r w:rsidRPr="001A10BB">
        <w:t>для соответствующего документа.</w:t>
      </w:r>
    </w:p>
    <w:p w:rsidR="007039C8" w:rsidRPr="001A10BB" w:rsidRDefault="007039C8" w:rsidP="00047155">
      <w:pPr>
        <w:pStyle w:val="norm11"/>
      </w:pPr>
      <w:r w:rsidRPr="001A10BB">
        <w:t xml:space="preserve">В случае изменения формы и порядка получения  отчетов по </w:t>
      </w:r>
      <w:r w:rsidR="00F22020" w:rsidRPr="001A10BB">
        <w:t>Д</w:t>
      </w:r>
      <w:r w:rsidRPr="001A10BB">
        <w:t xml:space="preserve">епозитарным  операциям Депонент заполняет поручение по </w:t>
      </w:r>
      <w:r w:rsidR="00F22020" w:rsidRPr="001A10BB">
        <w:t>Ф</w:t>
      </w:r>
      <w:r w:rsidRPr="001A10BB">
        <w:t>орме №</w:t>
      </w:r>
      <w:r w:rsidR="008D3B55" w:rsidRPr="001A10BB">
        <w:t>1 (п.4)</w:t>
      </w:r>
      <w:r w:rsidR="00F22020" w:rsidRPr="001A10BB">
        <w:t>, Приложение №2</w:t>
      </w:r>
      <w:r w:rsidR="004E1A4D" w:rsidRPr="001A10BB">
        <w:t>.</w:t>
      </w:r>
      <w:r w:rsidR="007A7832" w:rsidRPr="001A10BB">
        <w:t xml:space="preserve"> Если Депонент не выбрал способ получения отчетов, то передача документов осуществляется в бумажной форме непосредственно в офисе Депозитария.</w:t>
      </w:r>
    </w:p>
    <w:p w:rsidR="00326F9D" w:rsidRPr="001A10BB" w:rsidRDefault="00326F9D" w:rsidP="00047155">
      <w:pPr>
        <w:pStyle w:val="norm11"/>
      </w:pPr>
      <w:r w:rsidRPr="001A10BB">
        <w:t>Депонент (Попечитель, Оператор) обязан в течение 5 (пяти) рабочих дней с даты изменения своих анкетных данных или внесения изменений в документы, предоставленные Депозитарию, письменно уведомить об этом Депозитарий и предоставить вышеназванное поручение, новую Анкету</w:t>
      </w:r>
      <w:r w:rsidR="004172A5" w:rsidRPr="001A10BB">
        <w:t xml:space="preserve"> </w:t>
      </w:r>
      <w:r w:rsidRPr="001A10BB">
        <w:t>и документы, подтверждающие изменение анкетных данных, заверенные в соответствии с требованиями, предъявляемые Регламентом к документам на открытие счета депо.</w:t>
      </w:r>
    </w:p>
    <w:p w:rsidR="00326F9D" w:rsidRPr="001A10BB" w:rsidRDefault="00326F9D" w:rsidP="00047155">
      <w:pPr>
        <w:pStyle w:val="norm11"/>
      </w:pPr>
      <w:r w:rsidRPr="001A10BB">
        <w:t>В случае смены лиц, имеющих право действовать от имени Депонента без доверенности и /или лиц, указанных в банковской карточке Депонента и необходимости внесения изменений в Анкету</w:t>
      </w:r>
      <w:r w:rsidR="00355685" w:rsidRPr="001A10BB">
        <w:t xml:space="preserve"> </w:t>
      </w:r>
      <w:r w:rsidR="00355685" w:rsidRPr="001A10BB">
        <w:lastRenderedPageBreak/>
        <w:t>клиента -</w:t>
      </w:r>
      <w:r w:rsidRPr="001A10BB">
        <w:t xml:space="preserve"> юридического лица, Депонент обязан предоставить в Депозитарий соответствующие документы с новыми данными, что будет автоматически означать утрату силы старыми документами.</w:t>
      </w:r>
    </w:p>
    <w:p w:rsidR="00326F9D" w:rsidRPr="001A10BB" w:rsidRDefault="00326F9D" w:rsidP="00047155">
      <w:pPr>
        <w:pStyle w:val="norm11"/>
      </w:pPr>
      <w:r w:rsidRPr="001A10BB">
        <w:t>В случае несвоевременного уведомления Депозитария об изменении анкетных данных, Депозитарий не несет ответственности за неполучение или задержки в получении Депонентом (Попечителем, Оператором) отчетных документов, доходов на ценные бумаги Депонента, корреспонденции и иной информации.</w:t>
      </w:r>
    </w:p>
    <w:p w:rsidR="00CF4885" w:rsidRPr="001A10BB" w:rsidRDefault="00CF4885" w:rsidP="00047155">
      <w:pPr>
        <w:pStyle w:val="norm11"/>
        <w:rPr>
          <w:rStyle w:val="24"/>
          <w:sz w:val="22"/>
        </w:rPr>
      </w:pPr>
      <w:r w:rsidRPr="001A10BB">
        <w:rPr>
          <w:rStyle w:val="24"/>
          <w:sz w:val="22"/>
        </w:rPr>
        <w:t xml:space="preserve">Депозитарий выполняет операцию </w:t>
      </w:r>
      <w:r w:rsidR="007D19F7" w:rsidRPr="001A10BB">
        <w:rPr>
          <w:rStyle w:val="24"/>
          <w:sz w:val="22"/>
          <w:lang w:val="ru-RU"/>
        </w:rPr>
        <w:t xml:space="preserve">по изменению анкетных данных </w:t>
      </w:r>
      <w:r w:rsidRPr="001A10BB">
        <w:rPr>
          <w:rStyle w:val="24"/>
          <w:sz w:val="22"/>
        </w:rPr>
        <w:t xml:space="preserve">в течение </w:t>
      </w:r>
      <w:r w:rsidR="007D19F7" w:rsidRPr="001A10BB">
        <w:rPr>
          <w:rStyle w:val="24"/>
          <w:sz w:val="22"/>
          <w:lang w:val="ru-RU"/>
        </w:rPr>
        <w:t>3</w:t>
      </w:r>
      <w:r w:rsidR="007D19F7" w:rsidRPr="001A10BB">
        <w:rPr>
          <w:rStyle w:val="24"/>
          <w:sz w:val="22"/>
        </w:rPr>
        <w:t xml:space="preserve"> </w:t>
      </w:r>
      <w:r w:rsidRPr="001A10BB">
        <w:rPr>
          <w:rStyle w:val="24"/>
          <w:sz w:val="22"/>
        </w:rPr>
        <w:t>(</w:t>
      </w:r>
      <w:proofErr w:type="spellStart"/>
      <w:r w:rsidR="007D19F7" w:rsidRPr="001A10BB">
        <w:rPr>
          <w:rStyle w:val="24"/>
          <w:sz w:val="22"/>
          <w:lang w:val="ru-RU"/>
        </w:rPr>
        <w:t>тре</w:t>
      </w:r>
      <w:proofErr w:type="spellEnd"/>
      <w:r w:rsidRPr="001A10BB">
        <w:rPr>
          <w:rStyle w:val="24"/>
          <w:sz w:val="22"/>
        </w:rPr>
        <w:t>х) рабочих дней с даты приема документов, являющихся основанием для исполнения.</w:t>
      </w:r>
    </w:p>
    <w:p w:rsidR="00CF4885" w:rsidRPr="001A10BB" w:rsidRDefault="00CF4885" w:rsidP="00047155">
      <w:pPr>
        <w:pStyle w:val="norm11"/>
        <w:rPr>
          <w:rStyle w:val="24"/>
          <w:sz w:val="22"/>
        </w:rPr>
      </w:pPr>
      <w:r w:rsidRPr="001A10BB">
        <w:rPr>
          <w:rStyle w:val="24"/>
          <w:sz w:val="22"/>
        </w:rPr>
        <w:t xml:space="preserve">По исполнении операции </w:t>
      </w:r>
      <w:r w:rsidR="007D19F7" w:rsidRPr="001A10BB">
        <w:rPr>
          <w:rStyle w:val="24"/>
          <w:sz w:val="22"/>
          <w:lang w:val="ru-RU"/>
        </w:rPr>
        <w:t xml:space="preserve">по изменению анкетных данных </w:t>
      </w:r>
      <w:r w:rsidRPr="001A10BB">
        <w:rPr>
          <w:rStyle w:val="24"/>
          <w:sz w:val="22"/>
        </w:rPr>
        <w:t xml:space="preserve">инициатору направляется отчет (Форма </w:t>
      </w:r>
      <w:r w:rsidR="002A4AE8" w:rsidRPr="001A10BB">
        <w:rPr>
          <w:rStyle w:val="24"/>
          <w:sz w:val="22"/>
        </w:rPr>
        <w:t>R03</w:t>
      </w:r>
      <w:r w:rsidR="002A4AE8" w:rsidRPr="001A10BB">
        <w:rPr>
          <w:rStyle w:val="24"/>
          <w:sz w:val="22"/>
          <w:lang w:val="ru-RU"/>
        </w:rPr>
        <w:t xml:space="preserve"> </w:t>
      </w:r>
      <w:r w:rsidRPr="001A10BB">
        <w:rPr>
          <w:rStyle w:val="24"/>
          <w:sz w:val="22"/>
        </w:rPr>
        <w:t xml:space="preserve">или </w:t>
      </w:r>
      <w:r w:rsidR="00687370" w:rsidRPr="001A10BB">
        <w:rPr>
          <w:rStyle w:val="24"/>
          <w:sz w:val="22"/>
        </w:rPr>
        <w:t>R</w:t>
      </w:r>
      <w:r w:rsidR="00F709D0" w:rsidRPr="001A10BB">
        <w:rPr>
          <w:rStyle w:val="24"/>
          <w:sz w:val="22"/>
          <w:lang w:val="ru-RU"/>
        </w:rPr>
        <w:t>2</w:t>
      </w:r>
      <w:r w:rsidR="00D6162A" w:rsidRPr="001A10BB">
        <w:rPr>
          <w:rStyle w:val="24"/>
          <w:sz w:val="22"/>
          <w:lang w:val="ru-RU"/>
        </w:rPr>
        <w:t>1</w:t>
      </w:r>
      <w:r w:rsidRPr="001A10BB">
        <w:rPr>
          <w:rStyle w:val="24"/>
          <w:sz w:val="22"/>
        </w:rPr>
        <w:t>).</w:t>
      </w:r>
      <w:r w:rsidRPr="001A10BB">
        <w:rPr>
          <w:rStyle w:val="24"/>
          <w:sz w:val="22"/>
        </w:rPr>
        <w:tab/>
      </w:r>
    </w:p>
    <w:p w:rsidR="00FF1505" w:rsidRPr="001A10BB" w:rsidRDefault="007039C8" w:rsidP="00047155">
      <w:pPr>
        <w:pStyle w:val="norm11"/>
      </w:pPr>
      <w:r w:rsidRPr="001A10BB">
        <w:t>В случае изменения в наименовании Депонента</w:t>
      </w:r>
      <w:r w:rsidR="00FF1505" w:rsidRPr="001A10BB">
        <w:t xml:space="preserve"> и(или) изменении его организационно-правовой формы, </w:t>
      </w:r>
      <w:r w:rsidRPr="001A10BB">
        <w:t>в депозитарном учете дополнительно проводится операция изменения реквизитов счета депо</w:t>
      </w:r>
      <w:r w:rsidR="00FF1505" w:rsidRPr="001A10BB">
        <w:t xml:space="preserve"> и(или) изменения реквизитов раздела счета депо на основании Анкеты содержащей новые анкетные данные (с пометкой «Внесение изменений») и поручения на внесение изменений в Анкету депонента (Форма № </w:t>
      </w:r>
      <w:r w:rsidR="004B2BEB" w:rsidRPr="001A10BB">
        <w:t>2</w:t>
      </w:r>
      <w:r w:rsidR="00FF1505" w:rsidRPr="001A10BB">
        <w:t>)</w:t>
      </w:r>
      <w:r w:rsidR="006720C6" w:rsidRPr="001A10BB">
        <w:t>.</w:t>
      </w:r>
    </w:p>
    <w:p w:rsidR="00D46205" w:rsidRPr="001A10BB" w:rsidRDefault="00D46205" w:rsidP="00047155">
      <w:pPr>
        <w:pStyle w:val="norm11"/>
        <w:rPr>
          <w:rStyle w:val="24"/>
          <w:sz w:val="22"/>
        </w:rPr>
      </w:pPr>
      <w:r w:rsidRPr="001A10BB">
        <w:rPr>
          <w:rStyle w:val="24"/>
          <w:sz w:val="22"/>
        </w:rPr>
        <w:t xml:space="preserve">Депозитарий выполняет операцию </w:t>
      </w:r>
      <w:r w:rsidRPr="001A10BB">
        <w:rPr>
          <w:rStyle w:val="24"/>
          <w:sz w:val="22"/>
          <w:lang w:val="ru-RU"/>
        </w:rPr>
        <w:t xml:space="preserve">по изменению </w:t>
      </w:r>
      <w:r w:rsidRPr="001A10BB">
        <w:t xml:space="preserve">реквизитов счета депо и(или) изменению реквизитов раздела счета </w:t>
      </w:r>
      <w:r w:rsidRPr="001A10BB">
        <w:rPr>
          <w:rStyle w:val="24"/>
          <w:sz w:val="22"/>
        </w:rPr>
        <w:t xml:space="preserve">в течение </w:t>
      </w:r>
      <w:r w:rsidRPr="001A10BB">
        <w:rPr>
          <w:rStyle w:val="24"/>
          <w:sz w:val="22"/>
          <w:lang w:val="ru-RU"/>
        </w:rPr>
        <w:t>3</w:t>
      </w:r>
      <w:r w:rsidRPr="001A10BB">
        <w:rPr>
          <w:rStyle w:val="24"/>
          <w:sz w:val="22"/>
        </w:rPr>
        <w:t xml:space="preserve"> (</w:t>
      </w:r>
      <w:proofErr w:type="spellStart"/>
      <w:r w:rsidRPr="001A10BB">
        <w:rPr>
          <w:rStyle w:val="24"/>
          <w:sz w:val="22"/>
          <w:lang w:val="ru-RU"/>
        </w:rPr>
        <w:t>тр</w:t>
      </w:r>
      <w:r w:rsidR="00351D99" w:rsidRPr="001A10BB">
        <w:rPr>
          <w:rStyle w:val="24"/>
          <w:sz w:val="22"/>
          <w:lang w:val="ru-RU"/>
        </w:rPr>
        <w:t>ё</w:t>
      </w:r>
      <w:proofErr w:type="spellEnd"/>
      <w:r w:rsidRPr="001A10BB">
        <w:rPr>
          <w:rStyle w:val="24"/>
          <w:sz w:val="22"/>
        </w:rPr>
        <w:t>х) рабочих дней с даты приема документов, являющихся основанием для исполнения.</w:t>
      </w:r>
    </w:p>
    <w:p w:rsidR="007039C8" w:rsidRPr="001A10BB" w:rsidRDefault="00FF1505" w:rsidP="00047155">
      <w:pPr>
        <w:pStyle w:val="norm11"/>
      </w:pPr>
      <w:r w:rsidRPr="001A10BB">
        <w:t xml:space="preserve">По исполнении операции изменения реквизитов счета депо и(или) изменения реквизитов раздела счета депо </w:t>
      </w:r>
      <w:r w:rsidR="007039C8" w:rsidRPr="001A10BB">
        <w:t>Депоненту</w:t>
      </w:r>
      <w:r w:rsidR="000002BA" w:rsidRPr="001A10BB">
        <w:t>, а также Оператору, если таковой назначен,</w:t>
      </w:r>
      <w:r w:rsidR="007039C8" w:rsidRPr="001A10BB">
        <w:t xml:space="preserve"> выдается отчет (Форма </w:t>
      </w:r>
      <w:r w:rsidR="00AF1585" w:rsidRPr="001A10BB">
        <w:rPr>
          <w:lang w:val="en-US"/>
        </w:rPr>
        <w:t>R</w:t>
      </w:r>
      <w:r w:rsidR="00AF1585" w:rsidRPr="001A10BB">
        <w:t>04</w:t>
      </w:r>
      <w:r w:rsidR="00EA15C1" w:rsidRPr="001A10BB">
        <w:t xml:space="preserve">, </w:t>
      </w:r>
      <w:r w:rsidR="00EA15C1" w:rsidRPr="001A10BB">
        <w:rPr>
          <w:lang w:val="en-US"/>
        </w:rPr>
        <w:t>R</w:t>
      </w:r>
      <w:r w:rsidR="00EA15C1" w:rsidRPr="001A10BB">
        <w:t>0</w:t>
      </w:r>
      <w:r w:rsidR="00AF1585" w:rsidRPr="001A10BB">
        <w:t>4</w:t>
      </w:r>
      <w:r w:rsidR="00EA15C1" w:rsidRPr="001A10BB">
        <w:rPr>
          <w:lang w:val="en-US"/>
        </w:rPr>
        <w:t>a</w:t>
      </w:r>
      <w:r w:rsidR="00E46E33" w:rsidRPr="001A10BB">
        <w:t>).</w:t>
      </w:r>
    </w:p>
    <w:p w:rsidR="006B5984" w:rsidRPr="001A10BB" w:rsidRDefault="006B5984">
      <w:pPr>
        <w:jc w:val="both"/>
        <w:rPr>
          <w:sz w:val="22"/>
        </w:rPr>
      </w:pPr>
    </w:p>
    <w:p w:rsidR="00CF4885" w:rsidRPr="001A10BB" w:rsidRDefault="00CF4885" w:rsidP="00047155">
      <w:pPr>
        <w:pStyle w:val="3"/>
        <w:rPr>
          <w:rStyle w:val="11"/>
          <w:rFonts w:ascii="Times New Roman" w:hAnsi="Times New Roman"/>
          <w:sz w:val="22"/>
        </w:rPr>
      </w:pPr>
      <w:bookmarkStart w:id="54" w:name="_Toc46500782"/>
      <w:r w:rsidRPr="001A10BB">
        <w:rPr>
          <w:rFonts w:ascii="Times New Roman" w:hAnsi="Times New Roman"/>
        </w:rPr>
        <w:t>1</w:t>
      </w:r>
      <w:r w:rsidR="004A73BD" w:rsidRPr="001A10BB">
        <w:rPr>
          <w:rFonts w:ascii="Times New Roman" w:hAnsi="Times New Roman"/>
        </w:rPr>
        <w:t>1</w:t>
      </w:r>
      <w:r w:rsidRPr="001A10BB">
        <w:rPr>
          <w:rFonts w:ascii="Times New Roman" w:hAnsi="Times New Roman"/>
        </w:rPr>
        <w:t>.5.</w:t>
      </w:r>
      <w:r w:rsidR="00400FD9" w:rsidRPr="001A10BB">
        <w:rPr>
          <w:rFonts w:ascii="Times New Roman" w:hAnsi="Times New Roman"/>
        </w:rPr>
        <w:tab/>
      </w:r>
      <w:r w:rsidRPr="001A10BB">
        <w:rPr>
          <w:rFonts w:ascii="Times New Roman" w:hAnsi="Times New Roman"/>
        </w:rPr>
        <w:t>Назначение Попечителя счета депо</w:t>
      </w:r>
      <w:bookmarkEnd w:id="54"/>
    </w:p>
    <w:p w:rsidR="00CF4885" w:rsidRPr="001A10BB" w:rsidRDefault="00CF4885">
      <w:pPr>
        <w:ind w:firstLine="567"/>
        <w:jc w:val="both"/>
        <w:rPr>
          <w:rStyle w:val="11"/>
          <w:sz w:val="22"/>
          <w:szCs w:val="22"/>
        </w:rPr>
      </w:pPr>
    </w:p>
    <w:p w:rsidR="00CF4885" w:rsidRPr="001A10BB" w:rsidRDefault="00CF4885" w:rsidP="00047155">
      <w:pPr>
        <w:pStyle w:val="norm11"/>
        <w:rPr>
          <w:rStyle w:val="11"/>
        </w:rPr>
      </w:pPr>
      <w:r w:rsidRPr="001A10BB">
        <w:rPr>
          <w:rStyle w:val="11"/>
        </w:rPr>
        <w:t xml:space="preserve">Операция по назначению Попечителя счета депо </w:t>
      </w:r>
      <w:r w:rsidRPr="001A10BB">
        <w:t xml:space="preserve">представляет собой внесение в учетные регистры Депозитария </w:t>
      </w:r>
      <w:r w:rsidRPr="001A10BB">
        <w:rPr>
          <w:rStyle w:val="11"/>
        </w:rPr>
        <w:t xml:space="preserve">данных о лице, назначенном Попечителем счета депо, объеме прав такого лица. </w:t>
      </w:r>
    </w:p>
    <w:p w:rsidR="00CF4885" w:rsidRPr="001A10BB" w:rsidRDefault="00CF4885" w:rsidP="00047155">
      <w:pPr>
        <w:pStyle w:val="norm11"/>
        <w:rPr>
          <w:rStyle w:val="11"/>
        </w:rPr>
      </w:pPr>
      <w:r w:rsidRPr="001A10BB">
        <w:rPr>
          <w:rStyle w:val="11"/>
        </w:rPr>
        <w:t>Назначение Попечителя счета депо осуществляется на основании:</w:t>
      </w:r>
    </w:p>
    <w:p w:rsidR="00CF4885" w:rsidRPr="001A10BB" w:rsidRDefault="00360B5C" w:rsidP="00047155">
      <w:pPr>
        <w:pStyle w:val="a"/>
      </w:pPr>
      <w:r w:rsidRPr="001A10BB">
        <w:t>П</w:t>
      </w:r>
      <w:r w:rsidR="00CF4885" w:rsidRPr="001A10BB">
        <w:t>оручения Депонента (Форма №</w:t>
      </w:r>
      <w:r w:rsidR="008D3B55" w:rsidRPr="001A10BB">
        <w:t>4</w:t>
      </w:r>
      <w:r w:rsidR="00F22020" w:rsidRPr="001A10BB">
        <w:t>, Приложение №2</w:t>
      </w:r>
      <w:r w:rsidR="00CF4885" w:rsidRPr="001A10BB">
        <w:t>);</w:t>
      </w:r>
    </w:p>
    <w:p w:rsidR="00CF4885" w:rsidRPr="001A10BB" w:rsidRDefault="00E91633" w:rsidP="00047155">
      <w:pPr>
        <w:pStyle w:val="a"/>
      </w:pPr>
      <w:r w:rsidRPr="001A10BB">
        <w:t>Д</w:t>
      </w:r>
      <w:r w:rsidR="00CF4885" w:rsidRPr="001A10BB">
        <w:t xml:space="preserve">оговора </w:t>
      </w:r>
      <w:r w:rsidRPr="001A10BB">
        <w:t>с п</w:t>
      </w:r>
      <w:r w:rsidR="00CF4885" w:rsidRPr="001A10BB">
        <w:t>опечителем;</w:t>
      </w:r>
    </w:p>
    <w:p w:rsidR="00CF4885" w:rsidRPr="001A10BB" w:rsidRDefault="00727201" w:rsidP="00047155">
      <w:pPr>
        <w:pStyle w:val="a"/>
      </w:pPr>
      <w:r w:rsidRPr="001A10BB">
        <w:t xml:space="preserve">Анкеты </w:t>
      </w:r>
      <w:r w:rsidR="00355685" w:rsidRPr="001A10BB">
        <w:t xml:space="preserve">клиента - </w:t>
      </w:r>
      <w:r w:rsidRPr="001A10BB">
        <w:t>юридического лица, заполненной на Попечителя счета</w:t>
      </w:r>
      <w:r w:rsidR="00CF4885" w:rsidRPr="001A10BB">
        <w:t xml:space="preserve"> (данные о банковских реквизитах для перечисления дивидендов НЕ заполняются)</w:t>
      </w:r>
      <w:r w:rsidR="00557545" w:rsidRPr="001A10BB">
        <w:t xml:space="preserve"> (</w:t>
      </w:r>
      <w:r w:rsidR="00942E18" w:rsidRPr="001A10BB">
        <w:t xml:space="preserve">Форма </w:t>
      </w:r>
      <w:r w:rsidR="00557545" w:rsidRPr="001A10BB">
        <w:t>№</w:t>
      </w:r>
      <w:r w:rsidR="00D5351D" w:rsidRPr="001A10BB">
        <w:t>14</w:t>
      </w:r>
      <w:r w:rsidR="00F22020" w:rsidRPr="001A10BB">
        <w:t>, Приложение №2</w:t>
      </w:r>
      <w:r w:rsidR="00557545" w:rsidRPr="001A10BB">
        <w:t>)</w:t>
      </w:r>
      <w:r w:rsidR="00CF4885" w:rsidRPr="001A10BB">
        <w:t>;</w:t>
      </w:r>
    </w:p>
    <w:p w:rsidR="00CF4885" w:rsidRPr="001A10BB" w:rsidRDefault="00CF4885" w:rsidP="00047155">
      <w:pPr>
        <w:pStyle w:val="a"/>
      </w:pPr>
      <w:r w:rsidRPr="001A10BB">
        <w:t>документов Попечителя счета депо в соответствии с требованиями, установленными настоящим Регламентом для российских юридических лиц;</w:t>
      </w:r>
    </w:p>
    <w:p w:rsidR="00CF4885" w:rsidRPr="001A10BB" w:rsidRDefault="00CF4885" w:rsidP="00047155">
      <w:pPr>
        <w:pStyle w:val="a"/>
      </w:pPr>
      <w:r w:rsidRPr="001A10BB">
        <w:t>доверенности, выданной Попечителю Депонентом</w:t>
      </w:r>
      <w:r w:rsidR="003A1C5C" w:rsidRPr="001A10BB">
        <w:t>, оформленной в соответствии с действующим законодательством</w:t>
      </w:r>
      <w:r w:rsidR="00E72AA6" w:rsidRPr="001A10BB">
        <w:t xml:space="preserve"> </w:t>
      </w:r>
      <w:r w:rsidR="00AE79D1" w:rsidRPr="001A10BB">
        <w:t xml:space="preserve">Российской Федерации </w:t>
      </w:r>
      <w:r w:rsidR="00E72AA6" w:rsidRPr="001A10BB">
        <w:t>(Форма №</w:t>
      </w:r>
      <w:r w:rsidR="00D833F2" w:rsidRPr="001A10BB">
        <w:t xml:space="preserve">12 </w:t>
      </w:r>
      <w:r w:rsidR="003C3C3C" w:rsidRPr="001A10BB">
        <w:t xml:space="preserve">или </w:t>
      </w:r>
      <w:r w:rsidR="00D833F2" w:rsidRPr="001A10BB">
        <w:t>13</w:t>
      </w:r>
      <w:r w:rsidR="00F22020" w:rsidRPr="001A10BB">
        <w:t>, Приложение № 2</w:t>
      </w:r>
      <w:r w:rsidR="00E72AA6" w:rsidRPr="001A10BB">
        <w:t>)</w:t>
      </w:r>
      <w:r w:rsidR="00E91633" w:rsidRPr="001A10BB">
        <w:t>.</w:t>
      </w:r>
    </w:p>
    <w:p w:rsidR="00CF4885" w:rsidRPr="001A10BB" w:rsidRDefault="00CF4885" w:rsidP="00047155">
      <w:pPr>
        <w:pStyle w:val="norm11"/>
      </w:pPr>
      <w:r w:rsidRPr="001A10BB">
        <w:t>Ранее предоставленные Попечителем документы повторно не предоставляются.</w:t>
      </w:r>
    </w:p>
    <w:p w:rsidR="00CF4885" w:rsidRPr="001A10BB" w:rsidRDefault="00CF4885" w:rsidP="00047155">
      <w:pPr>
        <w:pStyle w:val="norm11"/>
      </w:pPr>
      <w:r w:rsidRPr="001A10BB">
        <w:t xml:space="preserve">При смене Попечителя в Депозитарий подаются те же документы, что и при первичном назначении. Полномочия нового Попечителя начинаются после прекращения полномочий </w:t>
      </w:r>
      <w:r w:rsidR="00E91633" w:rsidRPr="001A10BB">
        <w:t>предыдущего</w:t>
      </w:r>
      <w:r w:rsidRPr="001A10BB">
        <w:t>.</w:t>
      </w:r>
    </w:p>
    <w:p w:rsidR="00CF4885" w:rsidRPr="001A10BB" w:rsidRDefault="00CF4885" w:rsidP="00047155">
      <w:pPr>
        <w:pStyle w:val="norm11"/>
      </w:pPr>
      <w:r w:rsidRPr="001A10BB">
        <w:t>Дополнительным основанием отказа в исполнении поручения является наличие у счета депо другого Попечителя.</w:t>
      </w:r>
    </w:p>
    <w:p w:rsidR="00CF4885" w:rsidRPr="001A10BB" w:rsidRDefault="00CF4885" w:rsidP="00047155">
      <w:pPr>
        <w:pStyle w:val="norm11"/>
      </w:pPr>
      <w:r w:rsidRPr="001A10BB">
        <w:t>Депозитарий выполняет операцию назначения Попечителя в течение 3 (трех) рабочих дней с даты приема документов, являющихся основанием для исполнения.</w:t>
      </w:r>
    </w:p>
    <w:p w:rsidR="00CF4885" w:rsidRPr="001A10BB" w:rsidRDefault="00CF4885" w:rsidP="00047155">
      <w:pPr>
        <w:pStyle w:val="norm11"/>
      </w:pPr>
      <w:r w:rsidRPr="001A10BB">
        <w:t xml:space="preserve">По исполнении операции Депоненту и Попечителю направляется отчет (Форма </w:t>
      </w:r>
      <w:r w:rsidRPr="001A10BB">
        <w:rPr>
          <w:lang w:val="en-US"/>
        </w:rPr>
        <w:t>R</w:t>
      </w:r>
      <w:r w:rsidRPr="001A10BB">
        <w:t>01).</w:t>
      </w:r>
    </w:p>
    <w:p w:rsidR="00CF4885" w:rsidRPr="001A10BB" w:rsidRDefault="00CF4885">
      <w:pPr>
        <w:jc w:val="both"/>
        <w:rPr>
          <w:rStyle w:val="11"/>
          <w:b/>
          <w:sz w:val="22"/>
        </w:rPr>
      </w:pPr>
    </w:p>
    <w:p w:rsidR="00CF4885" w:rsidRPr="001A10BB" w:rsidRDefault="00CF4885" w:rsidP="00047155">
      <w:pPr>
        <w:pStyle w:val="3"/>
        <w:rPr>
          <w:rStyle w:val="11"/>
          <w:rFonts w:ascii="Times New Roman" w:hAnsi="Times New Roman"/>
        </w:rPr>
      </w:pPr>
      <w:bookmarkStart w:id="55" w:name="_Toc46500783"/>
      <w:r w:rsidRPr="001A10BB">
        <w:rPr>
          <w:rStyle w:val="11"/>
          <w:rFonts w:ascii="Times New Roman" w:hAnsi="Times New Roman"/>
        </w:rPr>
        <w:t>1</w:t>
      </w:r>
      <w:r w:rsidR="004A73BD" w:rsidRPr="001A10BB">
        <w:rPr>
          <w:rStyle w:val="11"/>
          <w:rFonts w:ascii="Times New Roman" w:hAnsi="Times New Roman"/>
        </w:rPr>
        <w:t>1</w:t>
      </w:r>
      <w:r w:rsidR="00400FD9" w:rsidRPr="001A10BB">
        <w:rPr>
          <w:rStyle w:val="11"/>
          <w:rFonts w:ascii="Times New Roman" w:hAnsi="Times New Roman"/>
        </w:rPr>
        <w:t>.6.</w:t>
      </w:r>
      <w:r w:rsidR="00400FD9" w:rsidRPr="001A10BB">
        <w:rPr>
          <w:rStyle w:val="11"/>
          <w:rFonts w:ascii="Times New Roman" w:hAnsi="Times New Roman"/>
        </w:rPr>
        <w:tab/>
      </w:r>
      <w:r w:rsidRPr="001A10BB">
        <w:rPr>
          <w:rStyle w:val="11"/>
          <w:rFonts w:ascii="Times New Roman" w:hAnsi="Times New Roman"/>
        </w:rPr>
        <w:t>Отмена полномочий Попечителя счета депо</w:t>
      </w:r>
      <w:bookmarkEnd w:id="55"/>
    </w:p>
    <w:p w:rsidR="00CF4885" w:rsidRPr="001A10BB" w:rsidRDefault="00CF4885">
      <w:pPr>
        <w:ind w:firstLine="567"/>
        <w:jc w:val="both"/>
        <w:rPr>
          <w:rStyle w:val="11"/>
          <w:sz w:val="22"/>
          <w:szCs w:val="22"/>
        </w:rPr>
      </w:pPr>
    </w:p>
    <w:p w:rsidR="00CF4885" w:rsidRPr="001A10BB" w:rsidRDefault="00CF4885" w:rsidP="00047155">
      <w:pPr>
        <w:pStyle w:val="norm11"/>
        <w:rPr>
          <w:rStyle w:val="11"/>
        </w:rPr>
      </w:pPr>
      <w:r w:rsidRPr="001A10BB">
        <w:rPr>
          <w:rStyle w:val="11"/>
          <w:szCs w:val="22"/>
        </w:rPr>
        <w:t xml:space="preserve">Операция по отмене полномочий Попечителя счета депо </w:t>
      </w:r>
      <w:r w:rsidRPr="001A10BB">
        <w:t>представляет собой внесение в учетные регистры Депозитария</w:t>
      </w:r>
      <w:r w:rsidRPr="001A10BB">
        <w:rPr>
          <w:rStyle w:val="11"/>
        </w:rPr>
        <w:t xml:space="preserve"> данных, отменяющих полномочия Попечителя счета депо.</w:t>
      </w:r>
    </w:p>
    <w:p w:rsidR="00CF4885" w:rsidRPr="001A10BB" w:rsidRDefault="00CF4885" w:rsidP="00047155">
      <w:pPr>
        <w:pStyle w:val="norm11"/>
      </w:pPr>
      <w:r w:rsidRPr="001A10BB">
        <w:lastRenderedPageBreak/>
        <w:t xml:space="preserve">Полномочия Попечителя счета </w:t>
      </w:r>
      <w:r w:rsidR="009D113F" w:rsidRPr="001A10BB">
        <w:t xml:space="preserve">депо </w:t>
      </w:r>
      <w:r w:rsidRPr="001A10BB">
        <w:t>прекращаются в случае:</w:t>
      </w:r>
    </w:p>
    <w:p w:rsidR="00CF4885" w:rsidRPr="001A10BB" w:rsidRDefault="00CF4885" w:rsidP="00047155">
      <w:pPr>
        <w:pStyle w:val="a"/>
      </w:pPr>
      <w:r w:rsidRPr="001A10BB">
        <w:t xml:space="preserve">расторжения Договора </w:t>
      </w:r>
      <w:r w:rsidR="002C7CB1" w:rsidRPr="001A10BB">
        <w:t>с попечителем;</w:t>
      </w:r>
    </w:p>
    <w:p w:rsidR="00CF4885" w:rsidRPr="001A10BB" w:rsidRDefault="00CF4885" w:rsidP="00047155">
      <w:pPr>
        <w:pStyle w:val="a"/>
      </w:pPr>
      <w:r w:rsidRPr="001A10BB">
        <w:t>истечения срока действия доверенности, выданной Депонентом Попечителю счета</w:t>
      </w:r>
      <w:r w:rsidR="009D113F" w:rsidRPr="001A10BB">
        <w:t xml:space="preserve"> депо</w:t>
      </w:r>
      <w:r w:rsidRPr="001A10BB">
        <w:t>,</w:t>
      </w:r>
      <w:r w:rsidR="002C7CB1" w:rsidRPr="001A10BB">
        <w:t xml:space="preserve"> и </w:t>
      </w:r>
      <w:proofErr w:type="spellStart"/>
      <w:r w:rsidR="002C7CB1" w:rsidRPr="001A10BB">
        <w:t>непродления</w:t>
      </w:r>
      <w:proofErr w:type="spellEnd"/>
      <w:r w:rsidR="002C7CB1" w:rsidRPr="001A10BB">
        <w:t xml:space="preserve"> полномочий Попечителя путем выдачи Депонентом новой доверенности;</w:t>
      </w:r>
    </w:p>
    <w:p w:rsidR="00CF4885" w:rsidRPr="001A10BB" w:rsidRDefault="00CF4885" w:rsidP="00047155">
      <w:pPr>
        <w:pStyle w:val="a"/>
      </w:pPr>
      <w:r w:rsidRPr="001A10BB">
        <w:t xml:space="preserve">поступления в Депозитарий </w:t>
      </w:r>
      <w:r w:rsidR="002A4AE8" w:rsidRPr="001A10BB">
        <w:t xml:space="preserve">заявления </w:t>
      </w:r>
      <w:r w:rsidRPr="001A10BB">
        <w:t xml:space="preserve">Депонента об отмене выданной доверенности или </w:t>
      </w:r>
      <w:r w:rsidR="0063690B" w:rsidRPr="001A10BB">
        <w:t>поручения</w:t>
      </w:r>
      <w:r w:rsidR="002A4AE8" w:rsidRPr="001A10BB">
        <w:t xml:space="preserve"> на отмену полномочий </w:t>
      </w:r>
      <w:r w:rsidRPr="001A10BB">
        <w:t xml:space="preserve"> Попечителя счета </w:t>
      </w:r>
      <w:r w:rsidR="009D113F" w:rsidRPr="001A10BB">
        <w:t xml:space="preserve">депо </w:t>
      </w:r>
      <w:r w:rsidRPr="001A10BB">
        <w:t>в свободной форме</w:t>
      </w:r>
      <w:r w:rsidR="006706D9" w:rsidRPr="001A10BB">
        <w:t>;</w:t>
      </w:r>
    </w:p>
    <w:p w:rsidR="00CF4885" w:rsidRPr="001A10BB" w:rsidRDefault="00CF4885" w:rsidP="00047155">
      <w:pPr>
        <w:pStyle w:val="a"/>
      </w:pPr>
      <w:r w:rsidRPr="001A10BB">
        <w:t xml:space="preserve">поступления в Депозитарий документа, подтверждающего прекращение полномочий </w:t>
      </w:r>
      <w:r w:rsidR="00360B5C" w:rsidRPr="001A10BB">
        <w:t xml:space="preserve">Попечителя счета депо </w:t>
      </w:r>
      <w:r w:rsidRPr="001A10BB">
        <w:t>в соответствии с законодательством Р</w:t>
      </w:r>
      <w:r w:rsidR="00AE79D1" w:rsidRPr="001A10BB">
        <w:t xml:space="preserve">оссийской </w:t>
      </w:r>
      <w:r w:rsidRPr="001A10BB">
        <w:t>Ф</w:t>
      </w:r>
      <w:r w:rsidR="00AE79D1" w:rsidRPr="001A10BB">
        <w:t>едерации</w:t>
      </w:r>
      <w:r w:rsidRPr="001A10BB">
        <w:t>;</w:t>
      </w:r>
    </w:p>
    <w:p w:rsidR="002A4AE8" w:rsidRPr="001A10BB" w:rsidRDefault="002E1180" w:rsidP="00047155">
      <w:pPr>
        <w:pStyle w:val="a"/>
        <w:rPr>
          <w:rStyle w:val="11"/>
        </w:rPr>
      </w:pPr>
      <w:r w:rsidRPr="001A10BB">
        <w:rPr>
          <w:rStyle w:val="11"/>
        </w:rPr>
        <w:t xml:space="preserve">по </w:t>
      </w:r>
      <w:r w:rsidR="00360B5C" w:rsidRPr="001A10BB">
        <w:t>Поручению на расторжение Депозитарного договора и закрытие счетов депо</w:t>
      </w:r>
      <w:r w:rsidRPr="001A10BB">
        <w:rPr>
          <w:rStyle w:val="11"/>
        </w:rPr>
        <w:t xml:space="preserve"> (автоматически, при этом отчет об отмене полномочий Попечителя счета</w:t>
      </w:r>
      <w:r w:rsidR="009D113F" w:rsidRPr="001A10BB">
        <w:rPr>
          <w:rStyle w:val="11"/>
        </w:rPr>
        <w:t xml:space="preserve"> депо</w:t>
      </w:r>
      <w:r w:rsidRPr="001A10BB">
        <w:rPr>
          <w:rStyle w:val="11"/>
        </w:rPr>
        <w:t>/раздела счета депо не предоставляется)</w:t>
      </w:r>
      <w:r w:rsidR="002A4AE8" w:rsidRPr="001A10BB">
        <w:rPr>
          <w:rStyle w:val="11"/>
        </w:rPr>
        <w:t>;</w:t>
      </w:r>
    </w:p>
    <w:p w:rsidR="002A4AE8" w:rsidRPr="001A10BB" w:rsidRDefault="002A4AE8" w:rsidP="00047155">
      <w:pPr>
        <w:pStyle w:val="a"/>
      </w:pPr>
      <w:r w:rsidRPr="001A10BB">
        <w:rPr>
          <w:rStyle w:val="11"/>
        </w:rPr>
        <w:t xml:space="preserve"> </w:t>
      </w:r>
      <w:r w:rsidRPr="001A10BB">
        <w:t>в иных случаях, установленных нормативно-правовыми актами и настоящим Регламентом.</w:t>
      </w:r>
    </w:p>
    <w:p w:rsidR="00CF4885" w:rsidRPr="001A10BB" w:rsidRDefault="00CF4885" w:rsidP="00495D69">
      <w:pPr>
        <w:pStyle w:val="a"/>
        <w:numPr>
          <w:ilvl w:val="0"/>
          <w:numId w:val="0"/>
        </w:numPr>
        <w:ind w:left="927"/>
      </w:pPr>
      <w:r w:rsidRPr="001A10BB">
        <w:t>Депозитарий выполняет операцию по прекращению полномочий Попечителя до конца рабочего дня принятия документов, являющихся основанием для исполнения.</w:t>
      </w:r>
    </w:p>
    <w:p w:rsidR="00CF4885" w:rsidRPr="001A10BB" w:rsidRDefault="00CF4885">
      <w:pPr>
        <w:pStyle w:val="norm11"/>
        <w:spacing w:after="0"/>
      </w:pPr>
      <w:r w:rsidRPr="001A10BB">
        <w:t xml:space="preserve">Отчет о совершении операции по отмене полномочий Попечителя счета депо, помимо </w:t>
      </w:r>
      <w:r w:rsidR="00360B5C" w:rsidRPr="001A10BB">
        <w:t>И</w:t>
      </w:r>
      <w:r w:rsidR="00C61680" w:rsidRPr="001A10BB">
        <w:t>нициатора операции</w:t>
      </w:r>
      <w:r w:rsidRPr="001A10BB">
        <w:t xml:space="preserve">, выдается лицу, исполнявшему функции Попечителя счета </w:t>
      </w:r>
      <w:r w:rsidR="009D113F" w:rsidRPr="001A10BB">
        <w:t xml:space="preserve">депо </w:t>
      </w:r>
      <w:r w:rsidRPr="001A10BB">
        <w:t xml:space="preserve">(Форма </w:t>
      </w:r>
      <w:r w:rsidRPr="001A10BB">
        <w:rPr>
          <w:lang w:val="en-US"/>
        </w:rPr>
        <w:t>R</w:t>
      </w:r>
      <w:r w:rsidRPr="001A10BB">
        <w:t>01).</w:t>
      </w:r>
    </w:p>
    <w:p w:rsidR="00B44780" w:rsidRPr="001A10BB" w:rsidRDefault="00B44780">
      <w:pPr>
        <w:pStyle w:val="norm11"/>
        <w:spacing w:after="0"/>
      </w:pPr>
    </w:p>
    <w:p w:rsidR="00CF4885" w:rsidRPr="001A10BB" w:rsidRDefault="00CF4885" w:rsidP="00047155">
      <w:pPr>
        <w:pStyle w:val="3"/>
        <w:rPr>
          <w:rStyle w:val="11"/>
          <w:rFonts w:ascii="Times New Roman" w:hAnsi="Times New Roman"/>
          <w:sz w:val="22"/>
        </w:rPr>
      </w:pPr>
      <w:bookmarkStart w:id="56" w:name="_Toc46500784"/>
      <w:r w:rsidRPr="001A10BB">
        <w:rPr>
          <w:rFonts w:ascii="Times New Roman" w:hAnsi="Times New Roman"/>
        </w:rPr>
        <w:t>1</w:t>
      </w:r>
      <w:r w:rsidR="004A73BD" w:rsidRPr="001A10BB">
        <w:rPr>
          <w:rFonts w:ascii="Times New Roman" w:hAnsi="Times New Roman"/>
        </w:rPr>
        <w:t>1</w:t>
      </w:r>
      <w:r w:rsidR="00400FD9" w:rsidRPr="001A10BB">
        <w:rPr>
          <w:rFonts w:ascii="Times New Roman" w:hAnsi="Times New Roman"/>
        </w:rPr>
        <w:t>.7.</w:t>
      </w:r>
      <w:r w:rsidR="00400FD9" w:rsidRPr="001A10BB">
        <w:rPr>
          <w:rFonts w:ascii="Times New Roman" w:hAnsi="Times New Roman"/>
        </w:rPr>
        <w:tab/>
      </w:r>
      <w:r w:rsidRPr="001A10BB">
        <w:rPr>
          <w:rFonts w:ascii="Times New Roman" w:hAnsi="Times New Roman"/>
        </w:rPr>
        <w:t>Назначение Оператора счета (раздела счета) депо</w:t>
      </w:r>
      <w:bookmarkEnd w:id="56"/>
    </w:p>
    <w:p w:rsidR="00CF4885" w:rsidRPr="001A10BB" w:rsidRDefault="00CF4885">
      <w:pPr>
        <w:ind w:firstLine="567"/>
        <w:jc w:val="both"/>
        <w:rPr>
          <w:rStyle w:val="11"/>
          <w:sz w:val="22"/>
          <w:szCs w:val="22"/>
        </w:rPr>
      </w:pPr>
    </w:p>
    <w:p w:rsidR="00CF4885" w:rsidRPr="001A10BB" w:rsidRDefault="00CF4885" w:rsidP="00047155">
      <w:pPr>
        <w:pStyle w:val="norm11"/>
        <w:rPr>
          <w:rStyle w:val="11"/>
        </w:rPr>
      </w:pPr>
      <w:r w:rsidRPr="001A10BB">
        <w:rPr>
          <w:rStyle w:val="11"/>
          <w:szCs w:val="22"/>
        </w:rPr>
        <w:t xml:space="preserve">Операция по назначению Оператора счета (раздела счета) депо </w:t>
      </w:r>
      <w:r w:rsidRPr="001A10BB">
        <w:t xml:space="preserve">представляет собой внесение в учетные регистры Депозитария </w:t>
      </w:r>
      <w:r w:rsidRPr="001A10BB">
        <w:rPr>
          <w:rStyle w:val="11"/>
        </w:rPr>
        <w:t xml:space="preserve">данных о лице, назначенном Оператором счета (раздела счета) депо. </w:t>
      </w:r>
    </w:p>
    <w:p w:rsidR="00CF4885" w:rsidRPr="001A10BB" w:rsidRDefault="00CF4885" w:rsidP="00047155">
      <w:pPr>
        <w:pStyle w:val="norm11"/>
        <w:rPr>
          <w:rStyle w:val="11"/>
        </w:rPr>
      </w:pPr>
      <w:r w:rsidRPr="001A10BB">
        <w:rPr>
          <w:rStyle w:val="11"/>
        </w:rPr>
        <w:t>Назначение Оператора счета (раздела счета) депо осуществляется на основании:</w:t>
      </w:r>
    </w:p>
    <w:p w:rsidR="00CF4885" w:rsidRPr="001A10BB" w:rsidRDefault="00360B5C" w:rsidP="00047155">
      <w:pPr>
        <w:pStyle w:val="a"/>
      </w:pPr>
      <w:r w:rsidRPr="001A10BB">
        <w:t>П</w:t>
      </w:r>
      <w:r w:rsidR="00CF4885" w:rsidRPr="001A10BB">
        <w:t>оручения Депонента (Форма №</w:t>
      </w:r>
      <w:r w:rsidR="008D3B55" w:rsidRPr="001A10BB">
        <w:t>1</w:t>
      </w:r>
      <w:r w:rsidR="00CF4885" w:rsidRPr="001A10BB">
        <w:t>);</w:t>
      </w:r>
    </w:p>
    <w:p w:rsidR="00CF4885" w:rsidRPr="001A10BB" w:rsidRDefault="00727201" w:rsidP="00047155">
      <w:pPr>
        <w:pStyle w:val="a"/>
      </w:pPr>
      <w:r w:rsidRPr="001A10BB">
        <w:t xml:space="preserve">Анкеты </w:t>
      </w:r>
      <w:r w:rsidR="00355685" w:rsidRPr="001A10BB">
        <w:t xml:space="preserve">клиента - </w:t>
      </w:r>
      <w:r w:rsidRPr="001A10BB">
        <w:t>юридического лица, заполненной на Оператора счета</w:t>
      </w:r>
      <w:r w:rsidR="00CF4885" w:rsidRPr="001A10BB">
        <w:t xml:space="preserve"> (данные о банковских реквизитах для перечисления дивидендов НЕ заполняются)</w:t>
      </w:r>
      <w:r w:rsidRPr="001A10BB">
        <w:t xml:space="preserve"> (</w:t>
      </w:r>
      <w:r w:rsidR="00942E18" w:rsidRPr="001A10BB">
        <w:t xml:space="preserve">Форма </w:t>
      </w:r>
      <w:r w:rsidRPr="001A10BB">
        <w:t>№</w:t>
      </w:r>
      <w:r w:rsidR="00D833F2" w:rsidRPr="001A10BB">
        <w:t>14</w:t>
      </w:r>
      <w:r w:rsidRPr="001A10BB">
        <w:t>)</w:t>
      </w:r>
      <w:r w:rsidR="00CF4885" w:rsidRPr="001A10BB">
        <w:t>;</w:t>
      </w:r>
    </w:p>
    <w:p w:rsidR="00C850D1" w:rsidRPr="001A10BB" w:rsidRDefault="00CF4885" w:rsidP="00047155">
      <w:pPr>
        <w:pStyle w:val="a"/>
      </w:pPr>
      <w:r w:rsidRPr="001A10BB">
        <w:t>документов Оператора счета (раздела счета) депо в соответствии с требованиями, установленными настоящим Регламентом для российских юридических лиц</w:t>
      </w:r>
    </w:p>
    <w:p w:rsidR="00427EEF" w:rsidRPr="001A10BB" w:rsidRDefault="00920C71" w:rsidP="00047155">
      <w:pPr>
        <w:pStyle w:val="a"/>
      </w:pPr>
      <w:r w:rsidRPr="001A10BB">
        <w:t xml:space="preserve">доверенности, а также документа, удостоверяющего личность уполномоченного </w:t>
      </w:r>
      <w:r w:rsidR="00CA407A" w:rsidRPr="001A10BB">
        <w:t xml:space="preserve">лица </w:t>
      </w:r>
      <w:r w:rsidR="00601523" w:rsidRPr="001A10BB">
        <w:t>Оператора счета</w:t>
      </w:r>
      <w:r w:rsidR="00427EEF" w:rsidRPr="001A10BB">
        <w:t>;</w:t>
      </w:r>
    </w:p>
    <w:p w:rsidR="00920C71" w:rsidRPr="001A10BB" w:rsidRDefault="00427EEF" w:rsidP="00047155">
      <w:pPr>
        <w:pStyle w:val="a"/>
      </w:pPr>
      <w:r w:rsidRPr="001A10BB">
        <w:t>доверенность на Оператора счета (раздела счета) депо (Форма №</w:t>
      </w:r>
      <w:r w:rsidR="004B2BEB" w:rsidRPr="001A10BB">
        <w:t>5</w:t>
      </w:r>
      <w:r w:rsidRPr="001A10BB">
        <w:t xml:space="preserve">) (за исключением случая, когда </w:t>
      </w:r>
      <w:r w:rsidRPr="001A10BB">
        <w:rPr>
          <w:rStyle w:val="11"/>
        </w:rPr>
        <w:t>Оператором счета (раздела счета) депо назначается ООО «БК РЕГИОН»</w:t>
      </w:r>
      <w:r w:rsidR="00531D22" w:rsidRPr="001A10BB">
        <w:rPr>
          <w:rStyle w:val="11"/>
        </w:rPr>
        <w:t>)</w:t>
      </w:r>
      <w:r w:rsidR="00920C71" w:rsidRPr="001A10BB">
        <w:t>.</w:t>
      </w:r>
    </w:p>
    <w:p w:rsidR="007D57F9" w:rsidRPr="001A10BB" w:rsidRDefault="007D57F9" w:rsidP="00047155">
      <w:pPr>
        <w:pStyle w:val="norm11"/>
        <w:rPr>
          <w:rStyle w:val="ab"/>
          <w:color w:val="auto"/>
          <w:u w:val="none"/>
        </w:rPr>
      </w:pPr>
      <w:r w:rsidRPr="001A10BB">
        <w:rPr>
          <w:rStyle w:val="ab"/>
          <w:color w:val="auto"/>
          <w:u w:val="none"/>
        </w:rPr>
        <w:t>Документы для назначения Оператора счета предоставляются в Депозитарий Депонентом.</w:t>
      </w:r>
    </w:p>
    <w:p w:rsidR="007D57F9" w:rsidRPr="001A10BB" w:rsidRDefault="007D57F9" w:rsidP="00047155">
      <w:pPr>
        <w:pStyle w:val="norm11"/>
        <w:rPr>
          <w:rStyle w:val="ab"/>
          <w:color w:val="auto"/>
          <w:u w:val="none"/>
        </w:rPr>
      </w:pPr>
      <w:r w:rsidRPr="001A10BB">
        <w:rPr>
          <w:rStyle w:val="ab"/>
          <w:color w:val="auto"/>
          <w:u w:val="none"/>
        </w:rPr>
        <w:t>Если одно лицо выступает Оператором счета нескольких клиентов, повторного предоставления комплекта документов от Оператора счета не требуется.</w:t>
      </w:r>
    </w:p>
    <w:p w:rsidR="00CB64B4" w:rsidRPr="001A10BB" w:rsidRDefault="00CB64B4" w:rsidP="00047155">
      <w:pPr>
        <w:pStyle w:val="norm11"/>
        <w:rPr>
          <w:rStyle w:val="ab"/>
          <w:color w:val="auto"/>
          <w:u w:val="none"/>
        </w:rPr>
      </w:pPr>
      <w:r w:rsidRPr="001A10BB">
        <w:rPr>
          <w:rStyle w:val="ab"/>
          <w:color w:val="auto"/>
          <w:u w:val="none"/>
        </w:rPr>
        <w:t xml:space="preserve">В </w:t>
      </w:r>
      <w:r w:rsidR="00427EEF" w:rsidRPr="001A10BB">
        <w:rPr>
          <w:rStyle w:val="ab"/>
          <w:color w:val="auto"/>
          <w:u w:val="none"/>
        </w:rPr>
        <w:t xml:space="preserve">случае назначения ООО «БК РЕГИОН» Оператором счета (раздела счета) депо </w:t>
      </w:r>
      <w:r w:rsidR="00920C71" w:rsidRPr="001A10BB">
        <w:rPr>
          <w:rStyle w:val="ab"/>
          <w:color w:val="auto"/>
          <w:u w:val="none"/>
        </w:rPr>
        <w:t xml:space="preserve"> </w:t>
      </w:r>
      <w:r w:rsidRPr="001A10BB">
        <w:rPr>
          <w:rStyle w:val="ab"/>
          <w:color w:val="auto"/>
          <w:u w:val="none"/>
        </w:rPr>
        <w:t>заполнение Анкеты и предоставления комплекта документов</w:t>
      </w:r>
      <w:r w:rsidR="00840A00" w:rsidRPr="001A10BB">
        <w:rPr>
          <w:rStyle w:val="ab"/>
          <w:color w:val="auto"/>
          <w:u w:val="none"/>
        </w:rPr>
        <w:t xml:space="preserve"> не требуется.</w:t>
      </w:r>
    </w:p>
    <w:p w:rsidR="00CF4885" w:rsidRPr="001A10BB" w:rsidRDefault="00CF4885" w:rsidP="00047155">
      <w:pPr>
        <w:pStyle w:val="norm11"/>
        <w:rPr>
          <w:rStyle w:val="ab"/>
          <w:color w:val="auto"/>
          <w:u w:val="none"/>
        </w:rPr>
      </w:pPr>
      <w:r w:rsidRPr="001A10BB">
        <w:rPr>
          <w:rStyle w:val="ab"/>
          <w:color w:val="auto"/>
          <w:u w:val="none"/>
        </w:rPr>
        <w:t>Депозитарий выполняет операцию назначения Оператора счета (раздела счета) депо в течение 3 (трех) рабочих дней с даты приема документов, являющихся основанием для исполнения.</w:t>
      </w:r>
    </w:p>
    <w:p w:rsidR="00CF4885" w:rsidRPr="001A10BB" w:rsidRDefault="00CF4885" w:rsidP="00047155">
      <w:pPr>
        <w:pStyle w:val="norm11"/>
        <w:rPr>
          <w:rStyle w:val="ab"/>
          <w:color w:val="auto"/>
          <w:u w:val="none"/>
        </w:rPr>
      </w:pPr>
      <w:r w:rsidRPr="001A10BB">
        <w:rPr>
          <w:rStyle w:val="ab"/>
          <w:color w:val="auto"/>
          <w:u w:val="none"/>
        </w:rPr>
        <w:t>Отчет о совершении операции по назначению Оператора счета (раздела счета) депо, помимо Депонента, выдается Оператору счета</w:t>
      </w:r>
      <w:r w:rsidR="00EA7437" w:rsidRPr="001A10BB">
        <w:rPr>
          <w:rStyle w:val="ab"/>
          <w:color w:val="auto"/>
          <w:u w:val="none"/>
        </w:rPr>
        <w:t xml:space="preserve"> депо</w:t>
      </w:r>
      <w:r w:rsidRPr="001A10BB">
        <w:rPr>
          <w:rStyle w:val="ab"/>
          <w:color w:val="auto"/>
          <w:u w:val="none"/>
        </w:rPr>
        <w:t xml:space="preserve"> (Форма R01)</w:t>
      </w:r>
      <w:r w:rsidR="000918D9" w:rsidRPr="001A10BB">
        <w:rPr>
          <w:rStyle w:val="ab"/>
          <w:color w:val="auto"/>
          <w:u w:val="none"/>
        </w:rPr>
        <w:t xml:space="preserve"> </w:t>
      </w:r>
      <w:r w:rsidRPr="001A10BB">
        <w:rPr>
          <w:rStyle w:val="ab"/>
          <w:color w:val="auto"/>
          <w:u w:val="none"/>
        </w:rPr>
        <w:t>.</w:t>
      </w:r>
    </w:p>
    <w:p w:rsidR="00351D99" w:rsidRPr="001A10BB" w:rsidRDefault="00351D99">
      <w:pPr>
        <w:ind w:firstLine="567"/>
        <w:jc w:val="both"/>
        <w:rPr>
          <w:sz w:val="22"/>
        </w:rPr>
      </w:pPr>
    </w:p>
    <w:p w:rsidR="00CF4885" w:rsidRPr="001A10BB" w:rsidRDefault="00CF4885" w:rsidP="00047155">
      <w:pPr>
        <w:pStyle w:val="3"/>
        <w:rPr>
          <w:rFonts w:ascii="Times New Roman" w:hAnsi="Times New Roman"/>
        </w:rPr>
      </w:pPr>
      <w:bookmarkStart w:id="57" w:name="_Toc46500785"/>
      <w:r w:rsidRPr="001A10BB">
        <w:rPr>
          <w:rFonts w:ascii="Times New Roman" w:hAnsi="Times New Roman"/>
        </w:rPr>
        <w:t>1</w:t>
      </w:r>
      <w:r w:rsidR="004A73BD" w:rsidRPr="001A10BB">
        <w:rPr>
          <w:rFonts w:ascii="Times New Roman" w:hAnsi="Times New Roman"/>
        </w:rPr>
        <w:t>1</w:t>
      </w:r>
      <w:r w:rsidRPr="001A10BB">
        <w:rPr>
          <w:rFonts w:ascii="Times New Roman" w:hAnsi="Times New Roman"/>
        </w:rPr>
        <w:t>.8.</w:t>
      </w:r>
      <w:r w:rsidRPr="001A10BB">
        <w:rPr>
          <w:rFonts w:ascii="Times New Roman" w:hAnsi="Times New Roman"/>
        </w:rPr>
        <w:tab/>
        <w:t>Отмена полномочий Оператора счета (раздела счета) депо</w:t>
      </w:r>
      <w:bookmarkEnd w:id="57"/>
    </w:p>
    <w:p w:rsidR="00C97BEA" w:rsidRPr="001A10BB" w:rsidRDefault="00C97BEA" w:rsidP="00047155">
      <w:pPr>
        <w:pStyle w:val="norm11"/>
        <w:rPr>
          <w:rStyle w:val="11"/>
          <w:szCs w:val="22"/>
        </w:rPr>
      </w:pPr>
    </w:p>
    <w:p w:rsidR="00CF4885" w:rsidRPr="001A10BB" w:rsidRDefault="00CF4885" w:rsidP="00047155">
      <w:pPr>
        <w:pStyle w:val="norm11"/>
        <w:rPr>
          <w:rStyle w:val="11"/>
        </w:rPr>
      </w:pPr>
      <w:r w:rsidRPr="001A10BB">
        <w:rPr>
          <w:rStyle w:val="11"/>
          <w:szCs w:val="22"/>
        </w:rPr>
        <w:t>Операция по отмене полномочий Оператора счета (разд</w:t>
      </w:r>
      <w:r w:rsidRPr="001A10BB">
        <w:rPr>
          <w:rStyle w:val="11"/>
        </w:rPr>
        <w:t xml:space="preserve">ела счета) депо </w:t>
      </w:r>
      <w:r w:rsidRPr="001A10BB">
        <w:t xml:space="preserve">представляет собой внесение в учетные регистры Депозитария </w:t>
      </w:r>
      <w:r w:rsidRPr="001A10BB">
        <w:rPr>
          <w:rStyle w:val="11"/>
        </w:rPr>
        <w:t>данных, отменяющих полномочия Оператора счета (раздела счета) депо.</w:t>
      </w:r>
    </w:p>
    <w:p w:rsidR="00CF4885" w:rsidRPr="001A10BB" w:rsidRDefault="00CF4885" w:rsidP="00047155">
      <w:pPr>
        <w:pStyle w:val="norm11"/>
        <w:rPr>
          <w:rStyle w:val="11"/>
        </w:rPr>
      </w:pPr>
      <w:r w:rsidRPr="001A10BB">
        <w:rPr>
          <w:rStyle w:val="11"/>
        </w:rPr>
        <w:t>Отмена полномочий Оператора счета (раздела счета) депо осуществляется на основании:</w:t>
      </w:r>
    </w:p>
    <w:p w:rsidR="00BD1DA2" w:rsidRPr="001A10BB" w:rsidRDefault="00716AFE" w:rsidP="00047155">
      <w:pPr>
        <w:pStyle w:val="a"/>
        <w:rPr>
          <w:rStyle w:val="11"/>
        </w:rPr>
      </w:pPr>
      <w:r w:rsidRPr="001A10BB">
        <w:rPr>
          <w:rStyle w:val="11"/>
        </w:rPr>
        <w:t xml:space="preserve"> </w:t>
      </w:r>
      <w:r w:rsidR="0014588C" w:rsidRPr="001A10BB">
        <w:rPr>
          <w:rStyle w:val="11"/>
        </w:rPr>
        <w:t>поступления в Депозитарий извещения об отмене выданной доверенности (в свободной форме)</w:t>
      </w:r>
      <w:r w:rsidR="00BD1DA2" w:rsidRPr="001A10BB">
        <w:rPr>
          <w:rStyle w:val="11"/>
        </w:rPr>
        <w:t>;</w:t>
      </w:r>
    </w:p>
    <w:p w:rsidR="00BD1DA2" w:rsidRPr="001A10BB" w:rsidRDefault="00716AFE" w:rsidP="00047155">
      <w:pPr>
        <w:pStyle w:val="a"/>
        <w:rPr>
          <w:rStyle w:val="11"/>
        </w:rPr>
      </w:pPr>
      <w:r w:rsidRPr="001A10BB">
        <w:rPr>
          <w:rStyle w:val="11"/>
        </w:rPr>
        <w:t xml:space="preserve"> </w:t>
      </w:r>
      <w:r w:rsidR="00BD1DA2" w:rsidRPr="001A10BB">
        <w:rPr>
          <w:rStyle w:val="11"/>
        </w:rPr>
        <w:t>по окончанию срока, указанного в Поручении о назначении Оператора счета/раздела счета депо, на</w:t>
      </w:r>
      <w:r w:rsidR="00983DBC" w:rsidRPr="001A10BB">
        <w:rPr>
          <w:rStyle w:val="11"/>
        </w:rPr>
        <w:t xml:space="preserve"> </w:t>
      </w:r>
      <w:r w:rsidR="00BD1DA2" w:rsidRPr="001A10BB">
        <w:rPr>
          <w:rStyle w:val="11"/>
        </w:rPr>
        <w:t xml:space="preserve">основании </w:t>
      </w:r>
      <w:r w:rsidR="00FD2E04" w:rsidRPr="001A10BB">
        <w:rPr>
          <w:rStyle w:val="11"/>
        </w:rPr>
        <w:t>С</w:t>
      </w:r>
      <w:r w:rsidR="00C23094" w:rsidRPr="001A10BB">
        <w:rPr>
          <w:rStyle w:val="11"/>
        </w:rPr>
        <w:t xml:space="preserve">лужебного </w:t>
      </w:r>
      <w:r w:rsidR="00BD1DA2" w:rsidRPr="001A10BB">
        <w:rPr>
          <w:rStyle w:val="11"/>
        </w:rPr>
        <w:t>распоряжения;</w:t>
      </w:r>
    </w:p>
    <w:p w:rsidR="00BD1DA2" w:rsidRPr="001A10BB" w:rsidRDefault="00716AFE" w:rsidP="00047155">
      <w:pPr>
        <w:pStyle w:val="a"/>
        <w:rPr>
          <w:rStyle w:val="11"/>
        </w:rPr>
      </w:pPr>
      <w:r w:rsidRPr="001A10BB">
        <w:rPr>
          <w:rStyle w:val="11"/>
        </w:rPr>
        <w:lastRenderedPageBreak/>
        <w:t xml:space="preserve"> </w:t>
      </w:r>
      <w:r w:rsidR="00360B5C" w:rsidRPr="001A10BB">
        <w:t>Поручения на расторжение Депозитарного договора и закрытие счетов депо</w:t>
      </w:r>
      <w:r w:rsidR="00BD1DA2" w:rsidRPr="001A10BB">
        <w:rPr>
          <w:rStyle w:val="11"/>
        </w:rPr>
        <w:t xml:space="preserve"> (автоматически, при этом отчет об отмене полномочий Оператора счета/раздела счета депо не предоставляется).</w:t>
      </w:r>
    </w:p>
    <w:p w:rsidR="006706D9" w:rsidRPr="001A10BB" w:rsidRDefault="006706D9" w:rsidP="00047155">
      <w:pPr>
        <w:pStyle w:val="a"/>
        <w:rPr>
          <w:rStyle w:val="11"/>
        </w:rPr>
      </w:pPr>
      <w:r w:rsidRPr="001A10BB">
        <w:rPr>
          <w:rStyle w:val="11"/>
        </w:rPr>
        <w:t xml:space="preserve"> заявления Депонента об отмене выданной доверенности или </w:t>
      </w:r>
      <w:r w:rsidR="0063690B" w:rsidRPr="001A10BB">
        <w:rPr>
          <w:rStyle w:val="11"/>
        </w:rPr>
        <w:t>поручения</w:t>
      </w:r>
      <w:r w:rsidRPr="001A10BB">
        <w:rPr>
          <w:rStyle w:val="11"/>
        </w:rPr>
        <w:t xml:space="preserve"> на отмену полномочий Оператора счета </w:t>
      </w:r>
      <w:r w:rsidR="00EA7437" w:rsidRPr="001A10BB">
        <w:rPr>
          <w:rStyle w:val="11"/>
        </w:rPr>
        <w:t xml:space="preserve">депо </w:t>
      </w:r>
      <w:r w:rsidRPr="001A10BB">
        <w:rPr>
          <w:rStyle w:val="11"/>
        </w:rPr>
        <w:t>в свободной форме;</w:t>
      </w:r>
    </w:p>
    <w:p w:rsidR="00716AFE" w:rsidRPr="001A10BB" w:rsidRDefault="00716AFE" w:rsidP="00047155">
      <w:pPr>
        <w:pStyle w:val="a"/>
        <w:rPr>
          <w:rStyle w:val="11"/>
        </w:rPr>
      </w:pPr>
      <w:r w:rsidRPr="001A10BB">
        <w:rPr>
          <w:rStyle w:val="11"/>
        </w:rPr>
        <w:t>в иных случаях, установленных законодательством Российской Федерации</w:t>
      </w:r>
      <w:r w:rsidR="00C23094" w:rsidRPr="001A10BB">
        <w:rPr>
          <w:rStyle w:val="11"/>
        </w:rPr>
        <w:t>.</w:t>
      </w:r>
    </w:p>
    <w:p w:rsidR="00CF4885" w:rsidRPr="001A10BB" w:rsidRDefault="00CF4885" w:rsidP="00EC46C6">
      <w:pPr>
        <w:ind w:firstLine="567"/>
        <w:jc w:val="both"/>
        <w:rPr>
          <w:rStyle w:val="11"/>
          <w:sz w:val="22"/>
        </w:rPr>
      </w:pPr>
      <w:r w:rsidRPr="001A10BB">
        <w:rPr>
          <w:rStyle w:val="11"/>
          <w:sz w:val="22"/>
        </w:rPr>
        <w:t>Депозитарий выполняет операцию по отмене полномочий Оператора счета (раздела счета) депо в течение 3 (трех) рабочих дней с даты приема документов, являющихся основанием для исполнения.</w:t>
      </w:r>
    </w:p>
    <w:p w:rsidR="00CF4885" w:rsidRPr="001A10BB" w:rsidRDefault="00CF4885">
      <w:pPr>
        <w:pStyle w:val="norm11"/>
        <w:spacing w:after="0"/>
      </w:pPr>
      <w:r w:rsidRPr="001A10BB">
        <w:t xml:space="preserve">Отчет о совершении операции по отмене полномочий Оператора счета (раздела счета) депо, помимо Депонента, выдается лицу, исполнявшему функции Оператора счета </w:t>
      </w:r>
      <w:r w:rsidR="00EA7437" w:rsidRPr="001A10BB">
        <w:t>депо</w:t>
      </w:r>
      <w:r w:rsidRPr="001A10BB">
        <w:t xml:space="preserve"> (Форма </w:t>
      </w:r>
      <w:r w:rsidRPr="001A10BB">
        <w:rPr>
          <w:lang w:val="en-US"/>
        </w:rPr>
        <w:t>R</w:t>
      </w:r>
      <w:r w:rsidRPr="001A10BB">
        <w:t>01).</w:t>
      </w:r>
    </w:p>
    <w:p w:rsidR="005D31BE" w:rsidRPr="001A10BB" w:rsidRDefault="005D31BE">
      <w:pPr>
        <w:jc w:val="both"/>
        <w:rPr>
          <w:sz w:val="22"/>
        </w:rPr>
      </w:pPr>
      <w:bookmarkStart w:id="58" w:name="_Toc382119713"/>
      <w:bookmarkStart w:id="59" w:name="_Toc404508921"/>
    </w:p>
    <w:p w:rsidR="00CF4885" w:rsidRPr="001A10BB" w:rsidRDefault="00CF4885" w:rsidP="004822E5">
      <w:pPr>
        <w:pStyle w:val="3"/>
        <w:rPr>
          <w:rStyle w:val="11"/>
          <w:rFonts w:ascii="Times New Roman" w:hAnsi="Times New Roman"/>
          <w:b/>
          <w:sz w:val="22"/>
        </w:rPr>
      </w:pPr>
      <w:bookmarkStart w:id="60" w:name="_Toc46500786"/>
      <w:r w:rsidRPr="001A10BB">
        <w:rPr>
          <w:rFonts w:ascii="Times New Roman" w:hAnsi="Times New Roman"/>
        </w:rPr>
        <w:t>1</w:t>
      </w:r>
      <w:r w:rsidR="004A73BD" w:rsidRPr="001A10BB">
        <w:rPr>
          <w:rFonts w:ascii="Times New Roman" w:hAnsi="Times New Roman"/>
        </w:rPr>
        <w:t>1</w:t>
      </w:r>
      <w:r w:rsidRPr="001A10BB">
        <w:rPr>
          <w:rFonts w:ascii="Times New Roman" w:hAnsi="Times New Roman"/>
        </w:rPr>
        <w:t>.</w:t>
      </w:r>
      <w:r w:rsidR="00806A6E" w:rsidRPr="001A10BB">
        <w:rPr>
          <w:rFonts w:ascii="Times New Roman" w:hAnsi="Times New Roman"/>
        </w:rPr>
        <w:t>9</w:t>
      </w:r>
      <w:r w:rsidRPr="001A10BB">
        <w:rPr>
          <w:rFonts w:ascii="Times New Roman" w:hAnsi="Times New Roman"/>
        </w:rPr>
        <w:t>.</w:t>
      </w:r>
      <w:r w:rsidRPr="001A10BB">
        <w:rPr>
          <w:rFonts w:ascii="Times New Roman" w:hAnsi="Times New Roman"/>
        </w:rPr>
        <w:tab/>
      </w:r>
      <w:r w:rsidR="00E0169D" w:rsidRPr="001A10BB">
        <w:rPr>
          <w:rFonts w:ascii="Times New Roman" w:hAnsi="Times New Roman"/>
        </w:rPr>
        <w:t xml:space="preserve">Зачисление </w:t>
      </w:r>
      <w:r w:rsidRPr="001A10BB">
        <w:rPr>
          <w:rFonts w:ascii="Times New Roman" w:hAnsi="Times New Roman"/>
        </w:rPr>
        <w:t xml:space="preserve">ценных бумаг </w:t>
      </w:r>
      <w:r w:rsidR="00E0169D" w:rsidRPr="001A10BB">
        <w:rPr>
          <w:rFonts w:ascii="Times New Roman" w:hAnsi="Times New Roman"/>
        </w:rPr>
        <w:t>на счета депо и иные счета</w:t>
      </w:r>
      <w:bookmarkEnd w:id="60"/>
    </w:p>
    <w:p w:rsidR="00CF4885" w:rsidRPr="001A10BB" w:rsidRDefault="00CF4885">
      <w:pPr>
        <w:pStyle w:val="norm11"/>
        <w:spacing w:after="0"/>
        <w:rPr>
          <w:szCs w:val="22"/>
        </w:rPr>
      </w:pPr>
    </w:p>
    <w:p w:rsidR="00CF4885" w:rsidRPr="001A10BB" w:rsidRDefault="00CF4885">
      <w:pPr>
        <w:pStyle w:val="norm11"/>
        <w:spacing w:after="0"/>
      </w:pPr>
      <w:r w:rsidRPr="001A10BB">
        <w:rPr>
          <w:szCs w:val="22"/>
        </w:rPr>
        <w:t>Операция представляет собой зачисление ценн</w:t>
      </w:r>
      <w:r w:rsidRPr="001A10BB">
        <w:t>ых бумаг на счет депо Депонента.</w:t>
      </w:r>
    </w:p>
    <w:p w:rsidR="00CF4885" w:rsidRPr="001A10BB" w:rsidRDefault="00CF4885">
      <w:pPr>
        <w:pStyle w:val="norm11"/>
        <w:spacing w:after="0"/>
      </w:pPr>
      <w:r w:rsidRPr="001A10BB">
        <w:t xml:space="preserve">При </w:t>
      </w:r>
      <w:r w:rsidR="00E0169D" w:rsidRPr="001A10BB">
        <w:t xml:space="preserve">зачислении </w:t>
      </w:r>
      <w:r w:rsidRPr="001A10BB">
        <w:t xml:space="preserve">ценные бумаги зачисляются на раздел, соответствующий разделу счета депо Депозитария в </w:t>
      </w:r>
      <w:r w:rsidR="00C32BB1" w:rsidRPr="001A10BB">
        <w:t>Д</w:t>
      </w:r>
      <w:r w:rsidRPr="001A10BB">
        <w:t xml:space="preserve">епозитарии-корреспонденте. При зачислении ценных бумаг на лицевой счет </w:t>
      </w:r>
      <w:r w:rsidR="00BF2EF3" w:rsidRPr="001A10BB">
        <w:t xml:space="preserve">номинального держателя, открытый </w:t>
      </w:r>
      <w:r w:rsidRPr="001A10BB">
        <w:t>Депозитари</w:t>
      </w:r>
      <w:r w:rsidR="00BF2EF3" w:rsidRPr="001A10BB">
        <w:t>ю</w:t>
      </w:r>
      <w:r w:rsidRPr="001A10BB">
        <w:t xml:space="preserve"> в реестре</w:t>
      </w:r>
      <w:r w:rsidR="00685A2F" w:rsidRPr="001A10BB">
        <w:t xml:space="preserve"> владельцев ценных бумаг</w:t>
      </w:r>
      <w:r w:rsidRPr="001A10BB">
        <w:t>, ценные бумаги зачисляются на основной раздел счета депо.</w:t>
      </w:r>
    </w:p>
    <w:p w:rsidR="00CF4885" w:rsidRPr="001A10BB" w:rsidRDefault="00CF4885" w:rsidP="00A17766">
      <w:pPr>
        <w:pStyle w:val="norm11"/>
        <w:spacing w:after="0"/>
      </w:pPr>
      <w:r w:rsidRPr="001A10BB">
        <w:t xml:space="preserve">Депозитарий осуществляет операции </w:t>
      </w:r>
      <w:r w:rsidR="00E0169D" w:rsidRPr="001A10BB">
        <w:t xml:space="preserve">зачисления </w:t>
      </w:r>
      <w:r w:rsidRPr="001A10BB">
        <w:t>именных ценных бумаг.</w:t>
      </w:r>
    </w:p>
    <w:p w:rsidR="00CF4885" w:rsidRPr="001A10BB" w:rsidRDefault="00E0169D">
      <w:pPr>
        <w:pStyle w:val="norm11"/>
        <w:spacing w:after="0"/>
      </w:pPr>
      <w:r w:rsidRPr="001A10BB">
        <w:t xml:space="preserve">Зачисление </w:t>
      </w:r>
      <w:r w:rsidR="00CF4885" w:rsidRPr="001A10BB">
        <w:t>именных ценных бумаг осуществляется на основании:</w:t>
      </w:r>
    </w:p>
    <w:p w:rsidR="00CF4885" w:rsidRPr="001A10BB" w:rsidRDefault="00CF4885" w:rsidP="004822E5">
      <w:pPr>
        <w:pStyle w:val="a"/>
      </w:pPr>
      <w:r w:rsidRPr="001A10BB">
        <w:t>поручения инициатора операции (Форма №</w:t>
      </w:r>
      <w:r w:rsidR="0013404E" w:rsidRPr="001A10BB">
        <w:t>6</w:t>
      </w:r>
      <w:r w:rsidRPr="001A10BB">
        <w:t>, №</w:t>
      </w:r>
      <w:r w:rsidR="0013404E" w:rsidRPr="001A10BB">
        <w:t>7</w:t>
      </w:r>
      <w:r w:rsidR="002A7514" w:rsidRPr="001A10BB">
        <w:t>, №</w:t>
      </w:r>
      <w:r w:rsidR="0013404E" w:rsidRPr="001A10BB">
        <w:t>8</w:t>
      </w:r>
      <w:r w:rsidR="0072331C" w:rsidRPr="001A10BB">
        <w:t xml:space="preserve">, </w:t>
      </w:r>
      <w:r w:rsidR="003518BA" w:rsidRPr="001A10BB">
        <w:t xml:space="preserve">№28, </w:t>
      </w:r>
      <w:r w:rsidR="0072331C" w:rsidRPr="001A10BB">
        <w:t>№</w:t>
      </w:r>
      <w:r w:rsidR="0013404E" w:rsidRPr="001A10BB">
        <w:t>29</w:t>
      </w:r>
      <w:r w:rsidR="006E1C2E" w:rsidRPr="001A10BB">
        <w:t>, №</w:t>
      </w:r>
      <w:r w:rsidR="0013404E" w:rsidRPr="001A10BB">
        <w:t>30</w:t>
      </w:r>
      <w:r w:rsidRPr="001A10BB">
        <w:t>);</w:t>
      </w:r>
    </w:p>
    <w:p w:rsidR="00CF4885" w:rsidRPr="001A10BB" w:rsidRDefault="00CF4885" w:rsidP="004822E5">
      <w:pPr>
        <w:pStyle w:val="a"/>
      </w:pPr>
      <w:r w:rsidRPr="001A10BB">
        <w:t>уведомления</w:t>
      </w:r>
      <w:r w:rsidR="003E12CA" w:rsidRPr="001A10BB">
        <w:t xml:space="preserve"> либо отчета о движении/справки</w:t>
      </w:r>
      <w:r w:rsidRPr="001A10BB">
        <w:t xml:space="preserve"> держателя</w:t>
      </w:r>
      <w:r w:rsidR="00344846" w:rsidRPr="001A10BB">
        <w:t xml:space="preserve"> реестра</w:t>
      </w:r>
      <w:r w:rsidRPr="001A10BB">
        <w:t xml:space="preserve"> о проведенной операции зачисления ценных бумаг на лицевой счет Депозитария, как номинального держателя, либо отчета о совершенной операции по счету </w:t>
      </w:r>
      <w:r w:rsidR="00222C2E" w:rsidRPr="001A10BB">
        <w:t xml:space="preserve">депо номинального держателя / торговому счету депо номинального держателя </w:t>
      </w:r>
      <w:r w:rsidRPr="001A10BB">
        <w:t>Депозитария в Депозитарии места хранения;</w:t>
      </w:r>
    </w:p>
    <w:p w:rsidR="002E7027" w:rsidRPr="001A10BB" w:rsidRDefault="002E7027" w:rsidP="004822E5">
      <w:pPr>
        <w:pStyle w:val="a"/>
      </w:pPr>
      <w:r w:rsidRPr="001A10BB">
        <w:t xml:space="preserve">если указанное поручение инициатора операции содержит срок и(или) условие его исполнения- также наступление соответствующего </w:t>
      </w:r>
      <w:r w:rsidR="00502101" w:rsidRPr="001A10BB">
        <w:t>срока и (или) условия, при этом данный срок не может быть позже фактической даты поступления в Депозитарий отчета о совершенной операции по лицевому счету (счету депо) Депозитария в месте хранения.</w:t>
      </w:r>
    </w:p>
    <w:p w:rsidR="006E1C2E" w:rsidRPr="001A10BB" w:rsidRDefault="006E1C2E" w:rsidP="004822E5">
      <w:pPr>
        <w:pStyle w:val="norm11"/>
      </w:pPr>
      <w:r w:rsidRPr="001A10BB">
        <w:t xml:space="preserve">Для </w:t>
      </w:r>
      <w:r w:rsidR="000724CD" w:rsidRPr="001A10BB">
        <w:t>зачисления</w:t>
      </w:r>
      <w:r w:rsidRPr="001A10BB">
        <w:t xml:space="preserve"> инвестиционных паев паевых инвестиционных фондов Депонент должен предоставить в Депозитарий поручение по форме </w:t>
      </w:r>
      <w:r w:rsidR="000724CD" w:rsidRPr="001A10BB">
        <w:t>№</w:t>
      </w:r>
      <w:r w:rsidR="00D833F2" w:rsidRPr="001A10BB">
        <w:t xml:space="preserve">29 </w:t>
      </w:r>
      <w:r w:rsidR="000724CD" w:rsidRPr="001A10BB">
        <w:t>или №</w:t>
      </w:r>
      <w:r w:rsidR="00D833F2" w:rsidRPr="001A10BB">
        <w:t>30</w:t>
      </w:r>
      <w:r w:rsidR="000724CD" w:rsidRPr="001A10BB">
        <w:t>.</w:t>
      </w:r>
      <w:r w:rsidRPr="001A10BB">
        <w:t xml:space="preserve"> При необходимости Депонент должен предоставить также иные документы, предусмотренные правилами доверительного управления паевым инвестиционным фондом. </w:t>
      </w:r>
    </w:p>
    <w:p w:rsidR="006E1C2E" w:rsidRPr="001A10BB" w:rsidRDefault="006E1C2E" w:rsidP="004822E5">
      <w:pPr>
        <w:pStyle w:val="norm11"/>
      </w:pPr>
      <w:r w:rsidRPr="001A10BB">
        <w:t xml:space="preserve">Предоставив в Депозитарий поручение по </w:t>
      </w:r>
      <w:r w:rsidR="00360B5C" w:rsidRPr="001A10BB">
        <w:t xml:space="preserve">Форме </w:t>
      </w:r>
      <w:r w:rsidR="00513193" w:rsidRPr="001A10BB">
        <w:t>№</w:t>
      </w:r>
      <w:r w:rsidR="00D833F2" w:rsidRPr="001A10BB">
        <w:t xml:space="preserve">29 </w:t>
      </w:r>
      <w:r w:rsidR="00513193" w:rsidRPr="001A10BB">
        <w:t xml:space="preserve">или </w:t>
      </w:r>
      <w:r w:rsidR="00360B5C" w:rsidRPr="001A10BB">
        <w:t xml:space="preserve">Форме </w:t>
      </w:r>
      <w:r w:rsidR="00513193" w:rsidRPr="001A10BB">
        <w:t>№</w:t>
      </w:r>
      <w:r w:rsidR="00D833F2" w:rsidRPr="001A10BB">
        <w:t>30</w:t>
      </w:r>
      <w:r w:rsidRPr="001A10BB">
        <w:t>, Депонент подтверждает, что имеет право совершать указанную в заявке операцию с инвестиционными паями, что приобретатель инвестиционных паев ознакомлен с правилами доверительного управления паевым инвестиционным фондом, а также порядком и сроками проведения операции с инвестиционными паями, правильность и достоверность информации, указанной в заявке. Депонент согласен, что заявка носит безотзывный характер. В том случае если поручение подано Депонентом к Счету депо номинального держателя Депонент подтверждает, что он получил соответствующие полномочия для выдачи инвестиционных паев от приобретателя инвестиционных паев.</w:t>
      </w:r>
    </w:p>
    <w:p w:rsidR="00513193" w:rsidRPr="001A10BB" w:rsidRDefault="00513193" w:rsidP="004822E5">
      <w:pPr>
        <w:pStyle w:val="norm11"/>
      </w:pPr>
      <w:r w:rsidRPr="001A10BB">
        <w:t>Информация о регистрационном номере заявки в управляющей компании предоставляется инициатору операции.</w:t>
      </w:r>
    </w:p>
    <w:p w:rsidR="00501956" w:rsidRPr="001A10BB" w:rsidRDefault="00501956" w:rsidP="004822E5">
      <w:pPr>
        <w:pStyle w:val="norm11"/>
      </w:pPr>
      <w:r w:rsidRPr="001A10BB">
        <w:t>Основанием для зачисления ценных бумаг на счет депо Депонента в случаях списания со счета неустановленных лиц, является:</w:t>
      </w:r>
    </w:p>
    <w:p w:rsidR="00501956" w:rsidRPr="001A10BB" w:rsidRDefault="00501956" w:rsidP="004822E5">
      <w:pPr>
        <w:pStyle w:val="norm11"/>
      </w:pPr>
      <w:r w:rsidRPr="001A10BB">
        <w:t>- поручение Депонента на зачисление ценных бумаг, в случае отсутствия у Депозитария поручения от Депонента, позволяющего однозначно идентифицировать принадлежность данных ценных бумаг;</w:t>
      </w:r>
    </w:p>
    <w:p w:rsidR="00501956" w:rsidRPr="001A10BB" w:rsidRDefault="00501956" w:rsidP="004822E5">
      <w:pPr>
        <w:pStyle w:val="norm11"/>
      </w:pPr>
      <w:r w:rsidRPr="001A10BB">
        <w:t>- отчет держателя</w:t>
      </w:r>
      <w:r w:rsidR="00344846" w:rsidRPr="001A10BB">
        <w:t xml:space="preserve"> реестра</w:t>
      </w:r>
      <w:r w:rsidRPr="001A10BB">
        <w:t xml:space="preserve">/Депозитария места хранения, в случае выявления ошибочности записи по списанию таких ценных бумаг. </w:t>
      </w:r>
    </w:p>
    <w:p w:rsidR="00501956" w:rsidRPr="001A10BB" w:rsidRDefault="00501956" w:rsidP="004822E5">
      <w:pPr>
        <w:pStyle w:val="norm11"/>
      </w:pPr>
      <w:r w:rsidRPr="001A10BB">
        <w:t xml:space="preserve">При выявлении ошибочности записи Депозитарий предоставляет </w:t>
      </w:r>
      <w:r w:rsidR="005D043F" w:rsidRPr="001A10BB">
        <w:t>Д</w:t>
      </w:r>
      <w:r w:rsidRPr="001A10BB">
        <w:t>ержателю</w:t>
      </w:r>
      <w:r w:rsidR="00344846" w:rsidRPr="001A10BB">
        <w:t xml:space="preserve"> реестра</w:t>
      </w:r>
      <w:r w:rsidRPr="001A10BB">
        <w:t xml:space="preserve">/Депозитарию места хранения поручение о списании равного количества ценных бумаг с открытого ему счета номинального держателя. Поручение должно содержать указание на то, что списание со счета неустановленных лиц осуществляется в связи с возвратом ценных бумаг на </w:t>
      </w:r>
      <w:r w:rsidRPr="001A10BB">
        <w:lastRenderedPageBreak/>
        <w:t>лицевой счет или счет депо, с которого были списаны такие ценные бумаги или ценные бумаги, которые были в них конвертированы.</w:t>
      </w:r>
    </w:p>
    <w:p w:rsidR="006E6C22" w:rsidRPr="001A10BB" w:rsidRDefault="006E6C22" w:rsidP="004822E5">
      <w:pPr>
        <w:pStyle w:val="norm11"/>
      </w:pPr>
      <w:r w:rsidRPr="001A10BB">
        <w:t xml:space="preserve">При исполнении поручения на проведение расчетов в </w:t>
      </w:r>
      <w:r w:rsidR="00C32BB1" w:rsidRPr="001A10BB">
        <w:t>Д</w:t>
      </w:r>
      <w:r w:rsidRPr="001A10BB">
        <w:t xml:space="preserve">епозитарии-корреспонденте, Депозитарий направляет соответствующее поручение в </w:t>
      </w:r>
      <w:r w:rsidR="00C32BB1" w:rsidRPr="001A10BB">
        <w:t>Д</w:t>
      </w:r>
      <w:r w:rsidRPr="001A10BB">
        <w:t>епозитарий-корреспондент в указанную дату расчетов, если:</w:t>
      </w:r>
    </w:p>
    <w:p w:rsidR="006E6C22" w:rsidRPr="001A10BB" w:rsidRDefault="006E6C22" w:rsidP="00305880">
      <w:pPr>
        <w:pStyle w:val="a"/>
      </w:pPr>
      <w:r w:rsidRPr="001A10BB">
        <w:t xml:space="preserve">поручение было подано до 17-00 по московскому времени, при расчетах в </w:t>
      </w:r>
      <w:r w:rsidRPr="001A10BB">
        <w:rPr>
          <w:color w:val="000000"/>
        </w:rPr>
        <w:t>НКО АО НРД</w:t>
      </w:r>
      <w:r w:rsidRPr="001A10BB">
        <w:t xml:space="preserve">, и до 12-00 по московскому времени, при расчетах в других депозитариях, </w:t>
      </w:r>
    </w:p>
    <w:p w:rsidR="006E6C22" w:rsidRPr="001A10BB" w:rsidRDefault="006E6C22" w:rsidP="00AF6A07">
      <w:pPr>
        <w:pStyle w:val="a"/>
      </w:pPr>
      <w:r w:rsidRPr="001A10BB">
        <w:t xml:space="preserve">контрагент по сделке в </w:t>
      </w:r>
      <w:r w:rsidR="00C32BB1" w:rsidRPr="001A10BB">
        <w:t>Д</w:t>
      </w:r>
      <w:r w:rsidRPr="001A10BB">
        <w:t>епозитарии-корреспонденте готов подать встречное поручение в этот же день.</w:t>
      </w:r>
    </w:p>
    <w:p w:rsidR="002A6363" w:rsidRPr="001A10BB" w:rsidRDefault="002A6363" w:rsidP="004822E5">
      <w:pPr>
        <w:pStyle w:val="norm11"/>
      </w:pPr>
      <w:r w:rsidRPr="001A10BB">
        <w:t xml:space="preserve">Депозитарий не открывает счета номинального </w:t>
      </w:r>
      <w:r w:rsidR="00502101" w:rsidRPr="001A10BB">
        <w:t>держателя</w:t>
      </w:r>
      <w:r w:rsidRPr="001A10BB">
        <w:t xml:space="preserve"> и не зачисляет на счета номинального </w:t>
      </w:r>
      <w:r w:rsidR="00502101" w:rsidRPr="001A10BB">
        <w:t>держателя</w:t>
      </w:r>
      <w:r w:rsidRPr="001A10BB">
        <w:t xml:space="preserve"> ценные бумаги по поручениям Депонентов в реестре владельцев именных ценных бумаг, в случае, когда в реестре открыт счет номинального держателя </w:t>
      </w:r>
      <w:r w:rsidR="0006454E" w:rsidRPr="001A10BB">
        <w:t>Центрального депозитария.</w:t>
      </w:r>
    </w:p>
    <w:p w:rsidR="0006454E" w:rsidRPr="001A10BB" w:rsidRDefault="00C93586" w:rsidP="004822E5">
      <w:pPr>
        <w:pStyle w:val="norm11"/>
      </w:pPr>
      <w:r w:rsidRPr="001A10BB">
        <w:t>Зачислени</w:t>
      </w:r>
      <w:r w:rsidR="00442617" w:rsidRPr="001A10BB">
        <w:t>е</w:t>
      </w:r>
      <w:r w:rsidRPr="001A10BB">
        <w:t xml:space="preserve"> ценных бумаг с лицевого счета в реестре </w:t>
      </w:r>
      <w:r w:rsidR="005D043F" w:rsidRPr="001A10BB">
        <w:t>владельцев ценных бумаг</w:t>
      </w:r>
      <w:r w:rsidRPr="001A10BB">
        <w:t>, где открыт счет Центрального депозитария</w:t>
      </w:r>
      <w:r w:rsidR="00442617" w:rsidRPr="001A10BB">
        <w:t>,</w:t>
      </w:r>
      <w:r w:rsidRPr="001A10BB">
        <w:t xml:space="preserve"> на счет депо в Депозитарии осуществляется без перехода прав собственности, то есть владелец (доверительный управляющий) этих ценных бумаг не должен меняться, за исключением случаев реализации эмитентом размещенных им ценных бумаг</w:t>
      </w:r>
      <w:r w:rsidR="003E12CA" w:rsidRPr="001A10BB">
        <w:t>.</w:t>
      </w:r>
    </w:p>
    <w:p w:rsidR="006E6C22" w:rsidRPr="001A10BB" w:rsidRDefault="006E6C22" w:rsidP="004822E5">
      <w:pPr>
        <w:pStyle w:val="norm11"/>
      </w:pPr>
      <w:r w:rsidRPr="001A10BB">
        <w:t xml:space="preserve">Депозитарий осуществляет </w:t>
      </w:r>
      <w:r w:rsidR="00E0169D" w:rsidRPr="001A10BB">
        <w:t xml:space="preserve">зачисление </w:t>
      </w:r>
      <w:r w:rsidRPr="001A10BB">
        <w:t>ценных бумаг, предназначенных для квалифицированных инвесторов</w:t>
      </w:r>
      <w:r w:rsidR="00442617" w:rsidRPr="001A10BB">
        <w:t xml:space="preserve">, </w:t>
      </w:r>
      <w:r w:rsidRPr="001A10BB">
        <w:t>на счет депо владельца, только если последний является квалифицированным инвестором, либо не является квалифицированным инвестором, но приобрел указ</w:t>
      </w:r>
      <w:r w:rsidR="00BF2EF3" w:rsidRPr="001A10BB">
        <w:t>ан</w:t>
      </w:r>
      <w:r w:rsidRPr="001A10BB">
        <w:t>ные ценные бумаги в результате универсального правопреемства, конвертации, в том числе при реорганизации, распределения имущества ликвидируемого юридического лица и в иных случаях, установленных федеральным органом исполнительной власти по рынку ценных бумаг.</w:t>
      </w:r>
    </w:p>
    <w:p w:rsidR="003D6A5B" w:rsidRPr="001A10BB" w:rsidRDefault="003D6A5B" w:rsidP="004822E5">
      <w:pPr>
        <w:pStyle w:val="norm11"/>
      </w:pPr>
      <w:r w:rsidRPr="001A10BB">
        <w:t>Зачисление ценных бумаг на счет неустановленных лиц осуществляется Депозитарием в случае зачисления ценных бумаг на лицевой счет номинального держателя, счет депо номинального держателя Депозитария или счет лица, действующего в интересах других лиц, в иностранной организации, осуществляющей учет прав на ценные бумаги, Депозитария и при отсутствии основания для зачисления ценных бумаг на счет депо Депонента. Зачисление осуществляется на основании служебного поручения Депозитария.</w:t>
      </w:r>
    </w:p>
    <w:p w:rsidR="003C1CF4" w:rsidRPr="001A10BB" w:rsidRDefault="00AF5C8A" w:rsidP="004822E5">
      <w:pPr>
        <w:pStyle w:val="norm11"/>
      </w:pPr>
      <w:r w:rsidRPr="001A10BB">
        <w:t>Зачисление ценных бумаг на счет депо или на счет неустановленных лиц осуществляется Депозитарием не позднее рабочего дня, следующего за днем получения им документа, подтверждающего зачисление ценных бумаг на открытый Депозитарию лицевой счет номинального держателя в реестре владельцев ценных бумаг, счет депо номинального держателя или счет лица, действующего в интересах других лиц, в иностранной организации, осуществляющей учет прав на ценные бумаги</w:t>
      </w:r>
      <w:r w:rsidR="003D6A5B" w:rsidRPr="001A10BB">
        <w:t>.</w:t>
      </w:r>
    </w:p>
    <w:p w:rsidR="003D6A5B" w:rsidRPr="001A10BB" w:rsidRDefault="003D6A5B" w:rsidP="004822E5">
      <w:pPr>
        <w:pStyle w:val="norm11"/>
      </w:pPr>
      <w:r w:rsidRPr="001A10BB">
        <w:t>При неизменности остатка ценных бумаг, учитываемых на счете Депозитария, зачисление ценных бумаг на счет депо осуществляется не позднее рабочего дня, следующего за днем наступления более позднего из следующих событий:</w:t>
      </w:r>
    </w:p>
    <w:p w:rsidR="003D6A5B" w:rsidRPr="001A10BB" w:rsidRDefault="003D6A5B" w:rsidP="004822E5">
      <w:pPr>
        <w:pStyle w:val="norm11"/>
      </w:pPr>
      <w:r w:rsidRPr="001A10BB">
        <w:t>возникновение основания для зачисления ценных бумаг на счет депо;</w:t>
      </w:r>
    </w:p>
    <w:p w:rsidR="003D6A5B" w:rsidRPr="001A10BB" w:rsidRDefault="003D6A5B" w:rsidP="004822E5">
      <w:pPr>
        <w:pStyle w:val="norm11"/>
      </w:pPr>
      <w:r w:rsidRPr="001A10BB">
        <w:t>возникновение основания для списания ценных бумаг с другого счета депо или иного счета, открытого Депозитарием.</w:t>
      </w:r>
    </w:p>
    <w:p w:rsidR="00934051" w:rsidRPr="001A10BB" w:rsidRDefault="00934051" w:rsidP="004822E5">
      <w:pPr>
        <w:pStyle w:val="norm11"/>
      </w:pPr>
      <w:r w:rsidRPr="001A10BB">
        <w:t>В случае размещения акций при учреждении акционерного общества зачисление акций на счета депо осуществляется по состоянию на дату государственной регистрации акционерного общества, созданного путем учреждения.</w:t>
      </w:r>
    </w:p>
    <w:p w:rsidR="00934051" w:rsidRPr="001A10BB" w:rsidRDefault="00934051" w:rsidP="004822E5">
      <w:pPr>
        <w:pStyle w:val="norm11"/>
      </w:pPr>
      <w:r w:rsidRPr="001A10BB">
        <w:t>В случае размещения эмиссионных ценных бумаг путем конвертации в них других ценных бумаг при реорганизации</w:t>
      </w:r>
      <w:r w:rsidR="00193418" w:rsidRPr="001A10BB">
        <w:t>,</w:t>
      </w:r>
      <w:r w:rsidRPr="001A10BB">
        <w:t xml:space="preserve"> зачисление эмиссионных ценных бумаг на счета депо или на счет неустановленных лиц осуществляется по состоянию на дату государственной регистрации эмитента, созданного в результате реорганизации, а в случае реорганизации в форме присоединения - на дату внесения в единый государственный реестр юридических лиц записи о прекращении деятельности присоединенного эмитента.</w:t>
      </w:r>
    </w:p>
    <w:p w:rsidR="006E6C22" w:rsidRPr="001A10BB" w:rsidRDefault="00A93813" w:rsidP="00C72037">
      <w:pPr>
        <w:rPr>
          <w:sz w:val="22"/>
        </w:rPr>
      </w:pPr>
      <w:r w:rsidRPr="001A10BB">
        <w:rPr>
          <w:sz w:val="22"/>
        </w:rPr>
        <w:tab/>
      </w:r>
      <w:r w:rsidR="006E6C22" w:rsidRPr="001A10BB">
        <w:rPr>
          <w:sz w:val="22"/>
        </w:rPr>
        <w:t xml:space="preserve"> Дополнительными основаниями отказа в исполнении операции являются:</w:t>
      </w:r>
    </w:p>
    <w:p w:rsidR="002459C1" w:rsidRPr="001A10BB" w:rsidRDefault="006E6C22" w:rsidP="00305880">
      <w:pPr>
        <w:pStyle w:val="a"/>
      </w:pPr>
      <w:r w:rsidRPr="001A10BB">
        <w:t>обращение ценных бумаг приостановлено или прекращено</w:t>
      </w:r>
      <w:r w:rsidR="002459C1" w:rsidRPr="001A10BB">
        <w:t>;</w:t>
      </w:r>
    </w:p>
    <w:p w:rsidR="002459C1" w:rsidRPr="001A10BB" w:rsidRDefault="002459C1" w:rsidP="00AF6A07">
      <w:pPr>
        <w:pStyle w:val="a"/>
      </w:pPr>
      <w:r w:rsidRPr="001A10BB">
        <w:t xml:space="preserve">принятие ценных </w:t>
      </w:r>
      <w:r w:rsidR="00B56C2F" w:rsidRPr="001A10BB">
        <w:t>бумаг</w:t>
      </w:r>
      <w:r w:rsidRPr="001A10BB">
        <w:t xml:space="preserve"> на учет запрещается действующими нормативными правовыми актами Российской Федерации;</w:t>
      </w:r>
    </w:p>
    <w:p w:rsidR="006E6C22" w:rsidRPr="001A10BB" w:rsidRDefault="002459C1" w:rsidP="00097794">
      <w:pPr>
        <w:pStyle w:val="a"/>
      </w:pPr>
      <w:r w:rsidRPr="001A10BB">
        <w:lastRenderedPageBreak/>
        <w:t>поручение на зачисление подано с лицевого счета владельца в реестре акционеров на счет номинального держателя Центрального депозитария для зачисления на счет депонента в Депозитарии с переходом права собственности;</w:t>
      </w:r>
    </w:p>
    <w:p w:rsidR="00A93813" w:rsidRPr="001A10BB" w:rsidRDefault="005D043F" w:rsidP="000B60EE">
      <w:pPr>
        <w:pStyle w:val="a"/>
      </w:pPr>
      <w:r w:rsidRPr="001A10BB">
        <w:t>Д</w:t>
      </w:r>
      <w:r w:rsidR="003165E5" w:rsidRPr="001A10BB">
        <w:t>ержатель</w:t>
      </w:r>
      <w:r w:rsidR="00344846" w:rsidRPr="001A10BB">
        <w:t xml:space="preserve"> реестра</w:t>
      </w:r>
      <w:r w:rsidR="003165E5" w:rsidRPr="001A10BB">
        <w:t xml:space="preserve"> или другой депозитарий отказывают в проведении операции</w:t>
      </w:r>
      <w:r w:rsidR="006E6C22" w:rsidRPr="001A10BB">
        <w:t>.</w:t>
      </w:r>
    </w:p>
    <w:p w:rsidR="00CF4885" w:rsidRPr="001A10BB" w:rsidRDefault="00CF4885">
      <w:pPr>
        <w:pStyle w:val="norm11"/>
        <w:spacing w:after="0"/>
      </w:pPr>
      <w:r w:rsidRPr="001A10BB">
        <w:t xml:space="preserve">По исполнении операции инициатору операции направляется отчет (Форма </w:t>
      </w:r>
      <w:r w:rsidRPr="001A10BB">
        <w:rPr>
          <w:lang w:val="en-US"/>
        </w:rPr>
        <w:t>R</w:t>
      </w:r>
      <w:r w:rsidRPr="001A10BB">
        <w:t>06).</w:t>
      </w:r>
    </w:p>
    <w:p w:rsidR="00351D99" w:rsidRPr="001A10BB" w:rsidRDefault="00351D99">
      <w:pPr>
        <w:jc w:val="both"/>
        <w:rPr>
          <w:sz w:val="22"/>
        </w:rPr>
      </w:pPr>
    </w:p>
    <w:p w:rsidR="00E45EC8" w:rsidRPr="001A10BB" w:rsidRDefault="00E45EC8" w:rsidP="00E45EC8">
      <w:pPr>
        <w:pStyle w:val="norm11"/>
      </w:pPr>
      <w:r w:rsidRPr="001A10BB">
        <w:t>Настоящим Депонент поручает Депозитарию в случае, если в период учета на Счете НФИ иностранный финансовый инструмент будет квалифицирован в качестве ценной бумаги, зачислить ее в полном объеме на Счет депо. С момента зачисления такого иностранного финансового инструмента на Счет депо прекращается его учет на Счете НФИ.</w:t>
      </w:r>
    </w:p>
    <w:p w:rsidR="002A4886" w:rsidRPr="001A10BB" w:rsidRDefault="002A4886">
      <w:pPr>
        <w:jc w:val="both"/>
        <w:rPr>
          <w:sz w:val="22"/>
        </w:rPr>
      </w:pPr>
    </w:p>
    <w:p w:rsidR="00CF4885" w:rsidRPr="001A10BB" w:rsidRDefault="00CF4885" w:rsidP="004822E5">
      <w:pPr>
        <w:pStyle w:val="3"/>
        <w:rPr>
          <w:rFonts w:ascii="Times New Roman" w:hAnsi="Times New Roman"/>
        </w:rPr>
      </w:pPr>
      <w:bookmarkStart w:id="61" w:name="_Toc46500787"/>
      <w:r w:rsidRPr="001A10BB">
        <w:rPr>
          <w:rFonts w:ascii="Times New Roman" w:hAnsi="Times New Roman"/>
        </w:rPr>
        <w:t>1</w:t>
      </w:r>
      <w:r w:rsidR="004A73BD" w:rsidRPr="001A10BB">
        <w:rPr>
          <w:rFonts w:ascii="Times New Roman" w:hAnsi="Times New Roman"/>
        </w:rPr>
        <w:t>1</w:t>
      </w:r>
      <w:r w:rsidRPr="001A10BB">
        <w:rPr>
          <w:rFonts w:ascii="Times New Roman" w:hAnsi="Times New Roman"/>
        </w:rPr>
        <w:t>.1</w:t>
      </w:r>
      <w:r w:rsidR="00806A6E" w:rsidRPr="001A10BB">
        <w:rPr>
          <w:rFonts w:ascii="Times New Roman" w:hAnsi="Times New Roman"/>
        </w:rPr>
        <w:t>0</w:t>
      </w:r>
      <w:r w:rsidRPr="001A10BB">
        <w:rPr>
          <w:rFonts w:ascii="Times New Roman" w:hAnsi="Times New Roman"/>
        </w:rPr>
        <w:t xml:space="preserve">. </w:t>
      </w:r>
      <w:r w:rsidR="00C454B9" w:rsidRPr="001A10BB">
        <w:rPr>
          <w:rFonts w:ascii="Times New Roman" w:hAnsi="Times New Roman"/>
        </w:rPr>
        <w:t xml:space="preserve">Списание </w:t>
      </w:r>
      <w:r w:rsidRPr="001A10BB">
        <w:rPr>
          <w:rFonts w:ascii="Times New Roman" w:hAnsi="Times New Roman"/>
        </w:rPr>
        <w:t>ценных бумаг</w:t>
      </w:r>
      <w:r w:rsidR="00E0169D" w:rsidRPr="001A10BB">
        <w:rPr>
          <w:rFonts w:ascii="Times New Roman" w:hAnsi="Times New Roman"/>
        </w:rPr>
        <w:t xml:space="preserve"> со счетов депо и иных счетов</w:t>
      </w:r>
      <w:bookmarkEnd w:id="61"/>
    </w:p>
    <w:p w:rsidR="00CF4885" w:rsidRPr="001A10BB" w:rsidRDefault="00CF4885">
      <w:pPr>
        <w:pStyle w:val="norm11"/>
        <w:spacing w:after="0"/>
        <w:rPr>
          <w:szCs w:val="22"/>
        </w:rPr>
      </w:pPr>
    </w:p>
    <w:p w:rsidR="00CF4885" w:rsidRPr="001A10BB" w:rsidRDefault="00CF4885">
      <w:pPr>
        <w:pStyle w:val="norm11"/>
        <w:spacing w:after="0"/>
        <w:rPr>
          <w:szCs w:val="22"/>
        </w:rPr>
      </w:pPr>
      <w:r w:rsidRPr="001A10BB">
        <w:rPr>
          <w:szCs w:val="22"/>
        </w:rPr>
        <w:t>Операция представляет собой списание определенного количества ценных бумаг со счета депо Депонента.</w:t>
      </w:r>
    </w:p>
    <w:p w:rsidR="00CF4885" w:rsidRPr="001A10BB" w:rsidRDefault="00C454B9" w:rsidP="006E6C22">
      <w:pPr>
        <w:pStyle w:val="norm11"/>
        <w:spacing w:after="0"/>
      </w:pPr>
      <w:r w:rsidRPr="001A10BB">
        <w:t>Списание</w:t>
      </w:r>
      <w:r w:rsidR="00E0169D" w:rsidRPr="001A10BB">
        <w:t xml:space="preserve"> </w:t>
      </w:r>
      <w:r w:rsidR="00CF4885" w:rsidRPr="001A10BB">
        <w:t>именных ценных бумаг осуществляется на основании:</w:t>
      </w:r>
    </w:p>
    <w:p w:rsidR="00CF4885" w:rsidRPr="001A10BB" w:rsidRDefault="005D043F" w:rsidP="00495D69">
      <w:pPr>
        <w:pStyle w:val="norm11"/>
        <w:numPr>
          <w:ilvl w:val="0"/>
          <w:numId w:val="51"/>
        </w:numPr>
      </w:pPr>
      <w:r w:rsidRPr="001A10BB">
        <w:t>П</w:t>
      </w:r>
      <w:r w:rsidR="00CF4885" w:rsidRPr="001A10BB">
        <w:t>оручения (Форма №</w:t>
      </w:r>
      <w:r w:rsidR="0013404E" w:rsidRPr="001A10BB">
        <w:t>6</w:t>
      </w:r>
      <w:r w:rsidR="00CF4885" w:rsidRPr="001A10BB">
        <w:t>, №</w:t>
      </w:r>
      <w:r w:rsidR="0013404E" w:rsidRPr="001A10BB">
        <w:t>7</w:t>
      </w:r>
      <w:r w:rsidR="006E3637" w:rsidRPr="001A10BB">
        <w:t>, №</w:t>
      </w:r>
      <w:r w:rsidR="0013404E" w:rsidRPr="001A10BB">
        <w:t>8</w:t>
      </w:r>
      <w:r w:rsidRPr="001A10BB">
        <w:t>, Приложение №2</w:t>
      </w:r>
      <w:r w:rsidR="00CF4885" w:rsidRPr="001A10BB">
        <w:t>);</w:t>
      </w:r>
    </w:p>
    <w:p w:rsidR="004F1C2A" w:rsidRPr="001A10BB" w:rsidRDefault="004F1C2A" w:rsidP="00495D69">
      <w:pPr>
        <w:pStyle w:val="norm11"/>
        <w:numPr>
          <w:ilvl w:val="0"/>
          <w:numId w:val="51"/>
        </w:numPr>
      </w:pPr>
      <w:r w:rsidRPr="001A10BB">
        <w:t xml:space="preserve">если указанное </w:t>
      </w:r>
      <w:r w:rsidR="005D043F" w:rsidRPr="001A10BB">
        <w:t>П</w:t>
      </w:r>
      <w:r w:rsidRPr="001A10BB">
        <w:t>оручение содержит срок и (или) условие его исполнения – также наступление соответствующего срока и (или) условия;</w:t>
      </w:r>
    </w:p>
    <w:p w:rsidR="00CF4885" w:rsidRPr="001A10BB" w:rsidRDefault="00E1194F" w:rsidP="00495D69">
      <w:pPr>
        <w:pStyle w:val="norm11"/>
        <w:numPr>
          <w:ilvl w:val="0"/>
          <w:numId w:val="51"/>
        </w:numPr>
      </w:pPr>
      <w:r w:rsidRPr="001A10BB">
        <w:t>уведомления/</w:t>
      </w:r>
      <w:r w:rsidR="00CF4885" w:rsidRPr="001A10BB">
        <w:t>выписки из реестра владельцев ценных бумаг или отчета</w:t>
      </w:r>
      <w:r w:rsidRPr="001A10BB">
        <w:t>/справки о движении</w:t>
      </w:r>
      <w:r w:rsidR="00CF4885" w:rsidRPr="001A10BB">
        <w:t xml:space="preserve"> места хранения о списании ценных бумаг с</w:t>
      </w:r>
      <w:r w:rsidR="003772C4" w:rsidRPr="001A10BB">
        <w:t>о</w:t>
      </w:r>
      <w:r w:rsidR="00CF4885" w:rsidRPr="001A10BB">
        <w:t xml:space="preserve"> счета депо </w:t>
      </w:r>
      <w:r w:rsidR="003772C4" w:rsidRPr="001A10BB">
        <w:t>номинального держателя / с торгового счет</w:t>
      </w:r>
      <w:r w:rsidR="00A747FE" w:rsidRPr="001A10BB">
        <w:t>а</w:t>
      </w:r>
      <w:r w:rsidR="003772C4" w:rsidRPr="001A10BB">
        <w:t xml:space="preserve"> депо номинального </w:t>
      </w:r>
      <w:r w:rsidR="00CF4885" w:rsidRPr="001A10BB">
        <w:t>Депозитария.</w:t>
      </w:r>
    </w:p>
    <w:p w:rsidR="00E001EF" w:rsidRPr="001A10BB" w:rsidRDefault="00E001EF" w:rsidP="004822E5">
      <w:pPr>
        <w:pStyle w:val="norm11"/>
      </w:pPr>
      <w:r w:rsidRPr="001A10BB">
        <w:t>В случае списания именных ценных бумаг со счета депо Депонента при обращении взыскания на ценные бумаги во внесудебном порядке,</w:t>
      </w:r>
      <w:r w:rsidR="00EB5A46" w:rsidRPr="001A10BB">
        <w:t xml:space="preserve"> а также в случае вывода именных ценных бумаг без снятия обременения, </w:t>
      </w:r>
      <w:r w:rsidRPr="001A10BB">
        <w:t xml:space="preserve"> поручение должно быть подписано </w:t>
      </w:r>
      <w:r w:rsidR="00422194" w:rsidRPr="001A10BB">
        <w:t>з</w:t>
      </w:r>
      <w:r w:rsidRPr="001A10BB">
        <w:t>алогодержателем.</w:t>
      </w:r>
    </w:p>
    <w:p w:rsidR="00CF4885" w:rsidRPr="001A10BB" w:rsidRDefault="00CF4885" w:rsidP="004822E5">
      <w:pPr>
        <w:pStyle w:val="norm11"/>
      </w:pPr>
      <w:bookmarkStart w:id="62" w:name="_Toc382119716"/>
      <w:bookmarkStart w:id="63" w:name="_Toc404508924"/>
      <w:r w:rsidRPr="001A10BB">
        <w:t xml:space="preserve">При исполнении поручения на проведение расчетов в </w:t>
      </w:r>
      <w:r w:rsidR="00C32BB1" w:rsidRPr="001A10BB">
        <w:t>Д</w:t>
      </w:r>
      <w:r w:rsidRPr="001A10BB">
        <w:t xml:space="preserve">епозитарии-корреспонденте, Депозитарий направляет соответствующее поручение в </w:t>
      </w:r>
      <w:r w:rsidR="00C32BB1" w:rsidRPr="001A10BB">
        <w:t>Д</w:t>
      </w:r>
      <w:r w:rsidRPr="001A10BB">
        <w:t>епозитарий-корреспондент в указанную дату расчетов, если:</w:t>
      </w:r>
    </w:p>
    <w:p w:rsidR="00CF4885" w:rsidRPr="001A10BB" w:rsidRDefault="00CF4885" w:rsidP="00305880">
      <w:pPr>
        <w:pStyle w:val="a"/>
      </w:pPr>
      <w:r w:rsidRPr="001A10BB">
        <w:t xml:space="preserve">поручение было подано до 17-00 по московскому времени, при расчетах в </w:t>
      </w:r>
      <w:r w:rsidR="00FB3687" w:rsidRPr="001A10BB">
        <w:rPr>
          <w:color w:val="000000"/>
        </w:rPr>
        <w:t>НКО АО НРД</w:t>
      </w:r>
      <w:r w:rsidRPr="001A10BB">
        <w:t xml:space="preserve">,  и до 12-00 по московскому времени, при расчетах в других депозитариях, </w:t>
      </w:r>
    </w:p>
    <w:p w:rsidR="00CF4885" w:rsidRPr="001A10BB" w:rsidRDefault="00CF4885" w:rsidP="00305880">
      <w:pPr>
        <w:pStyle w:val="a"/>
      </w:pPr>
      <w:r w:rsidRPr="001A10BB">
        <w:t xml:space="preserve">контрагент по сделке в </w:t>
      </w:r>
      <w:r w:rsidR="00C32BB1" w:rsidRPr="001A10BB">
        <w:t>Д</w:t>
      </w:r>
      <w:r w:rsidRPr="001A10BB">
        <w:t>епозитарии-корреспонденте готов подать встречное поручение в этот же день.</w:t>
      </w:r>
    </w:p>
    <w:p w:rsidR="00CF4885" w:rsidRPr="001A10BB" w:rsidRDefault="00CF4885" w:rsidP="004822E5">
      <w:pPr>
        <w:pStyle w:val="norm11"/>
      </w:pPr>
      <w:r w:rsidRPr="001A10BB">
        <w:t>Дополнительными основаниями отказа в исполнении операции являются:</w:t>
      </w:r>
    </w:p>
    <w:p w:rsidR="00CF4885" w:rsidRPr="001A10BB" w:rsidRDefault="00CF4885" w:rsidP="00305880">
      <w:pPr>
        <w:pStyle w:val="a"/>
      </w:pPr>
      <w:r w:rsidRPr="001A10BB">
        <w:t>ценные бумаги на счете депо заблокированы,</w:t>
      </w:r>
    </w:p>
    <w:p w:rsidR="00CF4885" w:rsidRPr="001A10BB" w:rsidRDefault="00CF4885" w:rsidP="00AF6A07">
      <w:pPr>
        <w:pStyle w:val="a"/>
      </w:pPr>
      <w:r w:rsidRPr="001A10BB">
        <w:t>количество ценных бумаг, указанное в поручении, больше количества ценных бумаг соответствующего способа хранения, находящихся на соответствующем разделе счета депо,</w:t>
      </w:r>
    </w:p>
    <w:p w:rsidR="00CF4885" w:rsidRPr="001A10BB" w:rsidRDefault="00CF4885" w:rsidP="00097794">
      <w:pPr>
        <w:pStyle w:val="a"/>
      </w:pPr>
      <w:r w:rsidRPr="001A10BB">
        <w:t>ценные бумаги, в отношении которых дается поручение, обременены обязательствами, зарегистрированными Депозитарием, и исполнение поручения приводит к нарушению данных обязательств.</w:t>
      </w:r>
    </w:p>
    <w:p w:rsidR="00FD2119" w:rsidRPr="001A10BB" w:rsidRDefault="00FD2119" w:rsidP="004822E5">
      <w:pPr>
        <w:pStyle w:val="norm11"/>
      </w:pPr>
      <w:r w:rsidRPr="001A10BB">
        <w:t xml:space="preserve">Ценные бумаги подлежат списанию со счета неустановленных лиц в случае, предусмотренном пунктом 5 статьи 8.5 Федерального закона </w:t>
      </w:r>
      <w:r w:rsidR="00782369" w:rsidRPr="001A10BB">
        <w:t>№</w:t>
      </w:r>
      <w:r w:rsidR="00892B6D" w:rsidRPr="001A10BB">
        <w:t xml:space="preserve">39-ФЗ от 22.04.1996 </w:t>
      </w:r>
      <w:r w:rsidRPr="001A10BB">
        <w:t xml:space="preserve">«О рынке ценных бумаг», на основании отчета места хранения, содержащих сведения об ошибочности записи по зачислению таких ценных бумаг или ценных бумаг, которые были в них конвертированы, на указанный счет. </w:t>
      </w:r>
    </w:p>
    <w:p w:rsidR="00FD2119" w:rsidRPr="001A10BB" w:rsidRDefault="00FD2119" w:rsidP="004822E5">
      <w:pPr>
        <w:pStyle w:val="norm11"/>
      </w:pPr>
      <w:r w:rsidRPr="001A10BB">
        <w:t xml:space="preserve">Депозитарий направляет </w:t>
      </w:r>
      <w:r w:rsidR="004D5702" w:rsidRPr="001A10BB">
        <w:t>Д</w:t>
      </w:r>
      <w:r w:rsidRPr="001A10BB">
        <w:t>ержателю</w:t>
      </w:r>
      <w:r w:rsidR="00E56517" w:rsidRPr="001A10BB">
        <w:t xml:space="preserve"> </w:t>
      </w:r>
      <w:r w:rsidR="00344846" w:rsidRPr="001A10BB">
        <w:t>реестра</w:t>
      </w:r>
      <w:r w:rsidRPr="001A10BB">
        <w:t xml:space="preserve"> или Депозитарию места хранения поручение о списании равного количества таких же ценных бумаг с открытого ему счета номинального держателя. Поручение должно содержать указание на то, что списание осуществляется в связи с возвратом ценных бумаг на лицевой счет или счет депо, с которого были списаны такие ценные бумаги или ценные бумаги, которые были в них конвертированы.</w:t>
      </w:r>
    </w:p>
    <w:p w:rsidR="00FD2119" w:rsidRPr="001A10BB" w:rsidRDefault="00FD2119" w:rsidP="004822E5">
      <w:pPr>
        <w:pStyle w:val="norm11"/>
      </w:pPr>
      <w:r w:rsidRPr="001A10BB">
        <w:t xml:space="preserve">Ценные бумаги также подлежат списанию со счета неустановленных лиц по истечении 1 месяца с даты зачисления на указанный счет таких ценных бумаг или ценных бумаг, которые были в них конвертированы. </w:t>
      </w:r>
    </w:p>
    <w:p w:rsidR="00FD2119" w:rsidRPr="001A10BB" w:rsidRDefault="00FD2119" w:rsidP="004822E5">
      <w:pPr>
        <w:pStyle w:val="norm11"/>
      </w:pPr>
      <w:r w:rsidRPr="001A10BB">
        <w:lastRenderedPageBreak/>
        <w:t xml:space="preserve">При этом количество ценных бумаг, учтенных Депозитарием на счетах депо и счете неустановленных лиц, должно быть равно количеству таких же ценных бумаг, учтенных на счетах этого Депозитария в месте хранения. </w:t>
      </w:r>
    </w:p>
    <w:p w:rsidR="00FD2119" w:rsidRPr="001A10BB" w:rsidRDefault="00FD2119" w:rsidP="004822E5">
      <w:pPr>
        <w:pStyle w:val="norm11"/>
      </w:pPr>
      <w:r w:rsidRPr="001A10BB">
        <w:t xml:space="preserve">В случае </w:t>
      </w:r>
      <w:r w:rsidR="00B327D7" w:rsidRPr="001A10BB">
        <w:t>поручения (распоряжения)</w:t>
      </w:r>
      <w:r w:rsidRPr="001A10BB">
        <w:t xml:space="preserve"> Депозитари</w:t>
      </w:r>
      <w:r w:rsidR="00B327D7" w:rsidRPr="001A10BB">
        <w:t xml:space="preserve">я </w:t>
      </w:r>
      <w:r w:rsidRPr="001A10BB">
        <w:t>списать ценные бумаги, учитываемые им на счете неустановленных лиц, с открытого ему счета номинального держателя такое поручение должно содержать указание на то, что списание осуществляется в связи с возвратом ценных бумаг.</w:t>
      </w:r>
    </w:p>
    <w:p w:rsidR="008D0FB8" w:rsidRPr="001A10BB" w:rsidRDefault="00FD2119" w:rsidP="004822E5">
      <w:pPr>
        <w:pStyle w:val="norm11"/>
      </w:pPr>
      <w:r w:rsidRPr="001A10BB">
        <w:t>Ценные бумаги могут быть списаны со счета неустановленных лиц</w:t>
      </w:r>
      <w:r w:rsidR="008D0FB8" w:rsidRPr="001A10BB">
        <w:t xml:space="preserve"> Депозитарием </w:t>
      </w:r>
      <w:r w:rsidRPr="001A10BB">
        <w:t xml:space="preserve">в случае, </w:t>
      </w:r>
      <w:r w:rsidR="008D0FB8" w:rsidRPr="001A10BB">
        <w:t xml:space="preserve">предоставления ему </w:t>
      </w:r>
      <w:r w:rsidR="004D5702" w:rsidRPr="001A10BB">
        <w:t>Д</w:t>
      </w:r>
      <w:r w:rsidR="008D0FB8" w:rsidRPr="001A10BB">
        <w:t>ержателем</w:t>
      </w:r>
      <w:r w:rsidR="00E56517" w:rsidRPr="001A10BB">
        <w:t xml:space="preserve"> реестра</w:t>
      </w:r>
      <w:r w:rsidR="008D0FB8" w:rsidRPr="001A10BB">
        <w:t xml:space="preserve">, в котором Депозитарию открыт лицевой счет номинального держателя, распоряжения о списании ценных бумаг с такого лицевого счета и их зачислении на лицевой счет владельца ценных бумаг или лицевой счет доверительного управляющего, открытый зарегистрированному лицу, заявившему </w:t>
      </w:r>
      <w:r w:rsidR="004D5702" w:rsidRPr="001A10BB">
        <w:t>Д</w:t>
      </w:r>
      <w:r w:rsidR="008D0FB8" w:rsidRPr="001A10BB">
        <w:t>ержателю</w:t>
      </w:r>
      <w:r w:rsidR="00E56517" w:rsidRPr="001A10BB">
        <w:t xml:space="preserve"> реестра</w:t>
      </w:r>
      <w:r w:rsidR="008D0FB8" w:rsidRPr="001A10BB">
        <w:t xml:space="preserve"> об ошибочности представленного им распоряжения, на основании которого ценные бумаги ранее были списаны с его лицевого счета и зачислены на лицевой счет номинального держателя.</w:t>
      </w:r>
    </w:p>
    <w:p w:rsidR="00FD2119" w:rsidRPr="001A10BB" w:rsidRDefault="00FD2119" w:rsidP="004822E5">
      <w:pPr>
        <w:pStyle w:val="norm11"/>
      </w:pPr>
      <w:r w:rsidRPr="001A10BB">
        <w:t>Списание ценных бумаг со счета депо осуществляется не позднее рабочего дня, следующего за днем получения Депозитарием документа, подтверждающего списание ценных бумаг с лицевого счета (счета депо) номинального держателя Депозитария в месте хранения.</w:t>
      </w:r>
    </w:p>
    <w:p w:rsidR="00FD2119" w:rsidRPr="001A10BB" w:rsidRDefault="00FD2119" w:rsidP="004822E5">
      <w:pPr>
        <w:pStyle w:val="norm11"/>
      </w:pPr>
      <w:r w:rsidRPr="001A10BB">
        <w:t>Списание со счета неустановленных лиц ценных бумаг при их возврате на лицевой счет (счет депо), с которого они были списаны, осуществляется не позднее рабочего дня, следующего за днем получения Депозитарием документа, подтверждающего списание ценных бумаг с лицевого счета (счета депо) номинального держателя Депозитария в месте хранения.</w:t>
      </w:r>
    </w:p>
    <w:p w:rsidR="00FD2119" w:rsidRPr="001A10BB" w:rsidRDefault="00FD2119" w:rsidP="004822E5">
      <w:pPr>
        <w:pStyle w:val="norm11"/>
      </w:pPr>
      <w:r w:rsidRPr="001A10BB">
        <w:t>При неизменности остатка ценных бумаг на счете Депозитария списание ценных бумаг со счета депо осуществляется не позднее рабочего дня, следующего за днем наступления более позднего из следующих событий:</w:t>
      </w:r>
    </w:p>
    <w:p w:rsidR="00FD2119" w:rsidRPr="001A10BB" w:rsidRDefault="00FD2119" w:rsidP="004822E5">
      <w:pPr>
        <w:pStyle w:val="a"/>
      </w:pPr>
      <w:r w:rsidRPr="001A10BB">
        <w:t>возникновение основания для списания ценных бумаг со счета депо;</w:t>
      </w:r>
    </w:p>
    <w:p w:rsidR="00FD2119" w:rsidRPr="001A10BB" w:rsidRDefault="00FD2119" w:rsidP="004822E5">
      <w:pPr>
        <w:pStyle w:val="a"/>
      </w:pPr>
      <w:r w:rsidRPr="001A10BB">
        <w:t>возникновение основания для зачисления ценных бумаг на другой счет депо открытый Депозитарием.</w:t>
      </w:r>
    </w:p>
    <w:p w:rsidR="00026178" w:rsidRPr="001A10BB" w:rsidRDefault="00026178" w:rsidP="004822E5">
      <w:pPr>
        <w:pStyle w:val="norm11"/>
      </w:pPr>
      <w:r w:rsidRPr="001A10BB">
        <w:t>При неизменности остатка ценных бумаг на счете Депозитария списание ценных бумаг со счета неустановленных лиц осуществляется не позднее рабочего дня, следующего за днем возникновения основания для зачисления ценных бумаг на счет депо, открытый Депозитарием.</w:t>
      </w:r>
    </w:p>
    <w:p w:rsidR="00611DB1" w:rsidRPr="001A10BB" w:rsidRDefault="00611DB1" w:rsidP="004822E5">
      <w:pPr>
        <w:pStyle w:val="norm11"/>
      </w:pPr>
    </w:p>
    <w:p w:rsidR="00CF4885" w:rsidRPr="001A10BB" w:rsidRDefault="00CF4885" w:rsidP="004822E5">
      <w:pPr>
        <w:pStyle w:val="norm11"/>
      </w:pPr>
      <w:r w:rsidRPr="001A10BB">
        <w:t>По результатам исполнения поручения Депозитарий передает инициатору операции отчет о выполненном поручении (Форма R07).</w:t>
      </w:r>
      <w:bookmarkStart w:id="64" w:name="_Toc53831504"/>
      <w:bookmarkStart w:id="65" w:name="_Toc86745116"/>
    </w:p>
    <w:p w:rsidR="00CF4885" w:rsidRPr="001A10BB" w:rsidRDefault="00CF4885" w:rsidP="00125DBB">
      <w:pPr>
        <w:pStyle w:val="3"/>
        <w:rPr>
          <w:rFonts w:ascii="Times New Roman" w:hAnsi="Times New Roman"/>
        </w:rPr>
      </w:pPr>
      <w:bookmarkStart w:id="66" w:name="_Toc46500788"/>
      <w:r w:rsidRPr="001A10BB">
        <w:rPr>
          <w:rFonts w:ascii="Times New Roman" w:hAnsi="Times New Roman"/>
        </w:rPr>
        <w:t>1</w:t>
      </w:r>
      <w:r w:rsidR="004A73BD" w:rsidRPr="001A10BB">
        <w:rPr>
          <w:rFonts w:ascii="Times New Roman" w:hAnsi="Times New Roman"/>
        </w:rPr>
        <w:t>1</w:t>
      </w:r>
      <w:r w:rsidRPr="001A10BB">
        <w:rPr>
          <w:rFonts w:ascii="Times New Roman" w:hAnsi="Times New Roman"/>
        </w:rPr>
        <w:t>.1</w:t>
      </w:r>
      <w:r w:rsidR="00806A6E" w:rsidRPr="001A10BB">
        <w:rPr>
          <w:rFonts w:ascii="Times New Roman" w:hAnsi="Times New Roman"/>
        </w:rPr>
        <w:t>1</w:t>
      </w:r>
      <w:r w:rsidR="00400FD9" w:rsidRPr="001A10BB">
        <w:rPr>
          <w:rFonts w:ascii="Times New Roman" w:hAnsi="Times New Roman"/>
        </w:rPr>
        <w:t>.</w:t>
      </w:r>
      <w:r w:rsidR="00400FD9" w:rsidRPr="001A10BB">
        <w:rPr>
          <w:rFonts w:ascii="Times New Roman" w:hAnsi="Times New Roman"/>
        </w:rPr>
        <w:tab/>
      </w:r>
      <w:r w:rsidR="001E6E63" w:rsidRPr="001A10BB">
        <w:rPr>
          <w:rFonts w:ascii="Times New Roman" w:hAnsi="Times New Roman"/>
        </w:rPr>
        <w:t>Особенности проведения зачисления или списания ценных бумаг по торговым счетам депо</w:t>
      </w:r>
      <w:bookmarkEnd w:id="66"/>
      <w:r w:rsidR="001E6E63" w:rsidRPr="001A10BB">
        <w:rPr>
          <w:rFonts w:ascii="Times New Roman" w:hAnsi="Times New Roman"/>
        </w:rPr>
        <w:t xml:space="preserve"> </w:t>
      </w:r>
      <w:bookmarkEnd w:id="64"/>
      <w:bookmarkEnd w:id="65"/>
    </w:p>
    <w:p w:rsidR="00CF4885" w:rsidRPr="001A10BB" w:rsidRDefault="00CF4885">
      <w:pPr>
        <w:pStyle w:val="norm11"/>
        <w:spacing w:after="0"/>
        <w:rPr>
          <w:b/>
          <w:bCs/>
          <w:szCs w:val="22"/>
        </w:rPr>
      </w:pPr>
    </w:p>
    <w:p w:rsidR="00CF4885" w:rsidRPr="001A10BB" w:rsidRDefault="00CF4885" w:rsidP="004822E5">
      <w:pPr>
        <w:pStyle w:val="norm11"/>
      </w:pPr>
      <w:r w:rsidRPr="001A10BB">
        <w:t xml:space="preserve">Операция заключается во внесении записей в учетные регистры Депозитария о зачислении или списании ценных бумаг с </w:t>
      </w:r>
      <w:r w:rsidR="00565B91" w:rsidRPr="001A10BB">
        <w:t xml:space="preserve">торгового </w:t>
      </w:r>
      <w:r w:rsidRPr="001A10BB">
        <w:t>счета депо по результатам биржевой сессии организатора торговли</w:t>
      </w:r>
      <w:r w:rsidR="00FD1C8F" w:rsidRPr="001A10BB">
        <w:t xml:space="preserve"> или по итогам проведения операций на внебиржевом рынке</w:t>
      </w:r>
      <w:r w:rsidRPr="001A10BB">
        <w:t>.</w:t>
      </w:r>
    </w:p>
    <w:p w:rsidR="00CD52D9" w:rsidRPr="001A10BB" w:rsidRDefault="00CF4885" w:rsidP="004822E5">
      <w:pPr>
        <w:pStyle w:val="norm11"/>
      </w:pPr>
      <w:r w:rsidRPr="001A10BB">
        <w:t xml:space="preserve">Ценные бумаги могут </w:t>
      </w:r>
      <w:r w:rsidR="003858D9" w:rsidRPr="001A10BB">
        <w:t>зачисляться/</w:t>
      </w:r>
      <w:r w:rsidRPr="001A10BB">
        <w:t xml:space="preserve">списываться только </w:t>
      </w:r>
      <w:r w:rsidR="003858D9" w:rsidRPr="001A10BB">
        <w:t>на/</w:t>
      </w:r>
      <w:r w:rsidRPr="001A10BB">
        <w:t>с торгов</w:t>
      </w:r>
      <w:r w:rsidR="003858D9" w:rsidRPr="001A10BB">
        <w:t>ый(</w:t>
      </w:r>
      <w:r w:rsidRPr="001A10BB">
        <w:t>ого</w:t>
      </w:r>
      <w:r w:rsidR="003858D9" w:rsidRPr="001A10BB">
        <w:t>)</w:t>
      </w:r>
      <w:r w:rsidRPr="001A10BB">
        <w:t xml:space="preserve"> счет</w:t>
      </w:r>
      <w:r w:rsidR="009E7FED" w:rsidRPr="001A10BB">
        <w:t>(</w:t>
      </w:r>
      <w:r w:rsidRPr="001A10BB">
        <w:t>а</w:t>
      </w:r>
      <w:r w:rsidR="009E7FED" w:rsidRPr="001A10BB">
        <w:t>)</w:t>
      </w:r>
      <w:r w:rsidRPr="001A10BB">
        <w:t xml:space="preserve"> депо.</w:t>
      </w:r>
    </w:p>
    <w:p w:rsidR="00CD52D9" w:rsidRPr="001A10BB" w:rsidRDefault="008132A8" w:rsidP="004822E5">
      <w:pPr>
        <w:pStyle w:val="norm11"/>
      </w:pPr>
      <w:r w:rsidRPr="001A10BB">
        <w:t xml:space="preserve">Основанием </w:t>
      </w:r>
      <w:r w:rsidR="00F85904" w:rsidRPr="001A10BB">
        <w:t>проведения</w:t>
      </w:r>
      <w:r w:rsidRPr="001A10BB">
        <w:t xml:space="preserve"> о</w:t>
      </w:r>
      <w:r w:rsidR="00CD52D9" w:rsidRPr="001A10BB">
        <w:t>пераци</w:t>
      </w:r>
      <w:r w:rsidRPr="001A10BB">
        <w:t>и</w:t>
      </w:r>
      <w:r w:rsidR="00CD52D9" w:rsidRPr="001A10BB">
        <w:t xml:space="preserve"> </w:t>
      </w:r>
      <w:r w:rsidRPr="001A10BB">
        <w:t>учета перехода прав собственности на ценные бумаги по результатам торгов у организатора торговли является</w:t>
      </w:r>
      <w:r w:rsidR="00CD52D9" w:rsidRPr="001A10BB">
        <w:t>:</w:t>
      </w:r>
    </w:p>
    <w:p w:rsidR="008132A8" w:rsidRPr="001A10BB" w:rsidRDefault="008132A8" w:rsidP="00305880">
      <w:pPr>
        <w:pStyle w:val="a"/>
      </w:pPr>
      <w:r w:rsidRPr="001A10BB">
        <w:t>распоряжение клиринговой организации</w:t>
      </w:r>
      <w:r w:rsidR="00565B91" w:rsidRPr="001A10BB">
        <w:t xml:space="preserve"> по торговым счета депо номинального держателя, на которых учитываются права на эти ценные бумаги,</w:t>
      </w:r>
      <w:r w:rsidR="00CD2A16" w:rsidRPr="001A10BB">
        <w:t xml:space="preserve"> без поручения Депонента, которому открыт  </w:t>
      </w:r>
      <w:r w:rsidR="00565B91" w:rsidRPr="001A10BB">
        <w:t xml:space="preserve">торговый </w:t>
      </w:r>
      <w:r w:rsidR="00CD2A16" w:rsidRPr="001A10BB">
        <w:t>счет депо</w:t>
      </w:r>
      <w:r w:rsidR="00565B91" w:rsidRPr="001A10BB">
        <w:t>,</w:t>
      </w:r>
      <w:r w:rsidR="00CD2A16" w:rsidRPr="001A10BB">
        <w:t xml:space="preserve"> и (или) отчет клиринговой организации по итогам клиринга;</w:t>
      </w:r>
      <w:r w:rsidR="00AD60DA" w:rsidRPr="001A10BB">
        <w:t xml:space="preserve"> либо</w:t>
      </w:r>
    </w:p>
    <w:p w:rsidR="00CD52D9" w:rsidRPr="001A10BB" w:rsidRDefault="008132A8" w:rsidP="00AF6A07">
      <w:pPr>
        <w:pStyle w:val="a"/>
      </w:pPr>
      <w:r w:rsidRPr="001A10BB">
        <w:t xml:space="preserve">поручение Депонента, которому открыт </w:t>
      </w:r>
      <w:r w:rsidR="00565B91" w:rsidRPr="001A10BB">
        <w:t xml:space="preserve">торговый </w:t>
      </w:r>
      <w:r w:rsidRPr="001A10BB">
        <w:t>счет депо</w:t>
      </w:r>
      <w:r w:rsidR="00365960" w:rsidRPr="001A10BB">
        <w:t xml:space="preserve"> </w:t>
      </w:r>
      <w:r w:rsidRPr="001A10BB">
        <w:t>(Форма №</w:t>
      </w:r>
      <w:r w:rsidR="00D833F2" w:rsidRPr="001A10BB">
        <w:t xml:space="preserve">7 </w:t>
      </w:r>
      <w:r w:rsidRPr="001A10BB">
        <w:t>или №</w:t>
      </w:r>
      <w:r w:rsidR="00D833F2" w:rsidRPr="001A10BB">
        <w:t>8</w:t>
      </w:r>
      <w:r w:rsidR="004D5702" w:rsidRPr="001A10BB">
        <w:t>, Приложение №2</w:t>
      </w:r>
      <w:r w:rsidRPr="001A10BB">
        <w:t xml:space="preserve">) или профессионального участника рынка ценных бумаг, являющегося </w:t>
      </w:r>
      <w:r w:rsidR="00EA7437" w:rsidRPr="001A10BB">
        <w:t>О</w:t>
      </w:r>
      <w:r w:rsidRPr="001A10BB">
        <w:t>ператором/</w:t>
      </w:r>
      <w:r w:rsidR="002C7CB1" w:rsidRPr="001A10BB">
        <w:t>П</w:t>
      </w:r>
      <w:r w:rsidRPr="001A10BB">
        <w:t xml:space="preserve">опечителем </w:t>
      </w:r>
      <w:r w:rsidR="00565B91" w:rsidRPr="001A10BB">
        <w:t xml:space="preserve">торгового </w:t>
      </w:r>
      <w:r w:rsidRPr="001A10BB">
        <w:t>счета депо Депонента (</w:t>
      </w:r>
      <w:r w:rsidR="00CD52D9" w:rsidRPr="001A10BB">
        <w:t>сводное поручение инициатора операции, представляющее собой список операций</w:t>
      </w:r>
      <w:r w:rsidR="00CF6FE5" w:rsidRPr="001A10BB">
        <w:t>, совершенных</w:t>
      </w:r>
      <w:r w:rsidR="00090F63" w:rsidRPr="001A10BB">
        <w:t xml:space="preserve"> </w:t>
      </w:r>
      <w:r w:rsidR="00CD52D9" w:rsidRPr="001A10BB">
        <w:t xml:space="preserve">на </w:t>
      </w:r>
      <w:r w:rsidR="00701888" w:rsidRPr="001A10BB">
        <w:t>организованных торгах</w:t>
      </w:r>
      <w:r w:rsidR="00D40811" w:rsidRPr="001A10BB">
        <w:t>,</w:t>
      </w:r>
      <w:r w:rsidR="00A16DCB" w:rsidRPr="001A10BB">
        <w:t xml:space="preserve"> по Форме №</w:t>
      </w:r>
      <w:r w:rsidR="00D833F2" w:rsidRPr="001A10BB">
        <w:t>26</w:t>
      </w:r>
      <w:r w:rsidRPr="001A10BB">
        <w:t>)</w:t>
      </w:r>
      <w:r w:rsidR="00565B91" w:rsidRPr="001A10BB">
        <w:t>, и согласия клиринговой организации на распоряжение по торговому счету депо номинального держателя, на которых учитываются права на эти ценные бумаги</w:t>
      </w:r>
      <w:r w:rsidR="00CD2A16" w:rsidRPr="001A10BB">
        <w:t>;</w:t>
      </w:r>
    </w:p>
    <w:p w:rsidR="00CF4885" w:rsidRPr="001A10BB" w:rsidRDefault="00CD52D9" w:rsidP="00097794">
      <w:pPr>
        <w:pStyle w:val="a"/>
      </w:pPr>
      <w:r w:rsidRPr="001A10BB">
        <w:t xml:space="preserve">отчет о совершенных операциях по </w:t>
      </w:r>
      <w:r w:rsidR="00CD2A16" w:rsidRPr="001A10BB">
        <w:t xml:space="preserve">торговому </w:t>
      </w:r>
      <w:r w:rsidRPr="001A10BB">
        <w:t>счету депо</w:t>
      </w:r>
      <w:r w:rsidR="00CD2A16" w:rsidRPr="001A10BB">
        <w:t xml:space="preserve"> номинального держателя </w:t>
      </w:r>
      <w:r w:rsidRPr="001A10BB">
        <w:t xml:space="preserve">Депозитария в </w:t>
      </w:r>
      <w:r w:rsidR="00F874B5" w:rsidRPr="001A10BB">
        <w:t>Р</w:t>
      </w:r>
      <w:r w:rsidRPr="001A10BB">
        <w:t>асчетном депозитарии (</w:t>
      </w:r>
      <w:r w:rsidR="00C32BB1" w:rsidRPr="001A10BB">
        <w:t>Д</w:t>
      </w:r>
      <w:r w:rsidRPr="001A10BB">
        <w:t>епозитарии-корреспонденте)</w:t>
      </w:r>
      <w:r w:rsidR="00CF4885" w:rsidRPr="001A10BB">
        <w:t>.</w:t>
      </w:r>
    </w:p>
    <w:p w:rsidR="00CF4885" w:rsidRPr="001A10BB" w:rsidRDefault="00CF4885" w:rsidP="004822E5">
      <w:pPr>
        <w:pStyle w:val="norm11"/>
      </w:pPr>
      <w:r w:rsidRPr="001A10BB">
        <w:lastRenderedPageBreak/>
        <w:t xml:space="preserve">Сводное поручение принимается от </w:t>
      </w:r>
      <w:r w:rsidR="00723903" w:rsidRPr="001A10BB">
        <w:t>У</w:t>
      </w:r>
      <w:r w:rsidR="00CA407A" w:rsidRPr="001A10BB">
        <w:t xml:space="preserve">полномоченных </w:t>
      </w:r>
      <w:r w:rsidR="00782369" w:rsidRPr="001A10BB">
        <w:t>представителей</w:t>
      </w:r>
      <w:r w:rsidR="00CA407A" w:rsidRPr="001A10BB">
        <w:t xml:space="preserve"> </w:t>
      </w:r>
      <w:r w:rsidRPr="001A10BB">
        <w:t xml:space="preserve">Депонентов, назначенных </w:t>
      </w:r>
      <w:r w:rsidR="00EA7437" w:rsidRPr="001A10BB">
        <w:t>О</w:t>
      </w:r>
      <w:r w:rsidRPr="001A10BB">
        <w:t xml:space="preserve">ператорами соответствующих разделов </w:t>
      </w:r>
      <w:r w:rsidR="00FD2BF4" w:rsidRPr="001A10BB">
        <w:t xml:space="preserve">торгового </w:t>
      </w:r>
      <w:r w:rsidRPr="001A10BB">
        <w:t xml:space="preserve">счета </w:t>
      </w:r>
      <w:r w:rsidR="00FD2BF4" w:rsidRPr="001A10BB">
        <w:t xml:space="preserve">депо номинального держателя </w:t>
      </w:r>
      <w:r w:rsidRPr="001A10BB">
        <w:t xml:space="preserve">Депозитария в </w:t>
      </w:r>
      <w:r w:rsidR="00F874B5" w:rsidRPr="001A10BB">
        <w:t>Р</w:t>
      </w:r>
      <w:r w:rsidRPr="001A10BB">
        <w:t>асчетном депозитарии (торговых разделов</w:t>
      </w:r>
      <w:r w:rsidR="00FD2BF4" w:rsidRPr="001A10BB">
        <w:t xml:space="preserve"> счета депо</w:t>
      </w:r>
      <w:r w:rsidRPr="001A10BB">
        <w:t>).</w:t>
      </w:r>
    </w:p>
    <w:p w:rsidR="00CF4885" w:rsidRPr="001A10BB" w:rsidRDefault="00CF4885" w:rsidP="004822E5">
      <w:pPr>
        <w:pStyle w:val="norm11"/>
      </w:pPr>
      <w:r w:rsidRPr="001A10BB">
        <w:t>Дополнительными основаниями отказа в исполнении операции являются:</w:t>
      </w:r>
    </w:p>
    <w:p w:rsidR="00CF4885" w:rsidRPr="001A10BB" w:rsidRDefault="00CF4885" w:rsidP="00305880">
      <w:pPr>
        <w:pStyle w:val="a"/>
      </w:pPr>
      <w:r w:rsidRPr="001A10BB">
        <w:t>на торговых разделах счетов депо, с которых происходит списание ценных б</w:t>
      </w:r>
      <w:r w:rsidR="0066745F" w:rsidRPr="001A10BB">
        <w:t>умаг, недостаточно ценных бумаг;</w:t>
      </w:r>
    </w:p>
    <w:p w:rsidR="00CF4885" w:rsidRPr="001A10BB" w:rsidRDefault="00CF4885" w:rsidP="00AF6A07">
      <w:pPr>
        <w:pStyle w:val="a"/>
      </w:pPr>
      <w:r w:rsidRPr="001A10BB">
        <w:t xml:space="preserve">изменения остатков ценных бумаг по данным сводного поручения не совпадают с изменениями остатков, указанных в отчете </w:t>
      </w:r>
      <w:r w:rsidR="00C32BB1" w:rsidRPr="001A10BB">
        <w:t>Д</w:t>
      </w:r>
      <w:r w:rsidRPr="001A10BB">
        <w:t>епозитария-корреспондента (</w:t>
      </w:r>
      <w:r w:rsidR="00F874B5" w:rsidRPr="001A10BB">
        <w:t>Р</w:t>
      </w:r>
      <w:r w:rsidRPr="001A10BB">
        <w:t>асчетного депозитария).</w:t>
      </w:r>
    </w:p>
    <w:p w:rsidR="00CF4885" w:rsidRPr="001A10BB" w:rsidRDefault="00CF4885" w:rsidP="004822E5">
      <w:pPr>
        <w:pStyle w:val="norm11"/>
      </w:pPr>
      <w:r w:rsidRPr="001A10BB">
        <w:t xml:space="preserve">В качестве отчета о проведенных операциях выдается </w:t>
      </w:r>
      <w:r w:rsidR="00FA6C00" w:rsidRPr="001A10BB">
        <w:t>отчет об операциях по счету депо (</w:t>
      </w:r>
      <w:r w:rsidRPr="001A10BB">
        <w:t>выписка о движении по счету депо</w:t>
      </w:r>
      <w:r w:rsidR="00FA6C00" w:rsidRPr="001A10BB">
        <w:t>)</w:t>
      </w:r>
      <w:r w:rsidRPr="001A10BB">
        <w:t xml:space="preserve"> за операционный день (Форма R2</w:t>
      </w:r>
      <w:r w:rsidR="002E4C4D" w:rsidRPr="001A10BB">
        <w:t>0</w:t>
      </w:r>
      <w:r w:rsidRPr="001A10BB">
        <w:t>).</w:t>
      </w:r>
    </w:p>
    <w:p w:rsidR="00BB14C3" w:rsidRPr="001A10BB" w:rsidRDefault="00BB14C3" w:rsidP="004822E5">
      <w:pPr>
        <w:pStyle w:val="norm11"/>
      </w:pPr>
    </w:p>
    <w:p w:rsidR="00CF4885" w:rsidRPr="001A10BB" w:rsidRDefault="00CF4885" w:rsidP="004822E5">
      <w:pPr>
        <w:pStyle w:val="3"/>
        <w:rPr>
          <w:rStyle w:val="11"/>
          <w:rFonts w:ascii="Times New Roman" w:hAnsi="Times New Roman"/>
          <w:b/>
          <w:sz w:val="22"/>
        </w:rPr>
      </w:pPr>
      <w:bookmarkStart w:id="67" w:name="_Toc46500789"/>
      <w:r w:rsidRPr="001A10BB">
        <w:rPr>
          <w:rFonts w:ascii="Times New Roman" w:hAnsi="Times New Roman"/>
        </w:rPr>
        <w:t>1</w:t>
      </w:r>
      <w:r w:rsidR="004A73BD" w:rsidRPr="001A10BB">
        <w:rPr>
          <w:rFonts w:ascii="Times New Roman" w:hAnsi="Times New Roman"/>
        </w:rPr>
        <w:t>1</w:t>
      </w:r>
      <w:r w:rsidRPr="001A10BB">
        <w:rPr>
          <w:rFonts w:ascii="Times New Roman" w:hAnsi="Times New Roman"/>
        </w:rPr>
        <w:t>.1</w:t>
      </w:r>
      <w:r w:rsidR="00806A6E" w:rsidRPr="001A10BB">
        <w:rPr>
          <w:rFonts w:ascii="Times New Roman" w:hAnsi="Times New Roman"/>
        </w:rPr>
        <w:t>2</w:t>
      </w:r>
      <w:r w:rsidRPr="001A10BB">
        <w:rPr>
          <w:rFonts w:ascii="Times New Roman" w:hAnsi="Times New Roman"/>
        </w:rPr>
        <w:t>.</w:t>
      </w:r>
      <w:r w:rsidR="00400FD9" w:rsidRPr="001A10BB">
        <w:rPr>
          <w:rFonts w:ascii="Times New Roman" w:hAnsi="Times New Roman"/>
        </w:rPr>
        <w:tab/>
      </w:r>
      <w:r w:rsidRPr="001A10BB">
        <w:rPr>
          <w:rFonts w:ascii="Times New Roman" w:hAnsi="Times New Roman"/>
        </w:rPr>
        <w:t>Перевод ценных бумаг</w:t>
      </w:r>
      <w:bookmarkEnd w:id="62"/>
      <w:bookmarkEnd w:id="63"/>
      <w:bookmarkEnd w:id="67"/>
    </w:p>
    <w:p w:rsidR="00CF4885" w:rsidRPr="001A10BB" w:rsidRDefault="00CF4885">
      <w:pPr>
        <w:pStyle w:val="norm11"/>
        <w:spacing w:after="0"/>
        <w:rPr>
          <w:szCs w:val="22"/>
        </w:rPr>
      </w:pPr>
    </w:p>
    <w:p w:rsidR="003F047D" w:rsidRPr="001A10BB" w:rsidRDefault="00CF4885">
      <w:pPr>
        <w:pStyle w:val="norm11"/>
        <w:spacing w:after="0"/>
      </w:pPr>
      <w:r w:rsidRPr="001A10BB">
        <w:rPr>
          <w:szCs w:val="22"/>
        </w:rPr>
        <w:t xml:space="preserve">Операция по переводу ценных бумаг представляет собой </w:t>
      </w:r>
      <w:r w:rsidR="00AD60DA" w:rsidRPr="001A10BB">
        <w:t xml:space="preserve">списание ценных бумаг с одного </w:t>
      </w:r>
      <w:r w:rsidRPr="001A10BB">
        <w:t>счета</w:t>
      </w:r>
      <w:r w:rsidR="00355685" w:rsidRPr="001A10BB">
        <w:t xml:space="preserve"> </w:t>
      </w:r>
      <w:r w:rsidR="00AD60DA" w:rsidRPr="001A10BB">
        <w:t>(раздела счета)</w:t>
      </w:r>
      <w:r w:rsidRPr="001A10BB">
        <w:t xml:space="preserve"> депо Депонента</w:t>
      </w:r>
      <w:r w:rsidR="00355685" w:rsidRPr="001A10BB">
        <w:t xml:space="preserve"> </w:t>
      </w:r>
      <w:r w:rsidR="00AD60DA" w:rsidRPr="001A10BB">
        <w:t xml:space="preserve">и одновременное зачисление </w:t>
      </w:r>
      <w:r w:rsidRPr="001A10BB">
        <w:t xml:space="preserve">на </w:t>
      </w:r>
      <w:r w:rsidR="00AD60DA" w:rsidRPr="001A10BB">
        <w:t xml:space="preserve">другой его </w:t>
      </w:r>
      <w:r w:rsidRPr="001A10BB">
        <w:t>счет</w:t>
      </w:r>
      <w:r w:rsidR="00355685" w:rsidRPr="001A10BB">
        <w:t xml:space="preserve"> </w:t>
      </w:r>
      <w:r w:rsidR="00AD60DA" w:rsidRPr="001A10BB">
        <w:t>(раздел счета)</w:t>
      </w:r>
      <w:r w:rsidRPr="001A10BB">
        <w:t xml:space="preserve"> депо </w:t>
      </w:r>
      <w:r w:rsidR="00AD60DA" w:rsidRPr="001A10BB">
        <w:t xml:space="preserve">или внесение Депозитарием записей о передаче </w:t>
      </w:r>
      <w:r w:rsidR="00355685" w:rsidRPr="001A10BB">
        <w:t>Д</w:t>
      </w:r>
      <w:r w:rsidR="00AD60DA" w:rsidRPr="001A10BB">
        <w:t>епонентом прав на ценные бумаги другому Депоненту Депозитария.</w:t>
      </w:r>
      <w:r w:rsidR="00355685" w:rsidRPr="001A10BB">
        <w:t xml:space="preserve"> </w:t>
      </w:r>
    </w:p>
    <w:p w:rsidR="006E7611" w:rsidRPr="001A10BB" w:rsidRDefault="006E7611" w:rsidP="00051CE7">
      <w:pPr>
        <w:ind w:firstLine="567"/>
        <w:jc w:val="both"/>
        <w:rPr>
          <w:szCs w:val="22"/>
        </w:rPr>
      </w:pPr>
      <w:r w:rsidRPr="001A10BB">
        <w:rPr>
          <w:sz w:val="22"/>
          <w:szCs w:val="22"/>
        </w:rPr>
        <w:t xml:space="preserve">Различают два вида перевода ценных бумаг: </w:t>
      </w:r>
      <w:r w:rsidRPr="001A10BB">
        <w:rPr>
          <w:rFonts w:hint="eastAsia"/>
          <w:color w:val="000000"/>
          <w:sz w:val="22"/>
          <w:szCs w:val="22"/>
        </w:rPr>
        <w:t>перевод</w:t>
      </w:r>
      <w:r w:rsidRPr="001A10BB">
        <w:rPr>
          <w:color w:val="000000"/>
          <w:sz w:val="22"/>
          <w:szCs w:val="22"/>
        </w:rPr>
        <w:t xml:space="preserve"> </w:t>
      </w:r>
      <w:r w:rsidRPr="001A10BB">
        <w:rPr>
          <w:rFonts w:hint="eastAsia"/>
          <w:color w:val="000000"/>
          <w:sz w:val="22"/>
          <w:szCs w:val="22"/>
        </w:rPr>
        <w:t>ценных</w:t>
      </w:r>
      <w:r w:rsidRPr="001A10BB">
        <w:rPr>
          <w:color w:val="000000"/>
          <w:sz w:val="22"/>
          <w:szCs w:val="22"/>
        </w:rPr>
        <w:t xml:space="preserve"> </w:t>
      </w:r>
      <w:r w:rsidRPr="001A10BB">
        <w:rPr>
          <w:rFonts w:hint="eastAsia"/>
          <w:color w:val="000000"/>
          <w:sz w:val="22"/>
          <w:szCs w:val="22"/>
        </w:rPr>
        <w:t>бумаг</w:t>
      </w:r>
      <w:r w:rsidRPr="001A10BB">
        <w:rPr>
          <w:color w:val="000000"/>
          <w:sz w:val="22"/>
          <w:szCs w:val="22"/>
        </w:rPr>
        <w:t xml:space="preserve"> </w:t>
      </w:r>
      <w:r w:rsidRPr="001A10BB">
        <w:rPr>
          <w:rFonts w:hint="eastAsia"/>
          <w:color w:val="000000"/>
          <w:sz w:val="22"/>
          <w:szCs w:val="22"/>
        </w:rPr>
        <w:t>с</w:t>
      </w:r>
      <w:r w:rsidRPr="001A10BB">
        <w:rPr>
          <w:color w:val="000000"/>
          <w:sz w:val="22"/>
          <w:szCs w:val="22"/>
        </w:rPr>
        <w:t xml:space="preserve"> </w:t>
      </w:r>
      <w:r w:rsidRPr="001A10BB">
        <w:rPr>
          <w:rFonts w:hint="eastAsia"/>
          <w:color w:val="000000"/>
          <w:sz w:val="22"/>
          <w:szCs w:val="22"/>
        </w:rPr>
        <w:t>изменением</w:t>
      </w:r>
      <w:r w:rsidRPr="001A10BB">
        <w:rPr>
          <w:color w:val="000000"/>
          <w:sz w:val="22"/>
          <w:szCs w:val="22"/>
        </w:rPr>
        <w:t xml:space="preserve"> </w:t>
      </w:r>
      <w:r w:rsidR="00F22EC8" w:rsidRPr="001A10BB">
        <w:rPr>
          <w:color w:val="000000"/>
          <w:sz w:val="22"/>
          <w:szCs w:val="22"/>
        </w:rPr>
        <w:t xml:space="preserve">раздела </w:t>
      </w:r>
      <w:r w:rsidRPr="001A10BB">
        <w:rPr>
          <w:rFonts w:hint="eastAsia"/>
          <w:color w:val="000000"/>
          <w:sz w:val="22"/>
          <w:szCs w:val="22"/>
        </w:rPr>
        <w:t>места</w:t>
      </w:r>
      <w:r w:rsidRPr="001A10BB">
        <w:rPr>
          <w:color w:val="000000"/>
          <w:sz w:val="22"/>
          <w:szCs w:val="22"/>
        </w:rPr>
        <w:t xml:space="preserve"> </w:t>
      </w:r>
      <w:r w:rsidRPr="001A10BB">
        <w:rPr>
          <w:rFonts w:hint="eastAsia"/>
          <w:color w:val="000000"/>
          <w:sz w:val="22"/>
          <w:szCs w:val="22"/>
        </w:rPr>
        <w:t>хранения</w:t>
      </w:r>
      <w:r w:rsidRPr="001A10BB">
        <w:rPr>
          <w:color w:val="000000"/>
          <w:sz w:val="22"/>
          <w:szCs w:val="22"/>
        </w:rPr>
        <w:t xml:space="preserve"> </w:t>
      </w:r>
      <w:r w:rsidRPr="001A10BB">
        <w:rPr>
          <w:rFonts w:hint="eastAsia"/>
          <w:color w:val="000000"/>
          <w:sz w:val="22"/>
          <w:szCs w:val="22"/>
        </w:rPr>
        <w:t>и</w:t>
      </w:r>
      <w:r w:rsidRPr="001A10BB">
        <w:rPr>
          <w:color w:val="000000"/>
          <w:sz w:val="22"/>
          <w:szCs w:val="22"/>
        </w:rPr>
        <w:t xml:space="preserve"> </w:t>
      </w:r>
      <w:r w:rsidRPr="001A10BB">
        <w:rPr>
          <w:rFonts w:hint="eastAsia"/>
          <w:color w:val="000000"/>
          <w:sz w:val="22"/>
          <w:szCs w:val="22"/>
        </w:rPr>
        <w:t>перевод</w:t>
      </w:r>
      <w:r w:rsidRPr="001A10BB">
        <w:rPr>
          <w:color w:val="000000"/>
          <w:sz w:val="22"/>
          <w:szCs w:val="22"/>
        </w:rPr>
        <w:t xml:space="preserve"> </w:t>
      </w:r>
      <w:r w:rsidRPr="001A10BB">
        <w:rPr>
          <w:rFonts w:hint="eastAsia"/>
          <w:color w:val="000000"/>
          <w:sz w:val="22"/>
          <w:szCs w:val="22"/>
        </w:rPr>
        <w:t>ценных</w:t>
      </w:r>
      <w:r w:rsidRPr="001A10BB">
        <w:rPr>
          <w:color w:val="000000"/>
          <w:sz w:val="22"/>
          <w:szCs w:val="22"/>
        </w:rPr>
        <w:t xml:space="preserve"> </w:t>
      </w:r>
      <w:r w:rsidRPr="001A10BB">
        <w:rPr>
          <w:rFonts w:hint="eastAsia"/>
          <w:color w:val="000000"/>
          <w:sz w:val="22"/>
          <w:szCs w:val="22"/>
        </w:rPr>
        <w:t>бумаг</w:t>
      </w:r>
      <w:r w:rsidRPr="001A10BB">
        <w:rPr>
          <w:color w:val="000000"/>
          <w:sz w:val="22"/>
          <w:szCs w:val="22"/>
        </w:rPr>
        <w:t xml:space="preserve"> </w:t>
      </w:r>
      <w:r w:rsidRPr="001A10BB">
        <w:rPr>
          <w:rFonts w:hint="eastAsia"/>
          <w:color w:val="000000"/>
          <w:sz w:val="22"/>
          <w:szCs w:val="22"/>
        </w:rPr>
        <w:t>без</w:t>
      </w:r>
      <w:r w:rsidRPr="001A10BB">
        <w:rPr>
          <w:color w:val="000000"/>
          <w:sz w:val="22"/>
          <w:szCs w:val="22"/>
        </w:rPr>
        <w:t xml:space="preserve"> </w:t>
      </w:r>
      <w:r w:rsidRPr="001A10BB">
        <w:rPr>
          <w:rFonts w:hint="eastAsia"/>
          <w:color w:val="000000"/>
          <w:sz w:val="22"/>
          <w:szCs w:val="22"/>
        </w:rPr>
        <w:t>изменения</w:t>
      </w:r>
      <w:r w:rsidRPr="001A10BB">
        <w:rPr>
          <w:color w:val="000000"/>
          <w:sz w:val="22"/>
          <w:szCs w:val="22"/>
        </w:rPr>
        <w:t xml:space="preserve"> </w:t>
      </w:r>
      <w:r w:rsidR="00F22EC8" w:rsidRPr="001A10BB">
        <w:rPr>
          <w:color w:val="000000"/>
          <w:sz w:val="22"/>
          <w:szCs w:val="22"/>
        </w:rPr>
        <w:t xml:space="preserve">раздела </w:t>
      </w:r>
      <w:r w:rsidRPr="001A10BB">
        <w:rPr>
          <w:rFonts w:hint="eastAsia"/>
          <w:color w:val="000000"/>
          <w:sz w:val="22"/>
          <w:szCs w:val="22"/>
        </w:rPr>
        <w:t>места</w:t>
      </w:r>
      <w:r w:rsidRPr="001A10BB">
        <w:rPr>
          <w:color w:val="000000"/>
          <w:sz w:val="22"/>
          <w:szCs w:val="22"/>
        </w:rPr>
        <w:t xml:space="preserve">  </w:t>
      </w:r>
      <w:r w:rsidRPr="001A10BB">
        <w:rPr>
          <w:rFonts w:hint="eastAsia"/>
          <w:color w:val="000000"/>
          <w:sz w:val="22"/>
          <w:szCs w:val="22"/>
        </w:rPr>
        <w:t>хранения</w:t>
      </w:r>
      <w:r w:rsidRPr="001A10BB">
        <w:rPr>
          <w:color w:val="000000"/>
          <w:sz w:val="22"/>
          <w:szCs w:val="22"/>
        </w:rPr>
        <w:t>.</w:t>
      </w:r>
    </w:p>
    <w:p w:rsidR="00F22EC8" w:rsidRPr="001A10BB" w:rsidRDefault="00F22EC8">
      <w:pPr>
        <w:pStyle w:val="norm11"/>
        <w:spacing w:after="0"/>
      </w:pPr>
      <w:r w:rsidRPr="001A10BB">
        <w:rPr>
          <w:color w:val="000000"/>
          <w:szCs w:val="22"/>
        </w:rPr>
        <w:t>Перевод ценных бумаг с изменением раздела места хранения</w:t>
      </w:r>
      <w:r w:rsidRPr="001A10BB">
        <w:t xml:space="preserve"> осуществляется при переводе ценных бумаг с торгового счета на счет депо и обратно либо при переводе между торговыми счетами депо Депонентов.</w:t>
      </w:r>
      <w:r w:rsidR="007715CA" w:rsidRPr="001A10BB">
        <w:t xml:space="preserve"> </w:t>
      </w:r>
      <w:r w:rsidRPr="001A10BB">
        <w:t>Эт</w:t>
      </w:r>
      <w:r w:rsidR="00F20DC1" w:rsidRPr="001A10BB">
        <w:t>от вид</w:t>
      </w:r>
      <w:r w:rsidRPr="001A10BB">
        <w:t xml:space="preserve"> операци</w:t>
      </w:r>
      <w:r w:rsidR="00F20DC1" w:rsidRPr="001A10BB">
        <w:t>и</w:t>
      </w:r>
      <w:r w:rsidRPr="001A10BB">
        <w:t xml:space="preserve"> перевода сопровождается внесением записей по соответствующим активным счетам</w:t>
      </w:r>
      <w:r w:rsidR="00F20DC1" w:rsidRPr="001A10BB">
        <w:t>.</w:t>
      </w:r>
    </w:p>
    <w:p w:rsidR="00CF4885" w:rsidRPr="001A10BB" w:rsidRDefault="00CF4885">
      <w:pPr>
        <w:pStyle w:val="norm11"/>
        <w:spacing w:after="0"/>
      </w:pPr>
      <w:r w:rsidRPr="001A10BB">
        <w:t>Операция перевода осуществляется на основании:</w:t>
      </w:r>
    </w:p>
    <w:p w:rsidR="00CF4885" w:rsidRPr="001A10BB" w:rsidRDefault="004D5702" w:rsidP="00305880">
      <w:pPr>
        <w:pStyle w:val="a"/>
      </w:pPr>
      <w:r w:rsidRPr="001A10BB">
        <w:t>П</w:t>
      </w:r>
      <w:r w:rsidR="00CF4885" w:rsidRPr="001A10BB">
        <w:t xml:space="preserve">оручения </w:t>
      </w:r>
      <w:r w:rsidRPr="001A10BB">
        <w:t>И</w:t>
      </w:r>
      <w:r w:rsidR="00CF4885" w:rsidRPr="001A10BB">
        <w:t>нициатора операции (Форма №</w:t>
      </w:r>
      <w:r w:rsidR="00D833F2" w:rsidRPr="001A10BB">
        <w:t xml:space="preserve">10 </w:t>
      </w:r>
      <w:r w:rsidR="00CF4885" w:rsidRPr="001A10BB">
        <w:t>или №</w:t>
      </w:r>
      <w:r w:rsidR="00D833F2" w:rsidRPr="001A10BB">
        <w:t>11</w:t>
      </w:r>
      <w:r w:rsidRPr="001A10BB">
        <w:t>, Приложение №2</w:t>
      </w:r>
      <w:r w:rsidR="00CF4885" w:rsidRPr="001A10BB">
        <w:t>),</w:t>
      </w:r>
    </w:p>
    <w:p w:rsidR="00CF4885" w:rsidRPr="001A10BB" w:rsidRDefault="004D5702" w:rsidP="00AF6A07">
      <w:pPr>
        <w:pStyle w:val="a"/>
      </w:pPr>
      <w:r w:rsidRPr="001A10BB">
        <w:t>П</w:t>
      </w:r>
      <w:r w:rsidR="00CF4885" w:rsidRPr="001A10BB">
        <w:t>оручения получателя ценных бумаг (</w:t>
      </w:r>
      <w:r w:rsidR="005E29B0" w:rsidRPr="001A10BB">
        <w:t>Форма №</w:t>
      </w:r>
      <w:r w:rsidR="00D833F2" w:rsidRPr="001A10BB">
        <w:t xml:space="preserve">10 </w:t>
      </w:r>
      <w:r w:rsidR="005E29B0" w:rsidRPr="001A10BB">
        <w:t>или №</w:t>
      </w:r>
      <w:r w:rsidR="00D833F2" w:rsidRPr="001A10BB">
        <w:t>11</w:t>
      </w:r>
      <w:r w:rsidRPr="001A10BB">
        <w:t>, Приложение №2</w:t>
      </w:r>
      <w:r w:rsidR="00CF4885" w:rsidRPr="001A10BB">
        <w:t>).</w:t>
      </w:r>
    </w:p>
    <w:p w:rsidR="00CF4885" w:rsidRPr="001A10BB" w:rsidRDefault="00CF4885">
      <w:pPr>
        <w:pStyle w:val="norm11"/>
        <w:spacing w:after="0"/>
      </w:pPr>
      <w:r w:rsidRPr="001A10BB">
        <w:t>Операция может быть проведена на основании одного поручения, подписанного и лицом, отчуждающим ценные бумаги, и получателем ценных бумаг.</w:t>
      </w:r>
    </w:p>
    <w:p w:rsidR="007962F5" w:rsidRPr="001A10BB" w:rsidRDefault="007962F5" w:rsidP="007962F5">
      <w:pPr>
        <w:pStyle w:val="norm11"/>
      </w:pPr>
      <w:r w:rsidRPr="001A10BB">
        <w:t>В случае списания именных ценных бумаг со счета депо Депонента при обращении взыскания на ценные бумаги во внесудебном порядке, поручение должно быть подписано Залогодержателем.</w:t>
      </w:r>
    </w:p>
    <w:p w:rsidR="007962F5" w:rsidRPr="001A10BB" w:rsidRDefault="007962F5">
      <w:pPr>
        <w:pStyle w:val="norm11"/>
        <w:spacing w:after="0"/>
      </w:pPr>
    </w:p>
    <w:p w:rsidR="00CF4885" w:rsidRPr="001A10BB" w:rsidRDefault="00CF4885">
      <w:pPr>
        <w:pStyle w:val="norm11"/>
        <w:spacing w:after="0"/>
      </w:pPr>
      <w:bookmarkStart w:id="68" w:name="_Toc382119717"/>
      <w:bookmarkStart w:id="69" w:name="_Toc404508925"/>
      <w:r w:rsidRPr="001A10BB">
        <w:t>Дополнительными основаниями отказа в исполнении операции являются:</w:t>
      </w:r>
    </w:p>
    <w:p w:rsidR="00CF4885" w:rsidRPr="001A10BB" w:rsidRDefault="00CF4885" w:rsidP="00305880">
      <w:pPr>
        <w:pStyle w:val="a"/>
      </w:pPr>
      <w:r w:rsidRPr="001A10BB">
        <w:t>ценные бумаги на счете депо заблокированы;</w:t>
      </w:r>
    </w:p>
    <w:p w:rsidR="00CF4885" w:rsidRPr="001A10BB" w:rsidRDefault="00CF4885" w:rsidP="00AF6A07">
      <w:pPr>
        <w:pStyle w:val="a"/>
      </w:pPr>
      <w:r w:rsidRPr="001A10BB">
        <w:t>количество ценных бумаг, указанное в поручении, больше количества ценных бумаг соответствующего способа хранения, учитываемых на счете депо передающего Депонента;</w:t>
      </w:r>
    </w:p>
    <w:p w:rsidR="00CF4885" w:rsidRPr="001A10BB" w:rsidRDefault="00CF4885" w:rsidP="00097794">
      <w:pPr>
        <w:pStyle w:val="a"/>
      </w:pPr>
      <w:r w:rsidRPr="001A10BB">
        <w:t>ценные бумаги, в отношении которых дается поручение, обременены обязательствами, зарегистрированными Депозитарием, и исполнение поручения приводит к нарушению данных обязательств;</w:t>
      </w:r>
    </w:p>
    <w:p w:rsidR="00CF4885" w:rsidRPr="001A10BB" w:rsidRDefault="00CF4885" w:rsidP="000B60EE">
      <w:pPr>
        <w:pStyle w:val="a"/>
      </w:pPr>
      <w:r w:rsidRPr="001A10BB">
        <w:t>по истечении 10 (десяти) рабочих дней с даты предоставления поручения не представлено встречное поручение;</w:t>
      </w:r>
    </w:p>
    <w:p w:rsidR="00CF4885" w:rsidRPr="001A10BB" w:rsidRDefault="00CF4885" w:rsidP="000B60EE">
      <w:pPr>
        <w:pStyle w:val="a"/>
      </w:pPr>
      <w:r w:rsidRPr="001A10BB">
        <w:t>в поручениях, поданных отдельно лицом, отчуждающим ценные бумаги, и получателем, не совпадают поля поручений;</w:t>
      </w:r>
    </w:p>
    <w:p w:rsidR="00CF4885" w:rsidRPr="001A10BB" w:rsidRDefault="00CF4885" w:rsidP="004822E5">
      <w:pPr>
        <w:pStyle w:val="norm11"/>
      </w:pPr>
      <w:r w:rsidRPr="001A10BB">
        <w:t>Депозитарий выполняет операцию в дату, указанную в поручении, если дата, указанная в поручении является более ранней датой, то до конца рабочего дня принятия документов, являющихся основанием для исполнения.</w:t>
      </w:r>
    </w:p>
    <w:p w:rsidR="00CF4885" w:rsidRPr="001A10BB" w:rsidRDefault="00CF4885" w:rsidP="004822E5">
      <w:pPr>
        <w:pStyle w:val="norm11"/>
      </w:pPr>
      <w:r w:rsidRPr="001A10BB">
        <w:t xml:space="preserve">Отчет о проведенной операции по разделам счета депо (Форма R09) предоставляется инициатору операции, отчет о проведении операции перевода по счетам депо (Форма </w:t>
      </w:r>
      <w:r w:rsidR="00973394" w:rsidRPr="001A10BB">
        <w:t>R12</w:t>
      </w:r>
      <w:r w:rsidRPr="001A10BB">
        <w:t>,</w:t>
      </w:r>
      <w:r w:rsidR="005E3200" w:rsidRPr="001A10BB">
        <w:t xml:space="preserve"> </w:t>
      </w:r>
      <w:r w:rsidR="00A434A5" w:rsidRPr="001A10BB">
        <w:t>R12a,</w:t>
      </w:r>
      <w:r w:rsidRPr="001A10BB">
        <w:t xml:space="preserve"> R1</w:t>
      </w:r>
      <w:r w:rsidR="00973394" w:rsidRPr="001A10BB">
        <w:t>3</w:t>
      </w:r>
      <w:r w:rsidR="00A434A5" w:rsidRPr="001A10BB">
        <w:t>, R13a</w:t>
      </w:r>
      <w:r w:rsidRPr="001A10BB">
        <w:t>) предоставляется обоим инициаторам.</w:t>
      </w:r>
    </w:p>
    <w:p w:rsidR="00351D99" w:rsidRPr="001A10BB" w:rsidRDefault="00351D99">
      <w:pPr>
        <w:jc w:val="both"/>
        <w:rPr>
          <w:sz w:val="22"/>
        </w:rPr>
      </w:pPr>
    </w:p>
    <w:p w:rsidR="00CF4885" w:rsidRPr="001A10BB" w:rsidRDefault="00CF4885" w:rsidP="004822E5">
      <w:pPr>
        <w:pStyle w:val="3"/>
        <w:rPr>
          <w:rStyle w:val="11"/>
          <w:rFonts w:ascii="Times New Roman" w:hAnsi="Times New Roman"/>
        </w:rPr>
      </w:pPr>
      <w:bookmarkStart w:id="70" w:name="_Toc46500790"/>
      <w:r w:rsidRPr="001A10BB">
        <w:rPr>
          <w:rFonts w:ascii="Times New Roman" w:hAnsi="Times New Roman"/>
        </w:rPr>
        <w:t>1</w:t>
      </w:r>
      <w:r w:rsidR="004A73BD" w:rsidRPr="001A10BB">
        <w:rPr>
          <w:rFonts w:ascii="Times New Roman" w:hAnsi="Times New Roman"/>
        </w:rPr>
        <w:t>1</w:t>
      </w:r>
      <w:r w:rsidRPr="001A10BB">
        <w:rPr>
          <w:rFonts w:ascii="Times New Roman" w:hAnsi="Times New Roman"/>
        </w:rPr>
        <w:t>.1</w:t>
      </w:r>
      <w:r w:rsidR="00806A6E" w:rsidRPr="001A10BB">
        <w:rPr>
          <w:rFonts w:ascii="Times New Roman" w:hAnsi="Times New Roman"/>
        </w:rPr>
        <w:t>3</w:t>
      </w:r>
      <w:r w:rsidRPr="001A10BB">
        <w:rPr>
          <w:rFonts w:ascii="Times New Roman" w:hAnsi="Times New Roman"/>
        </w:rPr>
        <w:t>.</w:t>
      </w:r>
      <w:r w:rsidRPr="001A10BB">
        <w:rPr>
          <w:rFonts w:ascii="Times New Roman" w:hAnsi="Times New Roman"/>
        </w:rPr>
        <w:tab/>
      </w:r>
      <w:bookmarkEnd w:id="68"/>
      <w:bookmarkEnd w:id="69"/>
      <w:r w:rsidR="00AE310F" w:rsidRPr="001A10BB">
        <w:rPr>
          <w:rFonts w:ascii="Times New Roman" w:hAnsi="Times New Roman"/>
        </w:rPr>
        <w:t xml:space="preserve"> Операция перемещения (смена мест хранения ценных бумаг)</w:t>
      </w:r>
      <w:bookmarkEnd w:id="70"/>
    </w:p>
    <w:p w:rsidR="00CF4885" w:rsidRPr="001A10BB" w:rsidRDefault="00CF4885">
      <w:pPr>
        <w:pStyle w:val="norm11"/>
        <w:spacing w:after="0"/>
        <w:rPr>
          <w:szCs w:val="22"/>
        </w:rPr>
      </w:pPr>
    </w:p>
    <w:p w:rsidR="00CF4885" w:rsidRPr="001A10BB" w:rsidRDefault="00CF4885">
      <w:pPr>
        <w:pStyle w:val="norm11"/>
        <w:spacing w:after="0"/>
      </w:pPr>
      <w:r w:rsidRPr="001A10BB">
        <w:rPr>
          <w:szCs w:val="22"/>
        </w:rPr>
        <w:t xml:space="preserve">Операция представляет собой действие Депозитария по изменению места </w:t>
      </w:r>
      <w:r w:rsidRPr="001A10BB">
        <w:t>хранения ценных бумаг.</w:t>
      </w:r>
    </w:p>
    <w:p w:rsidR="00664980" w:rsidRPr="001A10BB" w:rsidRDefault="00664980" w:rsidP="005479A3">
      <w:pPr>
        <w:pStyle w:val="norm11"/>
        <w:spacing w:after="0"/>
      </w:pPr>
      <w:r w:rsidRPr="001A10BB">
        <w:lastRenderedPageBreak/>
        <w:t>При совершении операции перемещения ценных бумаг переход права собственности на перемещаемые ценные бумаги не происходит.</w:t>
      </w:r>
    </w:p>
    <w:p w:rsidR="00664980" w:rsidRPr="001A10BB" w:rsidRDefault="00664980">
      <w:pPr>
        <w:pStyle w:val="norm11"/>
        <w:spacing w:after="0"/>
      </w:pPr>
      <w:r w:rsidRPr="001A10BB">
        <w:t>Операция выполняется, если изменение места хранения ценных бумаг необходимо для исполнения каких-либо последующих операций с этими ценными бумагами (перевод со счета, списание ценных бумаг) с использованием счета места хранения, на который осуществляется их перемещение. Операция может выполнят</w:t>
      </w:r>
      <w:r w:rsidR="00675FA4" w:rsidRPr="001A10BB">
        <w:t>ь</w:t>
      </w:r>
      <w:r w:rsidRPr="001A10BB">
        <w:t xml:space="preserve">ся также при наступлении следующих условий: </w:t>
      </w:r>
    </w:p>
    <w:p w:rsidR="00664980" w:rsidRPr="001A10BB" w:rsidRDefault="00664980">
      <w:pPr>
        <w:pStyle w:val="norm11"/>
        <w:spacing w:after="0"/>
      </w:pPr>
      <w:r w:rsidRPr="001A10BB">
        <w:t xml:space="preserve">- при прекращении обслуживания ценных бумаг эмитента </w:t>
      </w:r>
      <w:r w:rsidR="00FD2BF4" w:rsidRPr="001A10BB">
        <w:t>Держателем реестра</w:t>
      </w:r>
      <w:r w:rsidRPr="001A10BB">
        <w:t xml:space="preserve"> вследствие передачи функций ведения реестра владельцев ценных бумаг другому </w:t>
      </w:r>
      <w:r w:rsidR="00FD2BF4" w:rsidRPr="001A10BB">
        <w:t>Держателю реестра</w:t>
      </w:r>
      <w:r w:rsidRPr="001A10BB">
        <w:t xml:space="preserve">; </w:t>
      </w:r>
    </w:p>
    <w:p w:rsidR="00664980" w:rsidRPr="001A10BB" w:rsidRDefault="00664980">
      <w:pPr>
        <w:pStyle w:val="norm11"/>
        <w:spacing w:after="0"/>
      </w:pPr>
      <w:r w:rsidRPr="001A10BB">
        <w:t>- при ликвидации юридического лица (прекращения действия или аннулирования его лицензии), являющегося владельцем места хранения ценных бумаг (</w:t>
      </w:r>
      <w:r w:rsidR="00FD2BF4" w:rsidRPr="001A10BB">
        <w:t>Держателя реестра</w:t>
      </w:r>
      <w:r w:rsidRPr="001A10BB">
        <w:t xml:space="preserve">, </w:t>
      </w:r>
      <w:r w:rsidR="004D5702" w:rsidRPr="001A10BB">
        <w:t>Д</w:t>
      </w:r>
      <w:r w:rsidRPr="001A10BB">
        <w:t xml:space="preserve">епозитария места хранения, стороннего хранилища); </w:t>
      </w:r>
    </w:p>
    <w:p w:rsidR="00664980" w:rsidRPr="001A10BB" w:rsidRDefault="00664980">
      <w:pPr>
        <w:pStyle w:val="norm11"/>
        <w:spacing w:after="0"/>
      </w:pPr>
      <w:r w:rsidRPr="001A10BB">
        <w:t>- при прекращении договора с юридическим лицом, являющимся владельцем места хранения.</w:t>
      </w:r>
    </w:p>
    <w:p w:rsidR="00CF4885" w:rsidRPr="001A10BB" w:rsidRDefault="00CF4885">
      <w:pPr>
        <w:pStyle w:val="norm11"/>
        <w:spacing w:after="0"/>
      </w:pPr>
      <w:r w:rsidRPr="001A10BB">
        <w:t xml:space="preserve">При </w:t>
      </w:r>
      <w:r w:rsidR="00AB3927" w:rsidRPr="001A10BB">
        <w:t xml:space="preserve">смене мест хранения </w:t>
      </w:r>
      <w:r w:rsidRPr="001A10BB">
        <w:t>ценных бумаг количество ценных бумаг, учитываемых на счете депо Депонента, не изменяется. Производится операция списания перемещаемых ценных бумаг с одного счета депо места хранения и операция зачисления на другой счет депо места хранения.</w:t>
      </w:r>
    </w:p>
    <w:p w:rsidR="00CF4885" w:rsidRPr="001A10BB" w:rsidRDefault="00CF4885">
      <w:pPr>
        <w:pStyle w:val="norm11"/>
        <w:spacing w:after="0"/>
      </w:pPr>
      <w:r w:rsidRPr="001A10BB">
        <w:t>Операция перемещения осуществляется на основании:</w:t>
      </w:r>
    </w:p>
    <w:p w:rsidR="00CF4885" w:rsidRPr="001A10BB" w:rsidRDefault="004D5702" w:rsidP="004822E5">
      <w:pPr>
        <w:pStyle w:val="a"/>
      </w:pPr>
      <w:r w:rsidRPr="001A10BB">
        <w:t>П</w:t>
      </w:r>
      <w:r w:rsidR="00CF4885" w:rsidRPr="001A10BB">
        <w:t>оручения (Форма №</w:t>
      </w:r>
      <w:r w:rsidR="00D833F2" w:rsidRPr="001A10BB">
        <w:t>9</w:t>
      </w:r>
      <w:r w:rsidRPr="001A10BB">
        <w:t>, Приложение №2</w:t>
      </w:r>
      <w:r w:rsidR="00CF4885" w:rsidRPr="001A10BB">
        <w:t>);</w:t>
      </w:r>
    </w:p>
    <w:p w:rsidR="00CF4885" w:rsidRPr="001A10BB" w:rsidRDefault="005D5C19" w:rsidP="004822E5">
      <w:pPr>
        <w:pStyle w:val="a"/>
      </w:pPr>
      <w:r w:rsidRPr="001A10BB">
        <w:t>уведомления либо отчета /справки о движении места хранения о проведенной операции списания с одного лицевого счета (счета депо) Депозитария и зачисления на другой лицевой счет (счет депо) Депозитария</w:t>
      </w:r>
      <w:r w:rsidR="00FD2BF4" w:rsidRPr="001A10BB">
        <w:t>.</w:t>
      </w:r>
      <w:r w:rsidR="00CF4885" w:rsidRPr="001A10BB">
        <w:t xml:space="preserve"> </w:t>
      </w:r>
    </w:p>
    <w:p w:rsidR="00CF4885" w:rsidRPr="001A10BB" w:rsidRDefault="00CF4885" w:rsidP="004822E5">
      <w:pPr>
        <w:pStyle w:val="norm11"/>
      </w:pPr>
      <w:r w:rsidRPr="001A10BB">
        <w:t xml:space="preserve">Депозитарий вправе осуществлять операцию смены места хранения по собственной инициативе для предъявительских ценных бумаг без обязательного централизованного хранения при перемещении между своими внутренними хранилищами, а также для именных ценных бумаг в случае, если правоотношения с </w:t>
      </w:r>
      <w:r w:rsidR="00C32BB1" w:rsidRPr="001A10BB">
        <w:t>Д</w:t>
      </w:r>
      <w:r w:rsidRPr="001A10BB">
        <w:t xml:space="preserve">епозитарием-корреспондентом становятся невозможными. </w:t>
      </w:r>
    </w:p>
    <w:p w:rsidR="00CF4885" w:rsidRPr="001A10BB" w:rsidRDefault="00CF4885" w:rsidP="004822E5">
      <w:pPr>
        <w:pStyle w:val="norm11"/>
      </w:pPr>
      <w:r w:rsidRPr="001A10BB">
        <w:t xml:space="preserve">В течение 1 (одного) рабочего дня со дня принятия </w:t>
      </w:r>
      <w:r w:rsidR="004472F1" w:rsidRPr="001A10BB">
        <w:t>П</w:t>
      </w:r>
      <w:r w:rsidRPr="001A10BB">
        <w:t>оручения, Депозитарий:</w:t>
      </w:r>
    </w:p>
    <w:p w:rsidR="00CF4885" w:rsidRPr="001A10BB" w:rsidRDefault="00CF4885" w:rsidP="00305880">
      <w:pPr>
        <w:pStyle w:val="a"/>
      </w:pPr>
      <w:r w:rsidRPr="001A10BB">
        <w:t xml:space="preserve">формирует и направляет распоряжение (поручение) </w:t>
      </w:r>
      <w:r w:rsidR="004472F1" w:rsidRPr="001A10BB">
        <w:t>Д</w:t>
      </w:r>
      <w:r w:rsidRPr="001A10BB">
        <w:t>ержателю</w:t>
      </w:r>
      <w:r w:rsidR="00E56517" w:rsidRPr="001A10BB">
        <w:t xml:space="preserve"> реестра</w:t>
      </w:r>
      <w:r w:rsidRPr="001A10BB">
        <w:t xml:space="preserve"> (</w:t>
      </w:r>
      <w:r w:rsidR="00C32BB1" w:rsidRPr="001A10BB">
        <w:t>Д</w:t>
      </w:r>
      <w:r w:rsidRPr="001A10BB">
        <w:t>епозитарию-корреспонденту) о списании ценных бумаг с лицевого счета или, соответственно, с</w:t>
      </w:r>
      <w:r w:rsidR="003772C4" w:rsidRPr="001A10BB">
        <w:t>о</w:t>
      </w:r>
      <w:r w:rsidRPr="001A10BB">
        <w:t xml:space="preserve"> счета депо</w:t>
      </w:r>
      <w:r w:rsidR="003772C4" w:rsidRPr="001A10BB">
        <w:t xml:space="preserve"> номинального держателя / с торгового счета номинального держателя</w:t>
      </w:r>
      <w:r w:rsidRPr="001A10BB">
        <w:t>;</w:t>
      </w:r>
    </w:p>
    <w:p w:rsidR="00CF4885" w:rsidRPr="001A10BB" w:rsidRDefault="00CF4885" w:rsidP="00AF6A07">
      <w:pPr>
        <w:pStyle w:val="a"/>
      </w:pPr>
      <w:r w:rsidRPr="001A10BB">
        <w:t>переводит ценные бумаги на блокировочный раздел</w:t>
      </w:r>
      <w:r w:rsidR="00A702B0" w:rsidRPr="001A10BB">
        <w:t>,</w:t>
      </w:r>
      <w:r w:rsidRPr="001A10BB">
        <w:t xml:space="preserve"> на котором они становятся недоступными для операций Депонента.</w:t>
      </w:r>
    </w:p>
    <w:p w:rsidR="00CF4885" w:rsidRPr="001A10BB" w:rsidRDefault="00CF4885" w:rsidP="004822E5">
      <w:pPr>
        <w:pStyle w:val="norm11"/>
      </w:pPr>
      <w:r w:rsidRPr="001A10BB">
        <w:t xml:space="preserve">Смена места хранения производится Депозитарием в течение 1 (одного) рабочего дня с момента получения отчета держателя </w:t>
      </w:r>
      <w:r w:rsidR="00E56517" w:rsidRPr="001A10BB">
        <w:t xml:space="preserve">реестра </w:t>
      </w:r>
      <w:r w:rsidRPr="001A10BB">
        <w:t>(</w:t>
      </w:r>
      <w:r w:rsidR="00C32BB1" w:rsidRPr="001A10BB">
        <w:t>Д</w:t>
      </w:r>
      <w:r w:rsidRPr="001A10BB">
        <w:t>епозитария-корреспондента) о выполнении операции зачисления ценных бумаг на лицевой счет Депозитария или, соответственно, на счет депо</w:t>
      </w:r>
      <w:r w:rsidR="003772C4" w:rsidRPr="001A10BB">
        <w:t xml:space="preserve"> номинального держателя / торговый счет номинального держателя</w:t>
      </w:r>
      <w:r w:rsidRPr="001A10BB">
        <w:t>.</w:t>
      </w:r>
    </w:p>
    <w:p w:rsidR="00CF4885" w:rsidRPr="001A10BB" w:rsidRDefault="00CF4885" w:rsidP="004822E5">
      <w:pPr>
        <w:pStyle w:val="norm11"/>
      </w:pPr>
      <w:r w:rsidRPr="001A10BB">
        <w:t>По исполнении операции инициатору операции направляется отчет (Форма R08).</w:t>
      </w:r>
    </w:p>
    <w:p w:rsidR="003E7B10" w:rsidRPr="001A10BB" w:rsidRDefault="003E7B10">
      <w:pPr>
        <w:jc w:val="both"/>
        <w:rPr>
          <w:sz w:val="22"/>
        </w:rPr>
      </w:pPr>
      <w:bookmarkStart w:id="71" w:name="_Toc382119718"/>
      <w:bookmarkStart w:id="72" w:name="_Toc404508926"/>
    </w:p>
    <w:p w:rsidR="00CF4885" w:rsidRPr="001A10BB" w:rsidRDefault="00CF4885" w:rsidP="004822E5">
      <w:pPr>
        <w:pStyle w:val="3"/>
        <w:rPr>
          <w:rFonts w:ascii="Times New Roman" w:hAnsi="Times New Roman"/>
        </w:rPr>
      </w:pPr>
      <w:bookmarkStart w:id="73" w:name="_Toc46500791"/>
      <w:r w:rsidRPr="001A10BB">
        <w:rPr>
          <w:rFonts w:ascii="Times New Roman" w:hAnsi="Times New Roman"/>
        </w:rPr>
        <w:t>1</w:t>
      </w:r>
      <w:r w:rsidR="004A73BD" w:rsidRPr="001A10BB">
        <w:rPr>
          <w:rFonts w:ascii="Times New Roman" w:hAnsi="Times New Roman"/>
        </w:rPr>
        <w:t>1</w:t>
      </w:r>
      <w:r w:rsidRPr="001A10BB">
        <w:rPr>
          <w:rFonts w:ascii="Times New Roman" w:hAnsi="Times New Roman"/>
        </w:rPr>
        <w:t>.1</w:t>
      </w:r>
      <w:r w:rsidR="00806A6E" w:rsidRPr="001A10BB">
        <w:rPr>
          <w:rFonts w:ascii="Times New Roman" w:hAnsi="Times New Roman"/>
        </w:rPr>
        <w:t>4</w:t>
      </w:r>
      <w:r w:rsidRPr="001A10BB">
        <w:rPr>
          <w:rFonts w:ascii="Times New Roman" w:hAnsi="Times New Roman"/>
        </w:rPr>
        <w:t>.</w:t>
      </w:r>
      <w:r w:rsidRPr="001A10BB">
        <w:rPr>
          <w:rFonts w:ascii="Times New Roman" w:hAnsi="Times New Roman"/>
        </w:rPr>
        <w:tab/>
      </w:r>
      <w:r w:rsidR="0035794B" w:rsidRPr="001A10BB">
        <w:rPr>
          <w:rFonts w:ascii="Times New Roman" w:hAnsi="Times New Roman"/>
        </w:rPr>
        <w:t xml:space="preserve">Фиксация </w:t>
      </w:r>
      <w:r w:rsidR="003F6B42" w:rsidRPr="001A10BB">
        <w:rPr>
          <w:rFonts w:ascii="Times New Roman" w:hAnsi="Times New Roman"/>
        </w:rPr>
        <w:t>обременения ценных бумаг и (или)</w:t>
      </w:r>
      <w:r w:rsidR="0035794B" w:rsidRPr="001A10BB">
        <w:rPr>
          <w:rFonts w:ascii="Times New Roman" w:hAnsi="Times New Roman"/>
        </w:rPr>
        <w:t xml:space="preserve"> ограничения </w:t>
      </w:r>
      <w:r w:rsidR="003F6B42" w:rsidRPr="001A10BB">
        <w:rPr>
          <w:rFonts w:ascii="Times New Roman" w:hAnsi="Times New Roman"/>
        </w:rPr>
        <w:t xml:space="preserve">распоряжения </w:t>
      </w:r>
      <w:r w:rsidR="0035794B" w:rsidRPr="001A10BB">
        <w:rPr>
          <w:rFonts w:ascii="Times New Roman" w:hAnsi="Times New Roman"/>
        </w:rPr>
        <w:t>ценными бумагами</w:t>
      </w:r>
      <w:bookmarkEnd w:id="73"/>
      <w:r w:rsidR="0035794B" w:rsidRPr="001A10BB">
        <w:rPr>
          <w:rFonts w:ascii="Times New Roman" w:hAnsi="Times New Roman"/>
        </w:rPr>
        <w:t xml:space="preserve"> </w:t>
      </w:r>
    </w:p>
    <w:p w:rsidR="003E7B10" w:rsidRPr="001A10BB" w:rsidRDefault="003E7B10" w:rsidP="00F20199">
      <w:pPr>
        <w:jc w:val="both"/>
        <w:rPr>
          <w:sz w:val="22"/>
          <w:szCs w:val="22"/>
        </w:rPr>
      </w:pPr>
    </w:p>
    <w:p w:rsidR="007E1BED" w:rsidRPr="001A10BB" w:rsidRDefault="006C091C" w:rsidP="00F52FC8">
      <w:pPr>
        <w:pStyle w:val="norm11"/>
      </w:pPr>
      <w:r w:rsidRPr="001A10BB">
        <w:t>11.1</w:t>
      </w:r>
      <w:r w:rsidR="00400FD9" w:rsidRPr="001A10BB">
        <w:t>4</w:t>
      </w:r>
      <w:r w:rsidRPr="001A10BB">
        <w:t xml:space="preserve">.1 </w:t>
      </w:r>
      <w:r w:rsidR="00CF4885" w:rsidRPr="001A10BB">
        <w:t xml:space="preserve">Операция </w:t>
      </w:r>
      <w:r w:rsidR="003E4016" w:rsidRPr="001A10BB">
        <w:t xml:space="preserve">фиксации </w:t>
      </w:r>
      <w:r w:rsidR="003F6B42" w:rsidRPr="001A10BB">
        <w:t xml:space="preserve">обременения ценных бумаг и (или) </w:t>
      </w:r>
      <w:r w:rsidR="003E4016" w:rsidRPr="001A10BB">
        <w:t>ограничения</w:t>
      </w:r>
      <w:r w:rsidR="003F6B42" w:rsidRPr="001A10BB">
        <w:t xml:space="preserve"> распоряжения</w:t>
      </w:r>
      <w:r w:rsidR="003E4016" w:rsidRPr="001A10BB">
        <w:t xml:space="preserve"> ценными бумагами </w:t>
      </w:r>
      <w:r w:rsidR="00A326C8" w:rsidRPr="001A10BB">
        <w:t xml:space="preserve">осуществляется в соответствии с </w:t>
      </w:r>
      <w:r w:rsidR="00AE79D1" w:rsidRPr="001A10BB">
        <w:t>законодательством Российской Федерации</w:t>
      </w:r>
      <w:r w:rsidR="00A326C8" w:rsidRPr="001A10BB">
        <w:t xml:space="preserve">, условиями выпуска ценных бумаг или </w:t>
      </w:r>
      <w:r w:rsidR="007E1BED" w:rsidRPr="001A10BB">
        <w:t>Д</w:t>
      </w:r>
      <w:r w:rsidR="00A326C8" w:rsidRPr="001A10BB">
        <w:t xml:space="preserve">оговором путем </w:t>
      </w:r>
      <w:r w:rsidR="00D226C7" w:rsidRPr="001A10BB">
        <w:t xml:space="preserve">внесения по </w:t>
      </w:r>
      <w:r w:rsidR="007E1BED" w:rsidRPr="001A10BB">
        <w:t>С</w:t>
      </w:r>
      <w:r w:rsidR="00D226C7" w:rsidRPr="001A10BB">
        <w:t>чету депо записи об обременении ценных бумаг и (или</w:t>
      </w:r>
      <w:r w:rsidR="008F1A3C" w:rsidRPr="001A10BB">
        <w:t>)</w:t>
      </w:r>
      <w:r w:rsidR="00D226C7" w:rsidRPr="001A10BB">
        <w:t xml:space="preserve"> записи об ограничении распоряжения ценными бумагами, в том числе путем </w:t>
      </w:r>
      <w:r w:rsidR="00AD7F6F" w:rsidRPr="001A10BB">
        <w:t xml:space="preserve">внесения </w:t>
      </w:r>
      <w:r w:rsidR="007E1BED" w:rsidRPr="001A10BB">
        <w:t xml:space="preserve">приходной </w:t>
      </w:r>
      <w:r w:rsidR="00AD7F6F" w:rsidRPr="001A10BB">
        <w:t xml:space="preserve">записи о </w:t>
      </w:r>
      <w:r w:rsidR="00CF4885" w:rsidRPr="001A10BB">
        <w:t>перевод</w:t>
      </w:r>
      <w:r w:rsidR="00AD7F6F" w:rsidRPr="001A10BB">
        <w:t>е</w:t>
      </w:r>
      <w:r w:rsidR="00CF4885" w:rsidRPr="001A10BB">
        <w:t xml:space="preserve"> ценных бумаг на</w:t>
      </w:r>
      <w:r w:rsidR="008F1A3C" w:rsidRPr="001A10BB">
        <w:t xml:space="preserve"> </w:t>
      </w:r>
      <w:r w:rsidR="00751493" w:rsidRPr="001A10BB">
        <w:t xml:space="preserve">раздел ценные бумаги в залоге </w:t>
      </w:r>
      <w:r w:rsidR="008F1A3C" w:rsidRPr="001A10BB">
        <w:t xml:space="preserve">или </w:t>
      </w:r>
      <w:bookmarkStart w:id="74" w:name="_Hlk378785551"/>
      <w:r w:rsidR="00751493" w:rsidRPr="001A10BB">
        <w:t>раздел ценные бумаги в залоге с ограничением распоряжения или раздел ценные бумаги блокированные</w:t>
      </w:r>
      <w:bookmarkEnd w:id="74"/>
      <w:r w:rsidR="00CF4885" w:rsidRPr="001A10BB">
        <w:t xml:space="preserve">. </w:t>
      </w:r>
    </w:p>
    <w:p w:rsidR="005F2295" w:rsidRPr="001A10BB" w:rsidRDefault="005F2295" w:rsidP="005F2295">
      <w:pPr>
        <w:autoSpaceDE w:val="0"/>
        <w:autoSpaceDN w:val="0"/>
        <w:adjustRightInd w:val="0"/>
        <w:ind w:firstLine="567"/>
        <w:jc w:val="both"/>
        <w:rPr>
          <w:sz w:val="22"/>
        </w:rPr>
      </w:pPr>
      <w:r w:rsidRPr="001A10BB">
        <w:rPr>
          <w:rFonts w:hint="eastAsia"/>
          <w:sz w:val="22"/>
        </w:rPr>
        <w:t>Фиксацией</w:t>
      </w:r>
      <w:r w:rsidRPr="001A10BB">
        <w:rPr>
          <w:sz w:val="22"/>
        </w:rPr>
        <w:t xml:space="preserve"> (</w:t>
      </w:r>
      <w:r w:rsidRPr="001A10BB">
        <w:rPr>
          <w:rFonts w:hint="eastAsia"/>
          <w:sz w:val="22"/>
        </w:rPr>
        <w:t>регистрацией</w:t>
      </w:r>
      <w:r w:rsidRPr="001A10BB">
        <w:rPr>
          <w:sz w:val="22"/>
        </w:rPr>
        <w:t xml:space="preserve">) </w:t>
      </w:r>
      <w:r w:rsidRPr="001A10BB">
        <w:rPr>
          <w:rFonts w:hint="eastAsia"/>
          <w:sz w:val="22"/>
        </w:rPr>
        <w:t>обременения</w:t>
      </w:r>
      <w:r w:rsidRPr="001A10BB">
        <w:rPr>
          <w:sz w:val="22"/>
        </w:rPr>
        <w:t xml:space="preserve"> </w:t>
      </w:r>
      <w:r w:rsidRPr="001A10BB">
        <w:rPr>
          <w:rFonts w:hint="eastAsia"/>
          <w:sz w:val="22"/>
        </w:rPr>
        <w:t>и</w:t>
      </w:r>
      <w:r w:rsidRPr="001A10BB">
        <w:rPr>
          <w:sz w:val="22"/>
        </w:rPr>
        <w:t xml:space="preserve"> (</w:t>
      </w:r>
      <w:r w:rsidRPr="001A10BB">
        <w:rPr>
          <w:rFonts w:hint="eastAsia"/>
          <w:sz w:val="22"/>
        </w:rPr>
        <w:t>или</w:t>
      </w:r>
      <w:r w:rsidRPr="001A10BB">
        <w:rPr>
          <w:sz w:val="22"/>
        </w:rPr>
        <w:t xml:space="preserve">) </w:t>
      </w:r>
      <w:r w:rsidRPr="001A10BB">
        <w:rPr>
          <w:rFonts w:hint="eastAsia"/>
          <w:sz w:val="22"/>
        </w:rPr>
        <w:t>ограничения</w:t>
      </w:r>
      <w:r w:rsidRPr="001A10BB">
        <w:rPr>
          <w:sz w:val="22"/>
        </w:rPr>
        <w:t xml:space="preserve"> </w:t>
      </w:r>
      <w:r w:rsidRPr="001A10BB">
        <w:rPr>
          <w:rFonts w:hint="eastAsia"/>
          <w:sz w:val="22"/>
        </w:rPr>
        <w:t>распоряжения</w:t>
      </w:r>
      <w:r w:rsidRPr="001A10BB">
        <w:rPr>
          <w:sz w:val="22"/>
        </w:rPr>
        <w:t xml:space="preserve"> </w:t>
      </w:r>
      <w:r w:rsidRPr="001A10BB">
        <w:rPr>
          <w:rFonts w:hint="eastAsia"/>
          <w:sz w:val="22"/>
        </w:rPr>
        <w:t>ценными</w:t>
      </w:r>
      <w:r w:rsidRPr="001A10BB">
        <w:rPr>
          <w:sz w:val="22"/>
        </w:rPr>
        <w:t xml:space="preserve"> </w:t>
      </w:r>
      <w:r w:rsidRPr="001A10BB">
        <w:rPr>
          <w:rFonts w:hint="eastAsia"/>
          <w:sz w:val="22"/>
        </w:rPr>
        <w:t>бумагами</w:t>
      </w:r>
      <w:r w:rsidRPr="001A10BB">
        <w:rPr>
          <w:sz w:val="22"/>
        </w:rPr>
        <w:t xml:space="preserve"> </w:t>
      </w:r>
      <w:r w:rsidRPr="001A10BB">
        <w:rPr>
          <w:rFonts w:hint="eastAsia"/>
          <w:sz w:val="22"/>
        </w:rPr>
        <w:t>является</w:t>
      </w:r>
      <w:r w:rsidRPr="001A10BB">
        <w:rPr>
          <w:sz w:val="22"/>
        </w:rPr>
        <w:t xml:space="preserve"> </w:t>
      </w:r>
      <w:r w:rsidRPr="001A10BB">
        <w:rPr>
          <w:rFonts w:hint="eastAsia"/>
          <w:sz w:val="22"/>
        </w:rPr>
        <w:t>операция</w:t>
      </w:r>
      <w:r w:rsidRPr="001A10BB">
        <w:rPr>
          <w:sz w:val="22"/>
        </w:rPr>
        <w:t xml:space="preserve">, </w:t>
      </w:r>
      <w:r w:rsidRPr="001A10BB">
        <w:rPr>
          <w:rFonts w:hint="eastAsia"/>
          <w:sz w:val="22"/>
        </w:rPr>
        <w:t>в</w:t>
      </w:r>
      <w:r w:rsidRPr="001A10BB">
        <w:rPr>
          <w:sz w:val="22"/>
        </w:rPr>
        <w:t xml:space="preserve"> </w:t>
      </w:r>
      <w:r w:rsidRPr="001A10BB">
        <w:rPr>
          <w:rFonts w:hint="eastAsia"/>
          <w:sz w:val="22"/>
        </w:rPr>
        <w:t>результате</w:t>
      </w:r>
      <w:r w:rsidRPr="001A10BB">
        <w:rPr>
          <w:sz w:val="22"/>
        </w:rPr>
        <w:t xml:space="preserve"> </w:t>
      </w:r>
      <w:r w:rsidRPr="001A10BB">
        <w:rPr>
          <w:rFonts w:hint="eastAsia"/>
          <w:sz w:val="22"/>
        </w:rPr>
        <w:t>совершения</w:t>
      </w:r>
      <w:r w:rsidRPr="001A10BB">
        <w:rPr>
          <w:sz w:val="22"/>
        </w:rPr>
        <w:t xml:space="preserve"> </w:t>
      </w:r>
      <w:r w:rsidRPr="001A10BB">
        <w:rPr>
          <w:rFonts w:hint="eastAsia"/>
          <w:sz w:val="22"/>
        </w:rPr>
        <w:t>которой</w:t>
      </w:r>
      <w:r w:rsidRPr="001A10BB">
        <w:rPr>
          <w:sz w:val="22"/>
        </w:rPr>
        <w:t xml:space="preserve"> </w:t>
      </w:r>
      <w:r w:rsidRPr="001A10BB">
        <w:rPr>
          <w:rFonts w:hint="eastAsia"/>
          <w:sz w:val="22"/>
        </w:rPr>
        <w:t>по</w:t>
      </w:r>
      <w:r w:rsidRPr="001A10BB">
        <w:rPr>
          <w:sz w:val="22"/>
        </w:rPr>
        <w:t xml:space="preserve"> </w:t>
      </w:r>
      <w:r w:rsidRPr="001A10BB">
        <w:rPr>
          <w:rFonts w:hint="eastAsia"/>
          <w:sz w:val="22"/>
        </w:rPr>
        <w:t>счету</w:t>
      </w:r>
      <w:r w:rsidRPr="001A10BB">
        <w:rPr>
          <w:sz w:val="22"/>
        </w:rPr>
        <w:t xml:space="preserve"> </w:t>
      </w:r>
      <w:r w:rsidRPr="001A10BB">
        <w:rPr>
          <w:rFonts w:hint="eastAsia"/>
          <w:sz w:val="22"/>
        </w:rPr>
        <w:t>депо</w:t>
      </w:r>
      <w:r w:rsidRPr="001A10BB">
        <w:rPr>
          <w:sz w:val="22"/>
        </w:rPr>
        <w:t xml:space="preserve"> (</w:t>
      </w:r>
      <w:r w:rsidRPr="001A10BB">
        <w:rPr>
          <w:rFonts w:hint="eastAsia"/>
          <w:sz w:val="22"/>
        </w:rPr>
        <w:t>счету</w:t>
      </w:r>
      <w:r w:rsidRPr="001A10BB">
        <w:rPr>
          <w:sz w:val="22"/>
        </w:rPr>
        <w:t xml:space="preserve">) </w:t>
      </w:r>
      <w:r w:rsidRPr="001A10BB">
        <w:rPr>
          <w:rFonts w:hint="eastAsia"/>
          <w:sz w:val="22"/>
        </w:rPr>
        <w:t>вносится</w:t>
      </w:r>
      <w:r w:rsidRPr="001A10BB">
        <w:rPr>
          <w:sz w:val="22"/>
        </w:rPr>
        <w:t xml:space="preserve"> </w:t>
      </w:r>
      <w:r w:rsidRPr="001A10BB">
        <w:rPr>
          <w:rFonts w:hint="eastAsia"/>
          <w:sz w:val="22"/>
        </w:rPr>
        <w:t>запись</w:t>
      </w:r>
      <w:r w:rsidRPr="001A10BB">
        <w:rPr>
          <w:sz w:val="22"/>
        </w:rPr>
        <w:t xml:space="preserve"> (</w:t>
      </w:r>
      <w:r w:rsidRPr="001A10BB">
        <w:rPr>
          <w:rFonts w:hint="eastAsia"/>
          <w:sz w:val="22"/>
        </w:rPr>
        <w:t>записи</w:t>
      </w:r>
      <w:r w:rsidRPr="001A10BB">
        <w:rPr>
          <w:sz w:val="22"/>
        </w:rPr>
        <w:t xml:space="preserve">), </w:t>
      </w:r>
      <w:r w:rsidRPr="001A10BB">
        <w:rPr>
          <w:rFonts w:hint="eastAsia"/>
          <w:sz w:val="22"/>
        </w:rPr>
        <w:t>свидетельствующая</w:t>
      </w:r>
      <w:r w:rsidRPr="001A10BB">
        <w:rPr>
          <w:sz w:val="22"/>
        </w:rPr>
        <w:t xml:space="preserve"> </w:t>
      </w:r>
      <w:r w:rsidRPr="001A10BB">
        <w:rPr>
          <w:rFonts w:hint="eastAsia"/>
          <w:sz w:val="22"/>
        </w:rPr>
        <w:t>о</w:t>
      </w:r>
      <w:r w:rsidRPr="001A10BB">
        <w:rPr>
          <w:sz w:val="22"/>
        </w:rPr>
        <w:t xml:space="preserve"> </w:t>
      </w:r>
      <w:r w:rsidRPr="001A10BB">
        <w:rPr>
          <w:rFonts w:hint="eastAsia"/>
          <w:sz w:val="22"/>
        </w:rPr>
        <w:t>том</w:t>
      </w:r>
      <w:r w:rsidRPr="001A10BB">
        <w:rPr>
          <w:sz w:val="22"/>
        </w:rPr>
        <w:t xml:space="preserve">, </w:t>
      </w:r>
      <w:r w:rsidRPr="001A10BB">
        <w:rPr>
          <w:rFonts w:hint="eastAsia"/>
          <w:sz w:val="22"/>
        </w:rPr>
        <w:t>что</w:t>
      </w:r>
      <w:r w:rsidRPr="001A10BB">
        <w:rPr>
          <w:sz w:val="22"/>
        </w:rPr>
        <w:t>:</w:t>
      </w:r>
    </w:p>
    <w:p w:rsidR="005F2295" w:rsidRPr="001A10BB" w:rsidRDefault="005F2295" w:rsidP="005F2295">
      <w:pPr>
        <w:autoSpaceDE w:val="0"/>
        <w:autoSpaceDN w:val="0"/>
        <w:adjustRightInd w:val="0"/>
        <w:ind w:firstLine="567"/>
        <w:jc w:val="both"/>
        <w:rPr>
          <w:sz w:val="22"/>
        </w:rPr>
      </w:pPr>
      <w:r w:rsidRPr="001A10BB">
        <w:rPr>
          <w:sz w:val="22"/>
        </w:rPr>
        <w:t xml:space="preserve">- </w:t>
      </w:r>
      <w:r w:rsidRPr="001A10BB">
        <w:rPr>
          <w:rFonts w:hint="eastAsia"/>
          <w:sz w:val="22"/>
        </w:rPr>
        <w:t>ценные</w:t>
      </w:r>
      <w:r w:rsidRPr="001A10BB">
        <w:rPr>
          <w:sz w:val="22"/>
        </w:rPr>
        <w:t xml:space="preserve"> </w:t>
      </w:r>
      <w:r w:rsidRPr="001A10BB">
        <w:rPr>
          <w:rFonts w:hint="eastAsia"/>
          <w:sz w:val="22"/>
        </w:rPr>
        <w:t>бумаги</w:t>
      </w:r>
      <w:r w:rsidRPr="001A10BB">
        <w:rPr>
          <w:sz w:val="22"/>
        </w:rPr>
        <w:t xml:space="preserve"> </w:t>
      </w:r>
      <w:r w:rsidRPr="001A10BB">
        <w:rPr>
          <w:rFonts w:hint="eastAsia"/>
          <w:sz w:val="22"/>
        </w:rPr>
        <w:t>обременены</w:t>
      </w:r>
      <w:r w:rsidRPr="001A10BB">
        <w:rPr>
          <w:sz w:val="22"/>
        </w:rPr>
        <w:t xml:space="preserve"> </w:t>
      </w:r>
      <w:r w:rsidRPr="001A10BB">
        <w:rPr>
          <w:rFonts w:hint="eastAsia"/>
          <w:sz w:val="22"/>
        </w:rPr>
        <w:t>правами</w:t>
      </w:r>
      <w:r w:rsidRPr="001A10BB">
        <w:rPr>
          <w:sz w:val="22"/>
        </w:rPr>
        <w:t xml:space="preserve"> </w:t>
      </w:r>
      <w:r w:rsidRPr="001A10BB">
        <w:rPr>
          <w:rFonts w:hint="eastAsia"/>
          <w:sz w:val="22"/>
        </w:rPr>
        <w:t>третьих</w:t>
      </w:r>
      <w:r w:rsidRPr="001A10BB">
        <w:rPr>
          <w:sz w:val="22"/>
        </w:rPr>
        <w:t xml:space="preserve"> </w:t>
      </w:r>
      <w:r w:rsidRPr="001A10BB">
        <w:rPr>
          <w:rFonts w:hint="eastAsia"/>
          <w:sz w:val="22"/>
        </w:rPr>
        <w:t>лиц</w:t>
      </w:r>
      <w:r w:rsidRPr="001A10BB">
        <w:rPr>
          <w:sz w:val="22"/>
        </w:rPr>
        <w:t xml:space="preserve">, </w:t>
      </w:r>
      <w:r w:rsidRPr="001A10BB">
        <w:rPr>
          <w:rFonts w:hint="eastAsia"/>
          <w:sz w:val="22"/>
        </w:rPr>
        <w:t>в</w:t>
      </w:r>
      <w:r w:rsidRPr="001A10BB">
        <w:rPr>
          <w:sz w:val="22"/>
        </w:rPr>
        <w:t xml:space="preserve"> </w:t>
      </w:r>
      <w:r w:rsidRPr="001A10BB">
        <w:rPr>
          <w:rFonts w:hint="eastAsia"/>
          <w:sz w:val="22"/>
        </w:rPr>
        <w:t>том</w:t>
      </w:r>
      <w:r w:rsidRPr="001A10BB">
        <w:rPr>
          <w:sz w:val="22"/>
        </w:rPr>
        <w:t xml:space="preserve"> </w:t>
      </w:r>
      <w:r w:rsidRPr="001A10BB">
        <w:rPr>
          <w:rFonts w:hint="eastAsia"/>
          <w:sz w:val="22"/>
        </w:rPr>
        <w:t>числе</w:t>
      </w:r>
      <w:r w:rsidRPr="001A10BB">
        <w:rPr>
          <w:sz w:val="22"/>
        </w:rPr>
        <w:t xml:space="preserve"> </w:t>
      </w:r>
      <w:r w:rsidRPr="001A10BB">
        <w:rPr>
          <w:rFonts w:hint="eastAsia"/>
          <w:sz w:val="22"/>
        </w:rPr>
        <w:t>в</w:t>
      </w:r>
      <w:r w:rsidRPr="001A10BB">
        <w:rPr>
          <w:sz w:val="22"/>
        </w:rPr>
        <w:t xml:space="preserve"> </w:t>
      </w:r>
      <w:r w:rsidRPr="001A10BB">
        <w:rPr>
          <w:rFonts w:hint="eastAsia"/>
          <w:sz w:val="22"/>
        </w:rPr>
        <w:t>случае</w:t>
      </w:r>
      <w:r w:rsidRPr="001A10BB">
        <w:rPr>
          <w:sz w:val="22"/>
        </w:rPr>
        <w:t xml:space="preserve"> </w:t>
      </w:r>
      <w:r w:rsidRPr="001A10BB">
        <w:rPr>
          <w:rFonts w:hint="eastAsia"/>
          <w:sz w:val="22"/>
        </w:rPr>
        <w:t>залога</w:t>
      </w:r>
      <w:r w:rsidRPr="001A10BB">
        <w:rPr>
          <w:sz w:val="22"/>
        </w:rPr>
        <w:t xml:space="preserve"> </w:t>
      </w:r>
      <w:r w:rsidRPr="001A10BB">
        <w:rPr>
          <w:rFonts w:hint="eastAsia"/>
          <w:sz w:val="22"/>
        </w:rPr>
        <w:t>ценных</w:t>
      </w:r>
      <w:r w:rsidRPr="001A10BB">
        <w:rPr>
          <w:sz w:val="22"/>
        </w:rPr>
        <w:t xml:space="preserve"> </w:t>
      </w:r>
      <w:r w:rsidRPr="001A10BB">
        <w:rPr>
          <w:rFonts w:hint="eastAsia"/>
          <w:sz w:val="22"/>
        </w:rPr>
        <w:t>бумаг</w:t>
      </w:r>
      <w:r w:rsidRPr="001A10BB">
        <w:rPr>
          <w:sz w:val="22"/>
        </w:rPr>
        <w:t xml:space="preserve">; </w:t>
      </w:r>
      <w:r w:rsidRPr="001A10BB">
        <w:rPr>
          <w:rFonts w:hint="eastAsia"/>
          <w:sz w:val="22"/>
        </w:rPr>
        <w:t>и</w:t>
      </w:r>
      <w:r w:rsidRPr="001A10BB">
        <w:rPr>
          <w:sz w:val="22"/>
        </w:rPr>
        <w:t xml:space="preserve"> (</w:t>
      </w:r>
      <w:r w:rsidRPr="001A10BB">
        <w:rPr>
          <w:rFonts w:hint="eastAsia"/>
          <w:sz w:val="22"/>
        </w:rPr>
        <w:t>или</w:t>
      </w:r>
      <w:r w:rsidRPr="001A10BB">
        <w:rPr>
          <w:sz w:val="22"/>
        </w:rPr>
        <w:t>)</w:t>
      </w:r>
    </w:p>
    <w:p w:rsidR="005F2295" w:rsidRPr="001A10BB" w:rsidRDefault="005F2295" w:rsidP="005F2295">
      <w:pPr>
        <w:pStyle w:val="norm11"/>
      </w:pPr>
      <w:r w:rsidRPr="001A10BB">
        <w:t xml:space="preserve">- </w:t>
      </w:r>
      <w:r w:rsidRPr="001A10BB">
        <w:rPr>
          <w:rFonts w:hint="eastAsia"/>
        </w:rPr>
        <w:t>на</w:t>
      </w:r>
      <w:r w:rsidRPr="001A10BB">
        <w:t xml:space="preserve"> </w:t>
      </w:r>
      <w:r w:rsidRPr="001A10BB">
        <w:rPr>
          <w:rFonts w:hint="eastAsia"/>
        </w:rPr>
        <w:t>ценные</w:t>
      </w:r>
      <w:r w:rsidRPr="001A10BB">
        <w:t xml:space="preserve"> </w:t>
      </w:r>
      <w:r w:rsidRPr="001A10BB">
        <w:rPr>
          <w:rFonts w:hint="eastAsia"/>
        </w:rPr>
        <w:t>бумаги</w:t>
      </w:r>
      <w:r w:rsidRPr="001A10BB">
        <w:t xml:space="preserve"> </w:t>
      </w:r>
      <w:r w:rsidRPr="001A10BB">
        <w:rPr>
          <w:rFonts w:hint="eastAsia"/>
        </w:rPr>
        <w:t>наложен</w:t>
      </w:r>
      <w:r w:rsidRPr="001A10BB">
        <w:t xml:space="preserve"> </w:t>
      </w:r>
      <w:r w:rsidRPr="001A10BB">
        <w:rPr>
          <w:rFonts w:hint="eastAsia"/>
        </w:rPr>
        <w:t>арест</w:t>
      </w:r>
      <w:r w:rsidRPr="001A10BB">
        <w:t xml:space="preserve">; </w:t>
      </w:r>
      <w:r w:rsidRPr="001A10BB">
        <w:rPr>
          <w:rFonts w:hint="eastAsia"/>
        </w:rPr>
        <w:t>и</w:t>
      </w:r>
      <w:r w:rsidRPr="001A10BB">
        <w:t xml:space="preserve"> (</w:t>
      </w:r>
      <w:r w:rsidRPr="001A10BB">
        <w:rPr>
          <w:rFonts w:hint="eastAsia"/>
        </w:rPr>
        <w:t>или</w:t>
      </w:r>
      <w:r w:rsidRPr="001A10BB">
        <w:t>)</w:t>
      </w:r>
    </w:p>
    <w:p w:rsidR="005F2295" w:rsidRPr="001A10BB" w:rsidRDefault="005F2295" w:rsidP="005F2295">
      <w:pPr>
        <w:pStyle w:val="norm11"/>
      </w:pPr>
      <w:r w:rsidRPr="001A10BB">
        <w:t xml:space="preserve">- </w:t>
      </w:r>
      <w:r w:rsidRPr="001A10BB">
        <w:rPr>
          <w:rFonts w:hint="eastAsia"/>
        </w:rPr>
        <w:t>операции</w:t>
      </w:r>
      <w:r w:rsidRPr="001A10BB">
        <w:t xml:space="preserve"> </w:t>
      </w:r>
      <w:r w:rsidRPr="001A10BB">
        <w:rPr>
          <w:rFonts w:hint="eastAsia"/>
        </w:rPr>
        <w:t>с</w:t>
      </w:r>
      <w:r w:rsidRPr="001A10BB">
        <w:t xml:space="preserve"> </w:t>
      </w:r>
      <w:r w:rsidRPr="001A10BB">
        <w:rPr>
          <w:rFonts w:hint="eastAsia"/>
        </w:rPr>
        <w:t>ценными</w:t>
      </w:r>
      <w:r w:rsidRPr="001A10BB">
        <w:t xml:space="preserve"> </w:t>
      </w:r>
      <w:r w:rsidRPr="001A10BB">
        <w:rPr>
          <w:rFonts w:hint="eastAsia"/>
        </w:rPr>
        <w:t>бумагами</w:t>
      </w:r>
      <w:r w:rsidRPr="001A10BB">
        <w:t xml:space="preserve"> </w:t>
      </w:r>
      <w:r w:rsidRPr="001A10BB">
        <w:rPr>
          <w:rFonts w:hint="eastAsia"/>
        </w:rPr>
        <w:t>приостановлены</w:t>
      </w:r>
      <w:r w:rsidRPr="001A10BB">
        <w:t xml:space="preserve">, </w:t>
      </w:r>
      <w:r w:rsidRPr="001A10BB">
        <w:rPr>
          <w:rFonts w:hint="eastAsia"/>
        </w:rPr>
        <w:t>запрещены</w:t>
      </w:r>
      <w:r w:rsidRPr="001A10BB">
        <w:t xml:space="preserve"> </w:t>
      </w:r>
      <w:r w:rsidRPr="001A10BB">
        <w:rPr>
          <w:rFonts w:hint="eastAsia"/>
        </w:rPr>
        <w:t>или</w:t>
      </w:r>
      <w:r w:rsidRPr="001A10BB">
        <w:t xml:space="preserve"> </w:t>
      </w:r>
      <w:r w:rsidRPr="001A10BB">
        <w:rPr>
          <w:rFonts w:hint="eastAsia"/>
        </w:rPr>
        <w:t>ограничены</w:t>
      </w:r>
      <w:r w:rsidRPr="001A10BB">
        <w:t xml:space="preserve"> </w:t>
      </w:r>
      <w:r w:rsidRPr="001A10BB">
        <w:rPr>
          <w:rFonts w:hint="eastAsia"/>
        </w:rPr>
        <w:t>на</w:t>
      </w:r>
      <w:r w:rsidRPr="001A10BB">
        <w:t xml:space="preserve"> </w:t>
      </w:r>
      <w:r w:rsidRPr="001A10BB">
        <w:rPr>
          <w:rFonts w:hint="eastAsia"/>
        </w:rPr>
        <w:t>основании</w:t>
      </w:r>
      <w:r w:rsidRPr="001A10BB">
        <w:t xml:space="preserve"> </w:t>
      </w:r>
      <w:r w:rsidRPr="001A10BB">
        <w:rPr>
          <w:rFonts w:hint="eastAsia"/>
        </w:rPr>
        <w:t>федерального</w:t>
      </w:r>
      <w:r w:rsidRPr="001A10BB">
        <w:t xml:space="preserve"> </w:t>
      </w:r>
      <w:r w:rsidRPr="001A10BB">
        <w:rPr>
          <w:rFonts w:hint="eastAsia"/>
        </w:rPr>
        <w:t>закона</w:t>
      </w:r>
      <w:r w:rsidRPr="001A10BB">
        <w:t xml:space="preserve">, </w:t>
      </w:r>
      <w:r w:rsidRPr="001A10BB">
        <w:rPr>
          <w:rFonts w:hint="eastAsia"/>
        </w:rPr>
        <w:t>по</w:t>
      </w:r>
      <w:r w:rsidRPr="001A10BB">
        <w:t xml:space="preserve"> </w:t>
      </w:r>
      <w:r w:rsidRPr="001A10BB">
        <w:rPr>
          <w:rFonts w:hint="eastAsia"/>
        </w:rPr>
        <w:t>решению</w:t>
      </w:r>
      <w:r w:rsidRPr="001A10BB">
        <w:t xml:space="preserve"> </w:t>
      </w:r>
      <w:r w:rsidRPr="001A10BB">
        <w:rPr>
          <w:rFonts w:hint="eastAsia"/>
        </w:rPr>
        <w:t>Банка</w:t>
      </w:r>
      <w:r w:rsidRPr="001A10BB">
        <w:t xml:space="preserve"> </w:t>
      </w:r>
      <w:r w:rsidRPr="001A10BB">
        <w:rPr>
          <w:rFonts w:hint="eastAsia"/>
        </w:rPr>
        <w:t>России</w:t>
      </w:r>
      <w:r w:rsidRPr="001A10BB">
        <w:t xml:space="preserve"> </w:t>
      </w:r>
      <w:r w:rsidRPr="001A10BB">
        <w:rPr>
          <w:rFonts w:hint="eastAsia"/>
        </w:rPr>
        <w:t>или</w:t>
      </w:r>
      <w:r w:rsidRPr="001A10BB">
        <w:t xml:space="preserve"> </w:t>
      </w:r>
      <w:r w:rsidRPr="001A10BB">
        <w:rPr>
          <w:rFonts w:hint="eastAsia"/>
        </w:rPr>
        <w:t>ином</w:t>
      </w:r>
      <w:r w:rsidRPr="001A10BB">
        <w:t xml:space="preserve"> </w:t>
      </w:r>
      <w:r w:rsidRPr="001A10BB">
        <w:rPr>
          <w:rFonts w:hint="eastAsia"/>
        </w:rPr>
        <w:t>законном</w:t>
      </w:r>
      <w:r w:rsidRPr="001A10BB">
        <w:t xml:space="preserve"> </w:t>
      </w:r>
      <w:r w:rsidRPr="001A10BB">
        <w:rPr>
          <w:rFonts w:hint="eastAsia"/>
        </w:rPr>
        <w:t>основании</w:t>
      </w:r>
      <w:r w:rsidRPr="001A10BB">
        <w:t>.</w:t>
      </w:r>
    </w:p>
    <w:p w:rsidR="00B42B93" w:rsidRPr="001A10BB" w:rsidRDefault="006C091C" w:rsidP="00F52FC8">
      <w:pPr>
        <w:pStyle w:val="norm11"/>
      </w:pPr>
      <w:r w:rsidRPr="001A10BB">
        <w:lastRenderedPageBreak/>
        <w:t>11.1</w:t>
      </w:r>
      <w:r w:rsidR="00400FD9" w:rsidRPr="001A10BB">
        <w:t>4</w:t>
      </w:r>
      <w:r w:rsidRPr="001A10BB">
        <w:t xml:space="preserve">.2 </w:t>
      </w:r>
      <w:r w:rsidR="00D265A0" w:rsidRPr="001A10BB">
        <w:t xml:space="preserve">Фиксация </w:t>
      </w:r>
      <w:r w:rsidR="007E1BED" w:rsidRPr="001A10BB">
        <w:t xml:space="preserve">(регистрацией) </w:t>
      </w:r>
      <w:r w:rsidR="008F1A3C" w:rsidRPr="001A10BB">
        <w:t>обременения</w:t>
      </w:r>
      <w:r w:rsidR="00D265A0" w:rsidRPr="001A10BB">
        <w:t xml:space="preserve"> ценны</w:t>
      </w:r>
      <w:r w:rsidR="008F1A3C" w:rsidRPr="001A10BB">
        <w:t>х</w:t>
      </w:r>
      <w:r w:rsidR="00D265A0" w:rsidRPr="001A10BB">
        <w:t xml:space="preserve"> бумаг осуществляется по счету депо владельца ценных бумаг, счету депо доверительного управляющего</w:t>
      </w:r>
      <w:r w:rsidR="00C85F5F" w:rsidRPr="001A10BB">
        <w:t xml:space="preserve"> </w:t>
      </w:r>
      <w:r w:rsidR="008F1A3C" w:rsidRPr="001A10BB">
        <w:t xml:space="preserve">или </w:t>
      </w:r>
      <w:r w:rsidR="00B42B93" w:rsidRPr="001A10BB">
        <w:t xml:space="preserve"> счету депо иностранного уполномоченного держателя</w:t>
      </w:r>
      <w:r w:rsidR="00D24278" w:rsidRPr="001A10BB">
        <w:t xml:space="preserve"> при наличии сведений, позволяющих идентифицировать лицо, в пользу которого установлено обременение, а также иной информации об этом лице в порядке и объеме, предусмотренном Регламентом</w:t>
      </w:r>
      <w:r w:rsidR="00B42B93" w:rsidRPr="001A10BB">
        <w:t>.</w:t>
      </w:r>
    </w:p>
    <w:p w:rsidR="002F300B" w:rsidRPr="001A10BB" w:rsidRDefault="002F300B" w:rsidP="00F52FC8">
      <w:pPr>
        <w:pStyle w:val="norm11"/>
      </w:pPr>
      <w:r w:rsidRPr="001A10BB">
        <w:t xml:space="preserve">В случае если одним из условий обременения ценных бумаг является также ограничение распоряжения ими, одновременно с фиксацией </w:t>
      </w:r>
      <w:r w:rsidR="007E1BED" w:rsidRPr="001A10BB">
        <w:t xml:space="preserve">(регистрацией) </w:t>
      </w:r>
      <w:r w:rsidRPr="001A10BB">
        <w:t>обременения ценных бумаг по счету депо осуществляется фиксация ограничения распоряжения этими ценными бумагами</w:t>
      </w:r>
      <w:r w:rsidR="003B0A43" w:rsidRPr="001A10BB">
        <w:t xml:space="preserve"> путем внесения записи о переводе ценных бумаг на раздел ценные бумаги в залоге с ограничением распоряжения</w:t>
      </w:r>
      <w:r w:rsidRPr="001A10BB">
        <w:t>.</w:t>
      </w:r>
    </w:p>
    <w:p w:rsidR="00A15289" w:rsidRPr="001A10BB" w:rsidRDefault="005F2295" w:rsidP="00D24278">
      <w:pPr>
        <w:autoSpaceDE w:val="0"/>
        <w:autoSpaceDN w:val="0"/>
        <w:adjustRightInd w:val="0"/>
        <w:ind w:firstLine="567"/>
        <w:jc w:val="both"/>
        <w:rPr>
          <w:sz w:val="22"/>
        </w:rPr>
      </w:pPr>
      <w:r w:rsidRPr="001A10BB">
        <w:rPr>
          <w:sz w:val="22"/>
        </w:rPr>
        <w:t>Фиксация (регистрация)</w:t>
      </w:r>
      <w:r w:rsidR="00A15289" w:rsidRPr="001A10BB">
        <w:rPr>
          <w:sz w:val="22"/>
        </w:rPr>
        <w:t xml:space="preserve"> обременения и (или) ограничения распоряжения ценными бумагами осуществляется по Поручению Депонента, если иное не предусмотрено законодательством Российской Федерации, в том числе нормативными актами Банка России, или настоящим Регламентом.</w:t>
      </w:r>
    </w:p>
    <w:p w:rsidR="00D265A0" w:rsidRPr="001A10BB" w:rsidRDefault="006C091C" w:rsidP="00F52FC8">
      <w:pPr>
        <w:pStyle w:val="norm11"/>
      </w:pPr>
      <w:r w:rsidRPr="001A10BB">
        <w:t>11.1</w:t>
      </w:r>
      <w:r w:rsidR="00400FD9" w:rsidRPr="001A10BB">
        <w:t>4</w:t>
      </w:r>
      <w:r w:rsidRPr="001A10BB">
        <w:t xml:space="preserve">.3 </w:t>
      </w:r>
      <w:r w:rsidR="00D265A0" w:rsidRPr="001A10BB">
        <w:t>Фиксация ограничения</w:t>
      </w:r>
      <w:r w:rsidR="00AD558A" w:rsidRPr="001A10BB">
        <w:t xml:space="preserve"> распоряжения</w:t>
      </w:r>
      <w:r w:rsidR="00D265A0" w:rsidRPr="001A10BB">
        <w:t xml:space="preserve"> ценными бумагами осуществляется путем внесения приходной записи по разделу</w:t>
      </w:r>
      <w:r w:rsidR="00356D8A" w:rsidRPr="001A10BB">
        <w:t xml:space="preserve"> </w:t>
      </w:r>
      <w:r w:rsidR="00F72C03" w:rsidRPr="001A10BB">
        <w:t>ценные бумаги блокированные</w:t>
      </w:r>
      <w:r w:rsidR="00AE56A0" w:rsidRPr="001A10BB">
        <w:t xml:space="preserve"> </w:t>
      </w:r>
      <w:r w:rsidR="00356D8A" w:rsidRPr="001A10BB">
        <w:t>счета депо</w:t>
      </w:r>
      <w:bookmarkStart w:id="75" w:name="Par0"/>
      <w:bookmarkEnd w:id="75"/>
      <w:r w:rsidR="00D265A0" w:rsidRPr="001A10BB">
        <w:t xml:space="preserve">, </w:t>
      </w:r>
      <w:r w:rsidR="00AD558A" w:rsidRPr="001A10BB">
        <w:t xml:space="preserve">по которому в соответствии с </w:t>
      </w:r>
      <w:r w:rsidR="00AE79D1" w:rsidRPr="001A10BB">
        <w:t xml:space="preserve">законодательством Российской Федерации </w:t>
      </w:r>
      <w:r w:rsidR="00AD558A" w:rsidRPr="001A10BB">
        <w:t>может быть установлено соответствующее ограничение распоряжения ценными бумагами.</w:t>
      </w:r>
    </w:p>
    <w:p w:rsidR="00D265A0" w:rsidRPr="001A10BB" w:rsidRDefault="00D265A0" w:rsidP="00F52FC8">
      <w:pPr>
        <w:pStyle w:val="norm11"/>
      </w:pPr>
      <w:r w:rsidRPr="001A10BB">
        <w:t>Запись</w:t>
      </w:r>
      <w:r w:rsidR="00AD558A" w:rsidRPr="001A10BB">
        <w:t xml:space="preserve"> (записи)</w:t>
      </w:r>
      <w:r w:rsidRPr="001A10BB">
        <w:t xml:space="preserve"> об ограничении</w:t>
      </w:r>
      <w:r w:rsidR="00AD558A" w:rsidRPr="001A10BB">
        <w:t xml:space="preserve"> распоряжения</w:t>
      </w:r>
      <w:r w:rsidRPr="001A10BB">
        <w:t xml:space="preserve"> </w:t>
      </w:r>
      <w:r w:rsidR="00A66C22" w:rsidRPr="001A10BB">
        <w:t xml:space="preserve">ценными бумагами, </w:t>
      </w:r>
      <w:r w:rsidRPr="001A10BB">
        <w:t>включа</w:t>
      </w:r>
      <w:r w:rsidR="00A66C22" w:rsidRPr="001A10BB">
        <w:t>ет</w:t>
      </w:r>
      <w:r w:rsidRPr="001A10BB">
        <w:t xml:space="preserve"> в себя следующую информацию:</w:t>
      </w:r>
    </w:p>
    <w:p w:rsidR="00D265A0" w:rsidRPr="001A10BB" w:rsidRDefault="00D265A0" w:rsidP="00F52FC8">
      <w:pPr>
        <w:pStyle w:val="norm11"/>
      </w:pPr>
      <w:r w:rsidRPr="001A10BB">
        <w:t>1) сведения,</w:t>
      </w:r>
      <w:r w:rsidR="00AD558A" w:rsidRPr="001A10BB">
        <w:t xml:space="preserve"> позволяющие </w:t>
      </w:r>
      <w:r w:rsidRPr="001A10BB">
        <w:t>идентифицир</w:t>
      </w:r>
      <w:r w:rsidR="00AD558A" w:rsidRPr="001A10BB">
        <w:t>овать</w:t>
      </w:r>
      <w:r w:rsidRPr="001A10BB">
        <w:t xml:space="preserve"> ценные бумаги, в отношении которых </w:t>
      </w:r>
      <w:r w:rsidR="002628C3" w:rsidRPr="001A10BB">
        <w:t>установлено</w:t>
      </w:r>
      <w:r w:rsidRPr="001A10BB">
        <w:t xml:space="preserve"> ограничени</w:t>
      </w:r>
      <w:r w:rsidR="002628C3" w:rsidRPr="001A10BB">
        <w:t>е распоряжения</w:t>
      </w:r>
      <w:r w:rsidRPr="001A10BB">
        <w:t>, и количество таких ценных бумаг;</w:t>
      </w:r>
    </w:p>
    <w:p w:rsidR="00D265A0" w:rsidRPr="001A10BB" w:rsidRDefault="00D265A0" w:rsidP="00F52FC8">
      <w:pPr>
        <w:pStyle w:val="norm11"/>
      </w:pPr>
      <w:r w:rsidRPr="001A10BB">
        <w:t xml:space="preserve">2) описание ограничения </w:t>
      </w:r>
      <w:r w:rsidR="002628C3" w:rsidRPr="001A10BB">
        <w:t xml:space="preserve">распоряжения ценными бумагами </w:t>
      </w:r>
      <w:r w:rsidRPr="001A10BB">
        <w:t>(арест, блокирование или запрет операций с ценными бумагами);</w:t>
      </w:r>
    </w:p>
    <w:p w:rsidR="00D265A0" w:rsidRPr="001A10BB" w:rsidRDefault="00D265A0" w:rsidP="00F52FC8">
      <w:pPr>
        <w:pStyle w:val="norm11"/>
      </w:pPr>
      <w:r w:rsidRPr="001A10BB">
        <w:t xml:space="preserve">3) дата и основание фиксации ограничения </w:t>
      </w:r>
      <w:r w:rsidR="002628C3" w:rsidRPr="001A10BB">
        <w:t>распоряжения</w:t>
      </w:r>
      <w:r w:rsidRPr="001A10BB">
        <w:t xml:space="preserve"> ценными бумагами.</w:t>
      </w:r>
    </w:p>
    <w:p w:rsidR="006E0E5B" w:rsidRPr="001A10BB" w:rsidRDefault="00D75E37" w:rsidP="00F52FC8">
      <w:pPr>
        <w:pStyle w:val="norm11"/>
      </w:pPr>
      <w:r w:rsidRPr="001A10BB">
        <w:t xml:space="preserve">Фиксация наложения ареста осуществляется по счету депо владельца ценных бумаг. Не допускается наложение ареста на бездокументарные ценные бумаги, учитываемые на счетах депо </w:t>
      </w:r>
      <w:r w:rsidR="00230210" w:rsidRPr="001A10BB">
        <w:t xml:space="preserve">номинального держателя </w:t>
      </w:r>
      <w:r w:rsidRPr="001A10BB">
        <w:t>и иных счетах.</w:t>
      </w:r>
    </w:p>
    <w:p w:rsidR="00C74612" w:rsidRPr="001A10BB" w:rsidRDefault="006C091C" w:rsidP="00F52FC8">
      <w:pPr>
        <w:pStyle w:val="norm11"/>
      </w:pPr>
      <w:r w:rsidRPr="001A10BB">
        <w:t>11.1</w:t>
      </w:r>
      <w:r w:rsidR="00400FD9" w:rsidRPr="001A10BB">
        <w:t>4</w:t>
      </w:r>
      <w:r w:rsidRPr="001A10BB">
        <w:t xml:space="preserve">.4 </w:t>
      </w:r>
      <w:r w:rsidR="00282B8E" w:rsidRPr="001A10BB">
        <w:t xml:space="preserve">Фиксация ограничения </w:t>
      </w:r>
      <w:r w:rsidR="002628C3" w:rsidRPr="001A10BB">
        <w:t xml:space="preserve">распоряжения </w:t>
      </w:r>
      <w:r w:rsidR="00282B8E" w:rsidRPr="001A10BB">
        <w:t xml:space="preserve">ценными бумагами осуществляется </w:t>
      </w:r>
      <w:r w:rsidR="00C74612" w:rsidRPr="001A10BB">
        <w:t>в случаях, предусмотренных законодательством Российской Федерации, либо нормативными актами Банка Росси</w:t>
      </w:r>
      <w:r w:rsidR="00973F2F" w:rsidRPr="001A10BB">
        <w:t>и</w:t>
      </w:r>
      <w:r w:rsidR="00C74612" w:rsidRPr="001A10BB">
        <w:t xml:space="preserve">, либо </w:t>
      </w:r>
      <w:r w:rsidR="005B7D45" w:rsidRPr="001A10BB">
        <w:t>Д</w:t>
      </w:r>
      <w:r w:rsidR="00C74612" w:rsidRPr="001A10BB">
        <w:t xml:space="preserve">оговором на основании </w:t>
      </w:r>
      <w:r w:rsidR="00973F2F" w:rsidRPr="001A10BB">
        <w:t xml:space="preserve">одного или нескольких </w:t>
      </w:r>
      <w:r w:rsidR="00C74612" w:rsidRPr="001A10BB">
        <w:t>следующих документов</w:t>
      </w:r>
      <w:r w:rsidR="00973F2F" w:rsidRPr="001A10BB">
        <w:t>:</w:t>
      </w:r>
    </w:p>
    <w:p w:rsidR="00973F2F" w:rsidRPr="001A10BB" w:rsidRDefault="00F0356B" w:rsidP="00F52FC8">
      <w:pPr>
        <w:pStyle w:val="norm11"/>
      </w:pPr>
      <w:r w:rsidRPr="001A10BB">
        <w:t>-</w:t>
      </w:r>
      <w:r w:rsidR="00282B8E" w:rsidRPr="001A10BB">
        <w:t xml:space="preserve"> </w:t>
      </w:r>
      <w:r w:rsidR="006407D7" w:rsidRPr="001A10BB">
        <w:t>П</w:t>
      </w:r>
      <w:r w:rsidR="00282B8E" w:rsidRPr="001A10BB">
        <w:t>оручени</w:t>
      </w:r>
      <w:r w:rsidR="00973F2F" w:rsidRPr="001A10BB">
        <w:t>е</w:t>
      </w:r>
      <w:r w:rsidR="00282B8E" w:rsidRPr="001A10BB">
        <w:t xml:space="preserve"> Депонента</w:t>
      </w:r>
      <w:r w:rsidR="006C091C" w:rsidRPr="001A10BB">
        <w:t xml:space="preserve"> </w:t>
      </w:r>
      <w:r w:rsidR="004E5F60" w:rsidRPr="001A10BB">
        <w:t>(</w:t>
      </w:r>
      <w:r w:rsidR="00723903" w:rsidRPr="001A10BB">
        <w:t>У</w:t>
      </w:r>
      <w:r w:rsidR="00CA407A" w:rsidRPr="001A10BB">
        <w:t>полномоченного лица</w:t>
      </w:r>
      <w:r w:rsidR="00723903" w:rsidRPr="001A10BB">
        <w:t xml:space="preserve"> депонента</w:t>
      </w:r>
      <w:r w:rsidR="00C74612" w:rsidRPr="001A10BB">
        <w:t xml:space="preserve"> (Форма №</w:t>
      </w:r>
      <w:r w:rsidR="00765602" w:rsidRPr="001A10BB">
        <w:t>22</w:t>
      </w:r>
      <w:r w:rsidR="00C74612" w:rsidRPr="001A10BB">
        <w:t>)</w:t>
      </w:r>
      <w:r w:rsidR="00973F2F" w:rsidRPr="001A10BB">
        <w:t>;</w:t>
      </w:r>
      <w:r w:rsidR="00282B8E" w:rsidRPr="001A10BB">
        <w:t xml:space="preserve"> </w:t>
      </w:r>
    </w:p>
    <w:p w:rsidR="00F35D7B" w:rsidRPr="001A10BB" w:rsidRDefault="00F0356B" w:rsidP="00F52FC8">
      <w:pPr>
        <w:pStyle w:val="norm11"/>
      </w:pPr>
      <w:r w:rsidRPr="001A10BB">
        <w:t xml:space="preserve">- </w:t>
      </w:r>
      <w:r w:rsidR="00E20029" w:rsidRPr="001A10BB">
        <w:t>С</w:t>
      </w:r>
      <w:r w:rsidR="00C74612" w:rsidRPr="001A10BB">
        <w:t>лужебно</w:t>
      </w:r>
      <w:r w:rsidR="00973F2F" w:rsidRPr="001A10BB">
        <w:t>е</w:t>
      </w:r>
      <w:r w:rsidR="00C74612" w:rsidRPr="001A10BB">
        <w:t xml:space="preserve"> поручени</w:t>
      </w:r>
      <w:r w:rsidR="00973F2F" w:rsidRPr="001A10BB">
        <w:t>е;</w:t>
      </w:r>
    </w:p>
    <w:p w:rsidR="006C091C" w:rsidRPr="001A10BB" w:rsidRDefault="00F0356B" w:rsidP="00F52FC8">
      <w:pPr>
        <w:pStyle w:val="norm11"/>
      </w:pPr>
      <w:r w:rsidRPr="001A10BB">
        <w:t xml:space="preserve">- </w:t>
      </w:r>
      <w:r w:rsidR="00973F2F" w:rsidRPr="001A10BB">
        <w:t>иные документы,</w:t>
      </w:r>
      <w:r w:rsidR="00282B8E" w:rsidRPr="001A10BB">
        <w:t xml:space="preserve"> предусмотрен</w:t>
      </w:r>
      <w:r w:rsidR="00C74612" w:rsidRPr="001A10BB">
        <w:t>ны</w:t>
      </w:r>
      <w:r w:rsidR="00973F2F" w:rsidRPr="001A10BB">
        <w:t>е</w:t>
      </w:r>
      <w:r w:rsidR="00282B8E" w:rsidRPr="001A10BB">
        <w:t xml:space="preserve"> </w:t>
      </w:r>
      <w:r w:rsidR="00AE79D1" w:rsidRPr="001A10BB">
        <w:t>законодательством Российской Федерации</w:t>
      </w:r>
      <w:r w:rsidR="00282B8E" w:rsidRPr="001A10BB">
        <w:t xml:space="preserve"> </w:t>
      </w:r>
      <w:r w:rsidR="00973F2F" w:rsidRPr="001A10BB">
        <w:t xml:space="preserve">или нормативными актами Банка </w:t>
      </w:r>
      <w:r w:rsidR="00E20029" w:rsidRPr="001A10BB">
        <w:t xml:space="preserve">России </w:t>
      </w:r>
      <w:r w:rsidR="00282B8E" w:rsidRPr="001A10BB">
        <w:t>или</w:t>
      </w:r>
      <w:r w:rsidR="00BB7FE0" w:rsidRPr="001A10BB">
        <w:t xml:space="preserve"> </w:t>
      </w:r>
      <w:r w:rsidR="00E20029" w:rsidRPr="001A10BB">
        <w:t>Д</w:t>
      </w:r>
      <w:r w:rsidR="00BB7FE0" w:rsidRPr="001A10BB">
        <w:t>оговором</w:t>
      </w:r>
      <w:r w:rsidR="00A66C22" w:rsidRPr="001A10BB">
        <w:t>.</w:t>
      </w:r>
    </w:p>
    <w:p w:rsidR="00CF4885" w:rsidRPr="001A10BB" w:rsidRDefault="00973F2F" w:rsidP="00F52FC8">
      <w:pPr>
        <w:pStyle w:val="norm11"/>
        <w:rPr>
          <w:rStyle w:val="11"/>
        </w:rPr>
      </w:pPr>
      <w:r w:rsidRPr="001A10BB">
        <w:rPr>
          <w:rStyle w:val="11"/>
        </w:rPr>
        <w:t>Служебное поручение на проведение о</w:t>
      </w:r>
      <w:r w:rsidR="00282B8E" w:rsidRPr="001A10BB">
        <w:rPr>
          <w:rStyle w:val="11"/>
        </w:rPr>
        <w:t>пераци</w:t>
      </w:r>
      <w:r w:rsidRPr="001A10BB">
        <w:rPr>
          <w:rStyle w:val="11"/>
        </w:rPr>
        <w:t>и</w:t>
      </w:r>
      <w:r w:rsidR="00282B8E" w:rsidRPr="001A10BB">
        <w:rPr>
          <w:rStyle w:val="11"/>
        </w:rPr>
        <w:t xml:space="preserve"> </w:t>
      </w:r>
      <w:r w:rsidR="000F6975" w:rsidRPr="001A10BB">
        <w:t xml:space="preserve">фиксации ограничения </w:t>
      </w:r>
      <w:r w:rsidR="002628C3" w:rsidRPr="001A10BB">
        <w:t xml:space="preserve">распоряжения </w:t>
      </w:r>
      <w:r w:rsidR="000F6975" w:rsidRPr="001A10BB">
        <w:t xml:space="preserve">ценными бумагами по счету депо </w:t>
      </w:r>
      <w:r w:rsidR="00CF4885" w:rsidRPr="001A10BB">
        <w:rPr>
          <w:rStyle w:val="11"/>
        </w:rPr>
        <w:t xml:space="preserve">Депонента </w:t>
      </w:r>
      <w:r w:rsidR="00C74612" w:rsidRPr="001A10BB">
        <w:rPr>
          <w:rStyle w:val="11"/>
        </w:rPr>
        <w:t>составляется в случае</w:t>
      </w:r>
      <w:r w:rsidR="001C080A" w:rsidRPr="001A10BB">
        <w:t xml:space="preserve"> получения одного </w:t>
      </w:r>
      <w:r w:rsidR="00207A66" w:rsidRPr="001A10BB">
        <w:t xml:space="preserve">(или нескольких) </w:t>
      </w:r>
      <w:r w:rsidR="001C080A" w:rsidRPr="001A10BB">
        <w:t>следующих документов</w:t>
      </w:r>
      <w:r w:rsidR="00CF4885" w:rsidRPr="001A10BB">
        <w:rPr>
          <w:rStyle w:val="11"/>
        </w:rPr>
        <w:t>:</w:t>
      </w:r>
    </w:p>
    <w:p w:rsidR="00CF4885" w:rsidRPr="001A10BB" w:rsidRDefault="00207A66" w:rsidP="00305880">
      <w:pPr>
        <w:pStyle w:val="a"/>
      </w:pPr>
      <w:r w:rsidRPr="001A10BB">
        <w:t>судебного акта (копии судебного акта, заверенной судом), в том числе определения суда об обеспечении иска</w:t>
      </w:r>
      <w:r w:rsidR="00CF4885" w:rsidRPr="001A10BB">
        <w:t>;</w:t>
      </w:r>
    </w:p>
    <w:p w:rsidR="00207A66" w:rsidRPr="001A10BB" w:rsidRDefault="00207A66" w:rsidP="00305880">
      <w:pPr>
        <w:pStyle w:val="a"/>
      </w:pPr>
      <w:r w:rsidRPr="001A10BB">
        <w:rPr>
          <w:rFonts w:hint="eastAsia"/>
        </w:rPr>
        <w:t>исполнительного листа, постановления судебного пристава – исполнителя, иных</w:t>
      </w:r>
      <w:r w:rsidRPr="001A10BB">
        <w:t xml:space="preserve"> </w:t>
      </w:r>
      <w:r w:rsidRPr="001A10BB">
        <w:rPr>
          <w:rFonts w:hint="eastAsia"/>
        </w:rPr>
        <w:t>исполнительных документов</w:t>
      </w:r>
      <w:r w:rsidRPr="001A10BB">
        <w:t>, заверенных органами их выдавшими;</w:t>
      </w:r>
    </w:p>
    <w:p w:rsidR="00207A66" w:rsidRPr="001A10BB" w:rsidRDefault="00207A66" w:rsidP="00305880">
      <w:pPr>
        <w:pStyle w:val="a"/>
      </w:pPr>
      <w:r w:rsidRPr="001A10BB">
        <w:t>акта Банка России;</w:t>
      </w:r>
    </w:p>
    <w:p w:rsidR="00F4420C" w:rsidRPr="001A10BB" w:rsidRDefault="004E3946" w:rsidP="00AF6A07">
      <w:pPr>
        <w:pStyle w:val="a"/>
      </w:pPr>
      <w:r w:rsidRPr="001A10BB">
        <w:t>требовани</w:t>
      </w:r>
      <w:r w:rsidR="004B669F" w:rsidRPr="001A10BB">
        <w:t>е</w:t>
      </w:r>
      <w:r w:rsidR="00224F18" w:rsidRPr="001A10BB">
        <w:t xml:space="preserve"> </w:t>
      </w:r>
      <w:r w:rsidR="00E949B1" w:rsidRPr="001A10BB">
        <w:t>(уведомлени</w:t>
      </w:r>
      <w:r w:rsidR="004B669F" w:rsidRPr="001A10BB">
        <w:t>е</w:t>
      </w:r>
      <w:r w:rsidR="00E949B1" w:rsidRPr="001A10BB">
        <w:t>)</w:t>
      </w:r>
      <w:r w:rsidRPr="001A10BB">
        <w:t xml:space="preserve"> </w:t>
      </w:r>
      <w:r w:rsidR="00E20029" w:rsidRPr="001A10BB">
        <w:t>Держателя реестра</w:t>
      </w:r>
      <w:r w:rsidRPr="001A10BB">
        <w:t xml:space="preserve"> и/или депозитария, составленно</w:t>
      </w:r>
      <w:r w:rsidR="004B669F" w:rsidRPr="001A10BB">
        <w:t>е</w:t>
      </w:r>
      <w:r w:rsidRPr="001A10BB">
        <w:t xml:space="preserve"> и направленно</w:t>
      </w:r>
      <w:r w:rsidR="004B669F" w:rsidRPr="001A10BB">
        <w:t>е</w:t>
      </w:r>
      <w:r w:rsidRPr="001A10BB">
        <w:t xml:space="preserve"> в соответстви</w:t>
      </w:r>
      <w:r w:rsidR="004B669F" w:rsidRPr="001A10BB">
        <w:t>и</w:t>
      </w:r>
      <w:r w:rsidRPr="001A10BB">
        <w:t xml:space="preserve"> с требованиями действующего законодательства Российской Федерации</w:t>
      </w:r>
      <w:r w:rsidR="002D5BAB" w:rsidRPr="001A10BB">
        <w:t xml:space="preserve"> (в том числе, уведомление о приостановлении операций с ценными бумагами на </w:t>
      </w:r>
      <w:r w:rsidR="00AE30DF" w:rsidRPr="001A10BB">
        <w:t>С</w:t>
      </w:r>
      <w:r w:rsidR="002D5BAB" w:rsidRPr="001A10BB">
        <w:t xml:space="preserve">чете </w:t>
      </w:r>
      <w:r w:rsidR="00AE30DF" w:rsidRPr="001A10BB">
        <w:t>д</w:t>
      </w:r>
      <w:r w:rsidR="002D5BAB" w:rsidRPr="001A10BB">
        <w:t>епозитария в связи с реорганизацией эмитента)</w:t>
      </w:r>
      <w:r w:rsidRPr="001A10BB">
        <w:t>;</w:t>
      </w:r>
    </w:p>
    <w:p w:rsidR="00E949B1" w:rsidRPr="001A10BB" w:rsidRDefault="00E949B1" w:rsidP="0072331C">
      <w:pPr>
        <w:pStyle w:val="a"/>
      </w:pPr>
      <w:r w:rsidRPr="001A10BB">
        <w:t>свидетельств</w:t>
      </w:r>
      <w:r w:rsidR="004B669F" w:rsidRPr="001A10BB">
        <w:t>о</w:t>
      </w:r>
      <w:r w:rsidRPr="001A10BB">
        <w:t xml:space="preserve"> о смерти Депонента</w:t>
      </w:r>
      <w:r w:rsidR="00AE30DF" w:rsidRPr="001A10BB">
        <w:t xml:space="preserve"> - физического лица (иного документа, подтверждающего  смерть Депонента) либо при получении соответствующего запроса нотариуса или суда</w:t>
      </w:r>
      <w:r w:rsidRPr="001A10BB">
        <w:t>;</w:t>
      </w:r>
    </w:p>
    <w:p w:rsidR="00CF4885" w:rsidRPr="001A10BB" w:rsidRDefault="004B669F" w:rsidP="00097794">
      <w:pPr>
        <w:pStyle w:val="a"/>
      </w:pPr>
      <w:r w:rsidRPr="001A10BB">
        <w:t>ин</w:t>
      </w:r>
      <w:r w:rsidR="00207A66" w:rsidRPr="001A10BB">
        <w:t>ых</w:t>
      </w:r>
      <w:r w:rsidRPr="001A10BB">
        <w:t xml:space="preserve"> до</w:t>
      </w:r>
      <w:r w:rsidR="000E61DB" w:rsidRPr="001A10BB">
        <w:t>кумент</w:t>
      </w:r>
      <w:r w:rsidR="00207A66" w:rsidRPr="001A10BB">
        <w:t>ов уполномоченных государственных органов, предусмотренных законодательством</w:t>
      </w:r>
      <w:r w:rsidR="00481BE5" w:rsidRPr="001A10BB">
        <w:t xml:space="preserve"> Российской Федерации</w:t>
      </w:r>
      <w:r w:rsidR="00505B81" w:rsidRPr="001A10BB">
        <w:t>.</w:t>
      </w:r>
    </w:p>
    <w:p w:rsidR="007F4FD5" w:rsidRPr="001A10BB" w:rsidRDefault="007F4FD5" w:rsidP="003F714E">
      <w:pPr>
        <w:jc w:val="both"/>
        <w:rPr>
          <w:sz w:val="22"/>
        </w:rPr>
      </w:pPr>
    </w:p>
    <w:p w:rsidR="0031314A" w:rsidRPr="001A10BB" w:rsidRDefault="0031314A" w:rsidP="0031314A">
      <w:pPr>
        <w:ind w:firstLine="567"/>
        <w:jc w:val="both"/>
        <w:rPr>
          <w:sz w:val="22"/>
        </w:rPr>
      </w:pPr>
      <w:r w:rsidRPr="001A10BB">
        <w:rPr>
          <w:sz w:val="22"/>
        </w:rPr>
        <w:t>В случае предоставления Депозитарию свидетельства о смерти Депонента либо при получении соответствующего запроса нотариуса или суда операции по счету депо такого Депонента приостанавливаются путем изменения статуса счета депо с «Открыт» на «Блокирован» (и</w:t>
      </w:r>
      <w:r w:rsidR="00FF5F9F" w:rsidRPr="001A10BB">
        <w:rPr>
          <w:sz w:val="22"/>
        </w:rPr>
        <w:t>л</w:t>
      </w:r>
      <w:r w:rsidR="00A32304" w:rsidRPr="001A10BB">
        <w:rPr>
          <w:sz w:val="22"/>
        </w:rPr>
        <w:t>и</w:t>
      </w:r>
      <w:r w:rsidRPr="001A10BB">
        <w:rPr>
          <w:sz w:val="22"/>
        </w:rPr>
        <w:t xml:space="preserve"> </w:t>
      </w:r>
      <w:r w:rsidRPr="001A10BB">
        <w:rPr>
          <w:sz w:val="22"/>
        </w:rPr>
        <w:lastRenderedPageBreak/>
        <w:t>блокировки – блокирован по всем операциям) до момента перехода права собственности на принадлежащие ему ценные бумаги по наследству к другим лицам по завещанию или закону. С момента приостановления операций Депозитарий не вправе совершать операции списания и операции зачисления ценных бумаг, в отношении которых приостановлены операции, за исключением их списания или зачисления по основаниям, предусмотренным федеральным законом, а также в связи с изменением остатка таких ценных бумаг на лицевом счете (счете депо) номинального держателя, открытого Депозитарию.</w:t>
      </w:r>
    </w:p>
    <w:p w:rsidR="0031314A" w:rsidRPr="001A10BB" w:rsidRDefault="0031314A" w:rsidP="0031314A">
      <w:pPr>
        <w:ind w:firstLine="567"/>
        <w:jc w:val="both"/>
        <w:rPr>
          <w:sz w:val="22"/>
        </w:rPr>
      </w:pPr>
      <w:r w:rsidRPr="001A10BB">
        <w:rPr>
          <w:sz w:val="22"/>
        </w:rPr>
        <w:t>По счету депо наследодателя возможно формирование выписки о состоянии счета депо по запросу нотариуса или суда.</w:t>
      </w:r>
    </w:p>
    <w:p w:rsidR="008B2551" w:rsidRPr="001A10BB" w:rsidRDefault="00E40F8C" w:rsidP="00F52FC8">
      <w:pPr>
        <w:pStyle w:val="norm11"/>
      </w:pPr>
      <w:r w:rsidRPr="001A10BB">
        <w:t xml:space="preserve">Фиксация (регистрация) блокирования операций с ценными бумагами, выкупаемыми в соответствии со </w:t>
      </w:r>
      <w:hyperlink r:id="rId14" w:history="1">
        <w:r w:rsidRPr="001A10BB">
          <w:t>статьей 84.8</w:t>
        </w:r>
      </w:hyperlink>
      <w:r w:rsidRPr="001A10BB">
        <w:t xml:space="preserve"> Федерального закона </w:t>
      </w:r>
      <w:r w:rsidR="00892B6D" w:rsidRPr="001A10BB">
        <w:t xml:space="preserve">№208-ФЗ </w:t>
      </w:r>
      <w:r w:rsidRPr="001A10BB">
        <w:t xml:space="preserve">от 26.12.1995 </w:t>
      </w:r>
      <w:r w:rsidR="00892B6D" w:rsidRPr="001A10BB">
        <w:t>«</w:t>
      </w:r>
      <w:r w:rsidRPr="001A10BB">
        <w:t>Об акционерных обществах</w:t>
      </w:r>
      <w:r w:rsidR="00892B6D" w:rsidRPr="001A10BB">
        <w:t>»</w:t>
      </w:r>
      <w:r w:rsidR="00A32304" w:rsidRPr="001A10BB">
        <w:t xml:space="preserve"> (далее – Федеральный закон «Об акционерных обществах»)</w:t>
      </w:r>
      <w:r w:rsidRPr="001A10BB">
        <w:t>, осуществляется на основании документа, подтверждающего блокирование указанных ценных бумаг, учитываемых на открытом депозитарию лицевом счете номинального держателя в реестре владельцев ценных бумаг, или на открытом депозитарию счете депо номинального держателя, или на счете лица, действующего в интересах других лиц, открытом депозитарию иностранной организацией, осуществляющей учет прав на ценные бумаги</w:t>
      </w:r>
      <w:r w:rsidR="00A32304" w:rsidRPr="001A10BB">
        <w:t>, без распоряжения (Поручения) лица, которому открыт счет депо. Запись о фиксации (регистрации) блокирования операций с выкупаемыми ценными бумагами вносится по состоянию на конец операционного дня даты, на которую определяются (фиксируются) владельцы выкупаемых ценных бумаг</w:t>
      </w:r>
      <w:r w:rsidRPr="001A10BB">
        <w:t xml:space="preserve">. </w:t>
      </w:r>
    </w:p>
    <w:p w:rsidR="005B7D45" w:rsidRPr="001A10BB" w:rsidRDefault="005B7D45" w:rsidP="005B7D45">
      <w:pPr>
        <w:pStyle w:val="norm11"/>
      </w:pPr>
      <w:r w:rsidRPr="001A10BB">
        <w:t xml:space="preserve">В случаях, предусмотренных статьями 72, 76, 84.3 Федерального закона «Об акционерных обществах», фиксация (регистрация) ограничения распоряжения ценными бумагами, предъявленных к выкупу (приобретению), осуществляется при получении соответствующего указания (инструкции) от Депонента. </w:t>
      </w:r>
    </w:p>
    <w:p w:rsidR="005B7D45" w:rsidRPr="001A10BB" w:rsidRDefault="005B7D45" w:rsidP="005B7D45">
      <w:pPr>
        <w:pStyle w:val="norm11"/>
      </w:pPr>
      <w:r w:rsidRPr="001A10BB">
        <w:t xml:space="preserve">Со дня получения Депозитарием от Депонента указания (инструкции) об осуществлении им права требовать выкупа акций в соответствии со статьей 76 Федерального закона «Об акционерных обществах» или указания (инструкции) о направлении заявления о продаже ценных бумаг в соответствии со статьями 72, 84.3 Федерального закона «Об акционерных обществах» и до дня внесения записи о переходе прав на указанные ценные бумаги к обществу по Счету Депозитария или до дня получения Депозитарием информации о получении Держателем реестра общества отзыва владельцем ценных бумаг своего требования (заявления) Депонент не вправе распоряжаться предъявленными к выкупу (продаваемыми) ценными бумагами, в том числе передавать их в залог либо обременять другими способами, о чем Депозитарий без поручения Депонента вносит запись об установлении такого ограничения по счету, на котором учитываются права лица, предъявившего требование (заявление) на ценные бумаги. </w:t>
      </w:r>
    </w:p>
    <w:p w:rsidR="005B7D45" w:rsidRPr="001A10BB" w:rsidRDefault="005B7D45" w:rsidP="005B7D45">
      <w:pPr>
        <w:pStyle w:val="Default"/>
        <w:ind w:firstLine="567"/>
        <w:jc w:val="both"/>
        <w:rPr>
          <w:rFonts w:ascii="Times New Roman" w:hAnsi="Times New Roman" w:cs="Times New Roman"/>
          <w:color w:val="auto"/>
          <w:sz w:val="22"/>
          <w:szCs w:val="20"/>
        </w:rPr>
      </w:pPr>
      <w:r w:rsidRPr="001A10BB">
        <w:rPr>
          <w:rFonts w:ascii="Times New Roman" w:hAnsi="Times New Roman" w:cs="Times New Roman"/>
          <w:color w:val="auto"/>
          <w:sz w:val="22"/>
          <w:szCs w:val="20"/>
        </w:rPr>
        <w:t xml:space="preserve">В случае, предусмотренном пунктом 8 статьи 84.7 Федерального закона «Об акционерных обществах» фиксация (регистрация) ограничения распоряжения ценными бумагами осуществляется на основании Поручения Депонента о передаче выкупаемых ценных бумаг лицу, которое самостоятельно или совместно со своими аффилированными лицами является владельцем более 95 процентов общего количества акций эмитента, указанных в пункте 1 статьи 84.1 Федерального закона «Об акционерных обществах». </w:t>
      </w:r>
    </w:p>
    <w:p w:rsidR="00207A66" w:rsidRPr="001A10BB" w:rsidRDefault="00207A66" w:rsidP="005B7D45">
      <w:pPr>
        <w:pStyle w:val="norm11"/>
      </w:pPr>
      <w:r w:rsidRPr="001A10BB">
        <w:t>В соответствии с пунктом 5 статьи 82 Федерального закона от 02 октября 2007 года № 229-ФЗ «Об исполнительном производстве», запись об установлении ограничения распоряжения ценными бумагами, внесенная по счету депо во исполнение наложенного судебным приставом-исполнителем ареста на ценные бумаги должника при обращении взыскания на его имущество, не препятствует совершению действий по их погашению, выплате по ним доходов, их конвертации или обмену на иные ценные бумаги, если такие действия предусмотрены условиями выпуска арестованных ценных бумаг и не запрещены постановлением о наложении ареста на ценные бумаги.</w:t>
      </w:r>
    </w:p>
    <w:p w:rsidR="00E949B1" w:rsidRPr="001A10BB" w:rsidRDefault="006C091C" w:rsidP="00F52FC8">
      <w:pPr>
        <w:pStyle w:val="norm11"/>
      </w:pPr>
      <w:r w:rsidRPr="001A10BB">
        <w:t>11.1</w:t>
      </w:r>
      <w:r w:rsidR="00400FD9" w:rsidRPr="001A10BB">
        <w:t>4</w:t>
      </w:r>
      <w:r w:rsidRPr="001A10BB">
        <w:t xml:space="preserve">.5 </w:t>
      </w:r>
      <w:r w:rsidR="00E949B1" w:rsidRPr="001A10BB">
        <w:t xml:space="preserve">Списание ценных бумаг, в отношении которых был зафиксирован (зарегистрирован) факт ограничения операций с ценными бумагами, за исключением случаев, предусмотренных </w:t>
      </w:r>
      <w:r w:rsidR="00AE79D1" w:rsidRPr="001A10BB">
        <w:t>законодательством Российской Федерации</w:t>
      </w:r>
      <w:r w:rsidRPr="001A10BB">
        <w:t>, а также случая, предусмотренного абзацем вторым настоящего пункта, не допускается.</w:t>
      </w:r>
    </w:p>
    <w:p w:rsidR="006C091C" w:rsidRPr="001A10BB" w:rsidRDefault="006C091C" w:rsidP="00F52FC8">
      <w:pPr>
        <w:pStyle w:val="norm11"/>
      </w:pPr>
      <w:r w:rsidRPr="001A10BB">
        <w:t>Списание ценных бумаг, в отношении которых зафиксировано (зарегистрировано) право залога, может быть осуществлено</w:t>
      </w:r>
      <w:r w:rsidR="003117B7" w:rsidRPr="001A10BB">
        <w:t xml:space="preserve"> на основании поручения на списание ценных бумаг, оформленно</w:t>
      </w:r>
      <w:r w:rsidR="00806513" w:rsidRPr="001A10BB">
        <w:t>го</w:t>
      </w:r>
      <w:r w:rsidR="003117B7" w:rsidRPr="001A10BB">
        <w:t xml:space="preserve"> с учетом </w:t>
      </w:r>
      <w:r w:rsidR="009B0811" w:rsidRPr="001A10BB">
        <w:t xml:space="preserve">информации об </w:t>
      </w:r>
      <w:r w:rsidR="003117B7" w:rsidRPr="001A10BB">
        <w:t>услови</w:t>
      </w:r>
      <w:r w:rsidR="009B0811" w:rsidRPr="001A10BB">
        <w:t>ях залога</w:t>
      </w:r>
      <w:r w:rsidR="003117B7" w:rsidRPr="001A10BB">
        <w:t>, указанн</w:t>
      </w:r>
      <w:r w:rsidR="009B0811" w:rsidRPr="001A10BB">
        <w:t>ой</w:t>
      </w:r>
      <w:r w:rsidR="003117B7" w:rsidRPr="001A10BB">
        <w:t xml:space="preserve"> в поручении по фиксации обременения ценных бумаг (залог) </w:t>
      </w:r>
      <w:r w:rsidR="009B0811" w:rsidRPr="001A10BB">
        <w:t>(</w:t>
      </w:r>
      <w:r w:rsidR="003117B7" w:rsidRPr="001A10BB">
        <w:t>Форма №</w:t>
      </w:r>
      <w:r w:rsidR="00765602" w:rsidRPr="001A10BB">
        <w:t>20</w:t>
      </w:r>
      <w:r w:rsidR="009B0811" w:rsidRPr="001A10BB">
        <w:t>)</w:t>
      </w:r>
      <w:r w:rsidR="003117B7" w:rsidRPr="001A10BB">
        <w:t>.</w:t>
      </w:r>
    </w:p>
    <w:p w:rsidR="007B70F4" w:rsidRPr="001A10BB" w:rsidRDefault="00745A46" w:rsidP="00F52FC8">
      <w:pPr>
        <w:pStyle w:val="norm11"/>
      </w:pPr>
      <w:r w:rsidRPr="001A10BB">
        <w:lastRenderedPageBreak/>
        <w:t xml:space="preserve">Списание Депозитарием ценных бумаг, в отношении которых зафиксировано (зарегистрировано) право залога, осуществляется только если это предусмотрено </w:t>
      </w:r>
      <w:r w:rsidR="007B70F4" w:rsidRPr="001A10BB">
        <w:t>Д</w:t>
      </w:r>
      <w:r w:rsidRPr="001A10BB">
        <w:t xml:space="preserve">оговором и при условии передачи Депозитарием информации об условиях залога и о залогодержателе </w:t>
      </w:r>
      <w:r w:rsidR="00E40F8C" w:rsidRPr="001A10BB">
        <w:t xml:space="preserve">другому депозитарию или </w:t>
      </w:r>
      <w:r w:rsidR="005B7D45" w:rsidRPr="001A10BB">
        <w:t>держателю реестра, принимающему ценные бумаги</w:t>
      </w:r>
      <w:r w:rsidR="009C7115" w:rsidRPr="001A10BB">
        <w:t>, если поручением на списание этих ценных бумаг или поручением о фиксации</w:t>
      </w:r>
      <w:r w:rsidR="005D1DAE" w:rsidRPr="001A10BB">
        <w:t xml:space="preserve"> </w:t>
      </w:r>
      <w:r w:rsidR="009C7115" w:rsidRPr="001A10BB">
        <w:t>(регистрации</w:t>
      </w:r>
      <w:r w:rsidR="00B05976" w:rsidRPr="001A10BB">
        <w:t>) факта ограничения операций с ценными бумагами не предусмотрено иное</w:t>
      </w:r>
      <w:r w:rsidR="00E40F8C" w:rsidRPr="001A10BB">
        <w:t>.</w:t>
      </w:r>
      <w:r w:rsidRPr="001A10BB">
        <w:t xml:space="preserve"> При этом поручение на списание ценных бумаг должно быть также подписано залогодержателем, если иное не предусмотрено федеральными законами или </w:t>
      </w:r>
      <w:r w:rsidR="005B7D45" w:rsidRPr="001A10BB">
        <w:t>Д</w:t>
      </w:r>
      <w:r w:rsidRPr="001A10BB">
        <w:t>оговором.</w:t>
      </w:r>
    </w:p>
    <w:p w:rsidR="00806513" w:rsidRPr="001A10BB" w:rsidRDefault="00806513" w:rsidP="00F52FC8">
      <w:pPr>
        <w:pStyle w:val="norm11"/>
      </w:pPr>
      <w:r w:rsidRPr="001A10BB">
        <w:t xml:space="preserve">Депозитарий отказывает в исполнении поручения на списание ценных бумаг, в отношении которых зафиксировано право залога, в случае отсутствия подтверждения получения информации об условиях залога и залогодержателе от </w:t>
      </w:r>
      <w:r w:rsidR="006B4C7D" w:rsidRPr="001A10BB">
        <w:t>Д</w:t>
      </w:r>
      <w:r w:rsidRPr="001A10BB">
        <w:t>епозитария друг</w:t>
      </w:r>
      <w:r w:rsidR="006B4C7D" w:rsidRPr="001A10BB">
        <w:t>им</w:t>
      </w:r>
      <w:r w:rsidRPr="001A10BB">
        <w:t xml:space="preserve"> депозитари</w:t>
      </w:r>
      <w:r w:rsidR="006B4C7D" w:rsidRPr="001A10BB">
        <w:t>ем</w:t>
      </w:r>
      <w:r w:rsidRPr="001A10BB">
        <w:t xml:space="preserve"> или ин</w:t>
      </w:r>
      <w:r w:rsidR="006B4C7D" w:rsidRPr="001A10BB">
        <w:t>ым</w:t>
      </w:r>
      <w:r w:rsidRPr="001A10BB">
        <w:t xml:space="preserve"> лиц</w:t>
      </w:r>
      <w:r w:rsidR="006B4C7D" w:rsidRPr="001A10BB">
        <w:t>ом</w:t>
      </w:r>
      <w:r w:rsidRPr="001A10BB">
        <w:t>, которым будет осуществляться учет прав на такие ценные бумаги</w:t>
      </w:r>
      <w:r w:rsidR="006B4C7D" w:rsidRPr="001A10BB">
        <w:t>.</w:t>
      </w:r>
    </w:p>
    <w:p w:rsidR="001B6D06" w:rsidRPr="001A10BB" w:rsidRDefault="001B6D06" w:rsidP="00F52FC8">
      <w:pPr>
        <w:pStyle w:val="norm11"/>
      </w:pPr>
      <w:r w:rsidRPr="001A10BB">
        <w:t>11.1</w:t>
      </w:r>
      <w:r w:rsidR="00400FD9" w:rsidRPr="001A10BB">
        <w:t>4</w:t>
      </w:r>
      <w:r w:rsidRPr="001A10BB">
        <w:t>.6</w:t>
      </w:r>
      <w:r w:rsidR="000D2FC3" w:rsidRPr="001A10BB">
        <w:t xml:space="preserve"> </w:t>
      </w:r>
      <w:r w:rsidR="0035794B" w:rsidRPr="001A10BB">
        <w:t xml:space="preserve">Фиксация </w:t>
      </w:r>
      <w:r w:rsidR="00B05976" w:rsidRPr="001A10BB">
        <w:t xml:space="preserve">обременения </w:t>
      </w:r>
      <w:r w:rsidR="0035794B" w:rsidRPr="001A10BB">
        <w:t>ценны</w:t>
      </w:r>
      <w:r w:rsidR="00B05976" w:rsidRPr="001A10BB">
        <w:t>х</w:t>
      </w:r>
      <w:r w:rsidR="0035794B" w:rsidRPr="001A10BB">
        <w:t xml:space="preserve"> бумаг </w:t>
      </w:r>
      <w:r w:rsidR="00B05976" w:rsidRPr="001A10BB">
        <w:t xml:space="preserve">осуществляется </w:t>
      </w:r>
      <w:r w:rsidR="0035794B" w:rsidRPr="001A10BB">
        <w:t xml:space="preserve">по счету депо </w:t>
      </w:r>
      <w:r w:rsidRPr="001A10BB">
        <w:t>путем перевода</w:t>
      </w:r>
      <w:r w:rsidR="0035794B" w:rsidRPr="001A10BB">
        <w:t xml:space="preserve"> этих ценных бумаг</w:t>
      </w:r>
      <w:r w:rsidRPr="001A10BB">
        <w:t xml:space="preserve"> на раздел</w:t>
      </w:r>
      <w:r w:rsidR="00F72C03" w:rsidRPr="001A10BB">
        <w:t xml:space="preserve"> ценные бумаги в залоге</w:t>
      </w:r>
      <w:r w:rsidRPr="001A10BB">
        <w:t xml:space="preserve"> счета депо Депонента с указанием в пользу кого зарегистрирован залог. </w:t>
      </w:r>
    </w:p>
    <w:p w:rsidR="007711DA" w:rsidRPr="001A10BB" w:rsidRDefault="007711DA" w:rsidP="00F52FC8">
      <w:pPr>
        <w:pStyle w:val="norm11"/>
      </w:pPr>
      <w:r w:rsidRPr="001A10BB">
        <w:t>Запись (записи) об обременении ценных бумаг включает в себя следующую информацию:</w:t>
      </w:r>
    </w:p>
    <w:p w:rsidR="007711DA" w:rsidRPr="001A10BB" w:rsidRDefault="007711DA" w:rsidP="00F52FC8">
      <w:pPr>
        <w:pStyle w:val="a"/>
      </w:pPr>
      <w:r w:rsidRPr="001A10BB">
        <w:t>сведения, позволяющие идентифицировать ценные бумаги, в отношении которых установлено обременение, и количество таких ценных бумаг;</w:t>
      </w:r>
    </w:p>
    <w:p w:rsidR="007711DA" w:rsidRPr="001A10BB" w:rsidRDefault="007711DA" w:rsidP="00F52FC8">
      <w:pPr>
        <w:pStyle w:val="a"/>
      </w:pPr>
      <w:r w:rsidRPr="001A10BB">
        <w:t>способ и условия обременения ценных бумаг;</w:t>
      </w:r>
    </w:p>
    <w:p w:rsidR="007B70F4" w:rsidRPr="001A10BB" w:rsidRDefault="007711DA" w:rsidP="00F52FC8">
      <w:pPr>
        <w:pStyle w:val="a"/>
      </w:pPr>
      <w:r w:rsidRPr="001A10BB">
        <w:t>дату и основание фиксации обременения ценных бумаг</w:t>
      </w:r>
      <w:r w:rsidR="007B70F4" w:rsidRPr="001A10BB">
        <w:t>;</w:t>
      </w:r>
    </w:p>
    <w:p w:rsidR="007711DA" w:rsidRPr="001A10BB" w:rsidRDefault="007B70F4" w:rsidP="00F52FC8">
      <w:pPr>
        <w:pStyle w:val="a"/>
      </w:pPr>
      <w:r w:rsidRPr="001A10BB">
        <w:t>информацию о лице, в пользу которого установлено обременение, позволяющее идентифицировать указанное лицо в соответствии с Федеральным законом «О рынке ценных бумаг»</w:t>
      </w:r>
      <w:r w:rsidR="007711DA" w:rsidRPr="001A10BB">
        <w:t>.</w:t>
      </w:r>
    </w:p>
    <w:p w:rsidR="007B70F4" w:rsidRPr="001A10BB" w:rsidRDefault="007B70F4" w:rsidP="00F52FC8">
      <w:pPr>
        <w:pStyle w:val="norm11"/>
      </w:pPr>
      <w:r w:rsidRPr="001A10BB">
        <w:t>Запись об обременении в форме залога должна содержать информацию о том, что права по заложенным ценным бумагам осуществляет залогодержатель, если иное не установлено документом, определяющим условия указанного обременения.</w:t>
      </w:r>
    </w:p>
    <w:p w:rsidR="001B6D06" w:rsidRPr="001A10BB" w:rsidRDefault="0035794B" w:rsidP="00F52FC8">
      <w:pPr>
        <w:pStyle w:val="norm11"/>
      </w:pPr>
      <w:r w:rsidRPr="001A10BB">
        <w:t>Фиксаци</w:t>
      </w:r>
      <w:r w:rsidR="00327F67" w:rsidRPr="001A10BB">
        <w:t>я</w:t>
      </w:r>
      <w:r w:rsidRPr="001A10BB">
        <w:t xml:space="preserve"> </w:t>
      </w:r>
      <w:r w:rsidR="00B05976" w:rsidRPr="001A10BB">
        <w:t xml:space="preserve">обременения </w:t>
      </w:r>
      <w:r w:rsidRPr="001A10BB">
        <w:t>ценны</w:t>
      </w:r>
      <w:r w:rsidR="00B05976" w:rsidRPr="001A10BB">
        <w:t>х</w:t>
      </w:r>
      <w:r w:rsidRPr="001A10BB">
        <w:t xml:space="preserve"> бумаг по счету депо</w:t>
      </w:r>
      <w:r w:rsidR="001B6D06" w:rsidRPr="001A10BB">
        <w:t xml:space="preserve"> осуществляется на основании поручения </w:t>
      </w:r>
      <w:r w:rsidR="009B0811" w:rsidRPr="001A10BB">
        <w:t xml:space="preserve">по фиксации обременения ценных бумаг (залог) </w:t>
      </w:r>
      <w:r w:rsidR="001B6D06" w:rsidRPr="001A10BB">
        <w:t>(Форма №</w:t>
      </w:r>
      <w:r w:rsidR="00765602" w:rsidRPr="001A10BB">
        <w:t>20</w:t>
      </w:r>
      <w:r w:rsidR="001B6D06" w:rsidRPr="001A10BB">
        <w:t xml:space="preserve">), </w:t>
      </w:r>
      <w:r w:rsidR="009B0811" w:rsidRPr="001A10BB">
        <w:t xml:space="preserve">подписанного залогодержателем и залогодателем, </w:t>
      </w:r>
      <w:r w:rsidR="001B6D06" w:rsidRPr="001A10BB">
        <w:t>а также копии договора залога, либо договора по основному обязательству, обеспечением которого является залог, если условия залога определены в этом договоре.</w:t>
      </w:r>
    </w:p>
    <w:p w:rsidR="008E5719" w:rsidRPr="001A10BB" w:rsidRDefault="008E5719" w:rsidP="00F52FC8">
      <w:pPr>
        <w:pStyle w:val="norm11"/>
      </w:pPr>
      <w:r w:rsidRPr="001A10BB">
        <w:t>В случае несоответствия условий залога, указанных залогодателем и залогодержателем в поручении по фиксации обременения ценных бумаг (залог) (Форма №</w:t>
      </w:r>
      <w:r w:rsidR="00765602" w:rsidRPr="001A10BB">
        <w:t>20</w:t>
      </w:r>
      <w:r w:rsidRPr="001A10BB">
        <w:t>), условиям, изложенным в соответствующем договоре залога, Депозитарий руководствуется информацией об условиях залога, указанной в поручении по фиксации обременения ценных бумаг (залог) (Форма №</w:t>
      </w:r>
      <w:r w:rsidR="00765602" w:rsidRPr="001A10BB">
        <w:t>20</w:t>
      </w:r>
      <w:r w:rsidRPr="001A10BB">
        <w:t>).</w:t>
      </w:r>
    </w:p>
    <w:p w:rsidR="00A36E29" w:rsidRPr="001A10BB" w:rsidRDefault="00327F67" w:rsidP="00F52FC8">
      <w:pPr>
        <w:pStyle w:val="norm11"/>
      </w:pPr>
      <w:r w:rsidRPr="001A10BB">
        <w:t>В случае если залогодержатель не является депонентом Депозитария</w:t>
      </w:r>
      <w:r w:rsidR="00A36E29" w:rsidRPr="001A10BB">
        <w:t>,</w:t>
      </w:r>
      <w:r w:rsidRPr="001A10BB">
        <w:t xml:space="preserve"> до проведения операции фиксации обременения ценных бумаг</w:t>
      </w:r>
      <w:r w:rsidR="00BE5DD2" w:rsidRPr="001A10BB">
        <w:t xml:space="preserve"> залогодержатель </w:t>
      </w:r>
      <w:r w:rsidR="009B0811" w:rsidRPr="001A10BB">
        <w:t xml:space="preserve">обязан </w:t>
      </w:r>
      <w:r w:rsidR="00BE5DD2" w:rsidRPr="001A10BB">
        <w:t>предостав</w:t>
      </w:r>
      <w:r w:rsidR="009B0811" w:rsidRPr="001A10BB">
        <w:t>ит</w:t>
      </w:r>
      <w:r w:rsidR="00BE5DD2" w:rsidRPr="001A10BB">
        <w:t>ь в Депозитарий комплект документов, указанны</w:t>
      </w:r>
      <w:r w:rsidR="009B0811" w:rsidRPr="001A10BB">
        <w:t>х</w:t>
      </w:r>
      <w:r w:rsidR="00BE5DD2" w:rsidRPr="001A10BB">
        <w:t xml:space="preserve"> в пункте 11.2. </w:t>
      </w:r>
      <w:r w:rsidR="00E32463" w:rsidRPr="001A10BB">
        <w:t xml:space="preserve">и Приложении № 4 к Регламенту </w:t>
      </w:r>
      <w:r w:rsidR="009B0811" w:rsidRPr="001A10BB">
        <w:t xml:space="preserve">для </w:t>
      </w:r>
      <w:r w:rsidR="00BE5DD2" w:rsidRPr="001A10BB">
        <w:t>соответств</w:t>
      </w:r>
      <w:r w:rsidR="009B0811" w:rsidRPr="001A10BB">
        <w:t>ующ</w:t>
      </w:r>
      <w:r w:rsidR="00A36E29" w:rsidRPr="001A10BB">
        <w:t>его</w:t>
      </w:r>
      <w:r w:rsidR="003B36FC" w:rsidRPr="001A10BB">
        <w:t xml:space="preserve"> </w:t>
      </w:r>
      <w:r w:rsidR="009B0811" w:rsidRPr="001A10BB">
        <w:t>лиц</w:t>
      </w:r>
      <w:r w:rsidR="00A36E29" w:rsidRPr="001A10BB">
        <w:t>а.</w:t>
      </w:r>
    </w:p>
    <w:p w:rsidR="001B6D06" w:rsidRPr="001A10BB" w:rsidRDefault="001B6D06" w:rsidP="00F52FC8">
      <w:pPr>
        <w:pStyle w:val="norm11"/>
      </w:pPr>
      <w:r w:rsidRPr="001A10BB">
        <w:t>Депозитарий вправе требовать документы, подтверждающие возникновение обязательств Депонента, и иные документы, если это предусмотрено действующим законодательством и/или настоящим Регламентом.</w:t>
      </w:r>
    </w:p>
    <w:p w:rsidR="000E432F" w:rsidRPr="001A10BB" w:rsidRDefault="001B6D06" w:rsidP="00F52FC8">
      <w:pPr>
        <w:pStyle w:val="norm11"/>
      </w:pPr>
      <w:r w:rsidRPr="001A10BB">
        <w:t xml:space="preserve">В случае обременения ценных бумаг залогом, Депозитарий при составлении эмитентом списков владельцев ценных бумаг, имеющих право на осуществление прав по ценным бумагам (в том числе, на участие в собрании акционеров) указывает </w:t>
      </w:r>
      <w:r w:rsidR="008E5719" w:rsidRPr="001A10BB">
        <w:t xml:space="preserve">либо </w:t>
      </w:r>
      <w:r w:rsidRPr="001A10BB">
        <w:t>залогодателя,</w:t>
      </w:r>
      <w:r w:rsidR="008E5719" w:rsidRPr="001A10BB">
        <w:t xml:space="preserve"> либо залогодержателя в соответствии с информацией об условиях залога, указанной в поручения по фиксации обременения ценных бумаг (залог) (Форма №</w:t>
      </w:r>
      <w:r w:rsidR="00765602" w:rsidRPr="001A10BB">
        <w:t>20</w:t>
      </w:r>
      <w:r w:rsidR="008E5719" w:rsidRPr="001A10BB">
        <w:t>)</w:t>
      </w:r>
      <w:r w:rsidRPr="001A10BB">
        <w:t>.</w:t>
      </w:r>
    </w:p>
    <w:p w:rsidR="00082657" w:rsidRPr="001A10BB" w:rsidRDefault="00082657" w:rsidP="00F52FC8">
      <w:pPr>
        <w:pStyle w:val="norm11"/>
      </w:pPr>
      <w:r w:rsidRPr="001A10BB">
        <w:t xml:space="preserve">При конвертации ценных бумаг, в отношении которых установлено обременение, в иные ценные бумаги </w:t>
      </w:r>
      <w:r w:rsidR="00761384" w:rsidRPr="001A10BB">
        <w:t>Д</w:t>
      </w:r>
      <w:r w:rsidRPr="001A10BB">
        <w:t>епозитарий вносит запись об обременении последних без поручения (распоряжения) залогодателя и без согласия залогодержателя</w:t>
      </w:r>
      <w:r w:rsidR="00EF6D43" w:rsidRPr="001A10BB">
        <w:t>, если иное не предусмотрено поручением по фиксации обременения ценных бумаг (залог) (Форма №</w:t>
      </w:r>
      <w:r w:rsidR="00765602" w:rsidRPr="001A10BB">
        <w:t>20</w:t>
      </w:r>
      <w:r w:rsidR="00EF6D43" w:rsidRPr="001A10BB">
        <w:t>)</w:t>
      </w:r>
      <w:r w:rsidRPr="001A10BB">
        <w:t>.</w:t>
      </w:r>
    </w:p>
    <w:p w:rsidR="00082657" w:rsidRPr="001A10BB" w:rsidRDefault="00082657" w:rsidP="00F52FC8">
      <w:pPr>
        <w:pStyle w:val="norm11"/>
      </w:pPr>
      <w:r w:rsidRPr="001A10BB">
        <w:t xml:space="preserve">Если залогодатель в силу того, что он является владельцем ценных бумаг, дополнительно к находящимся в залоге ценным бумагам безвозмездно получает иные ценные бумаги, </w:t>
      </w:r>
      <w:r w:rsidR="00761384" w:rsidRPr="001A10BB">
        <w:t>Д</w:t>
      </w:r>
      <w:r w:rsidRPr="001A10BB">
        <w:t>епозитарий вносит в отношении таких ценных бумаг запись о залоге без поручения (распоряжения) залогодателя и без согласия залогодержателя.</w:t>
      </w:r>
    </w:p>
    <w:p w:rsidR="00082657" w:rsidRPr="001A10BB" w:rsidRDefault="00082657" w:rsidP="00F52FC8">
      <w:pPr>
        <w:pStyle w:val="norm11"/>
      </w:pPr>
      <w:r w:rsidRPr="001A10BB">
        <w:t xml:space="preserve">В случае погашения эмитентом (лицом, обязанным по ценным бумагам) ценных бумаг, в отношении которых установлено обременение, или приобретения третьим лицом обремененных </w:t>
      </w:r>
      <w:r w:rsidRPr="001A10BB">
        <w:lastRenderedPageBreak/>
        <w:t>ценных бумаг помимо воли залогодателя, денежные суммы от их погашения или приобретения поступают залогодателю. Указанное правило не применяется, если в соответствии с условиями залога право на получение дохода передано залогодержателю.</w:t>
      </w:r>
    </w:p>
    <w:p w:rsidR="001B6D06" w:rsidRPr="001A10BB" w:rsidRDefault="001B6D06" w:rsidP="00F52FC8">
      <w:pPr>
        <w:pStyle w:val="norm11"/>
      </w:pPr>
      <w:r w:rsidRPr="001A10BB">
        <w:t xml:space="preserve">Дополнительными основаниями отказа в исполнении операции </w:t>
      </w:r>
      <w:r w:rsidR="00B6692F" w:rsidRPr="001A10BB">
        <w:t xml:space="preserve">фиксации </w:t>
      </w:r>
      <w:r w:rsidR="00FA7F73" w:rsidRPr="001A10BB">
        <w:t>обременения</w:t>
      </w:r>
      <w:r w:rsidR="00B6692F" w:rsidRPr="001A10BB">
        <w:t xml:space="preserve"> ценны</w:t>
      </w:r>
      <w:r w:rsidR="00FA7F73" w:rsidRPr="001A10BB">
        <w:t>х</w:t>
      </w:r>
      <w:r w:rsidR="00B6692F" w:rsidRPr="001A10BB">
        <w:t xml:space="preserve"> бумаг по счету депо </w:t>
      </w:r>
      <w:r w:rsidRPr="001A10BB">
        <w:t>являются:</w:t>
      </w:r>
    </w:p>
    <w:p w:rsidR="001B6D06" w:rsidRPr="001A10BB" w:rsidRDefault="000F6975" w:rsidP="00305880">
      <w:pPr>
        <w:pStyle w:val="a"/>
      </w:pPr>
      <w:r w:rsidRPr="001A10BB">
        <w:t>в отношении ценных бумаг был</w:t>
      </w:r>
      <w:r w:rsidR="00230210" w:rsidRPr="001A10BB">
        <w:t>о</w:t>
      </w:r>
      <w:r w:rsidRPr="001A10BB">
        <w:t xml:space="preserve"> зафиксирован</w:t>
      </w:r>
      <w:r w:rsidR="00FA7F73" w:rsidRPr="001A10BB">
        <w:t>о обременение ценных бумаг и(или)</w:t>
      </w:r>
      <w:r w:rsidRPr="001A10BB">
        <w:t xml:space="preserve"> ограничения</w:t>
      </w:r>
      <w:r w:rsidR="00FA7F73" w:rsidRPr="001A10BB">
        <w:t xml:space="preserve"> распоряжения</w:t>
      </w:r>
      <w:r w:rsidRPr="001A10BB">
        <w:t xml:space="preserve"> ценными бумагами;</w:t>
      </w:r>
    </w:p>
    <w:p w:rsidR="001B6D06" w:rsidRPr="001A10BB" w:rsidRDefault="001B6D06" w:rsidP="00AF6A07">
      <w:pPr>
        <w:pStyle w:val="a"/>
      </w:pPr>
      <w:r w:rsidRPr="001A10BB">
        <w:t>количество ценных бумаг, указанное в поручении, больше количества ценных бумаг соответствующего способа хранения, находящихся на соответствующем разделе счета депо (при открытом хранении) или индивидуальные признаки ценных бумаг, указанных в поручении, не соответствуют индивидуальным признакам ценных бумаг, находящимся на счете депо Депонента (при закрытом хранении)</w:t>
      </w:r>
      <w:r w:rsidR="000F6975" w:rsidRPr="001A10BB">
        <w:t>;</w:t>
      </w:r>
    </w:p>
    <w:p w:rsidR="001B6D06" w:rsidRPr="001A10BB" w:rsidRDefault="001B6D06" w:rsidP="0072331C">
      <w:pPr>
        <w:pStyle w:val="a"/>
      </w:pPr>
      <w:r w:rsidRPr="001A10BB">
        <w:t>индивидуальные признаки ценных бумаг в поручении не указаны (при закрытом хранении)</w:t>
      </w:r>
      <w:r w:rsidR="000F6975" w:rsidRPr="001A10BB">
        <w:t>.</w:t>
      </w:r>
    </w:p>
    <w:p w:rsidR="0087358F" w:rsidRPr="001A10BB" w:rsidRDefault="0087358F" w:rsidP="00F52FC8">
      <w:pPr>
        <w:pStyle w:val="norm11"/>
        <w:rPr>
          <w:rStyle w:val="14"/>
        </w:rPr>
      </w:pPr>
    </w:p>
    <w:p w:rsidR="00CF4885" w:rsidRPr="001A10BB" w:rsidRDefault="00CF4885" w:rsidP="00F52FC8">
      <w:pPr>
        <w:pStyle w:val="norm11"/>
      </w:pPr>
      <w:r w:rsidRPr="001A10BB">
        <w:t>Депозитарий выполняет операцию</w:t>
      </w:r>
      <w:r w:rsidR="00FA70BC" w:rsidRPr="001A10BB">
        <w:t xml:space="preserve"> по фиксации </w:t>
      </w:r>
      <w:r w:rsidR="00FA7F73" w:rsidRPr="001A10BB">
        <w:t>обременения</w:t>
      </w:r>
      <w:r w:rsidR="00FA70BC" w:rsidRPr="001A10BB">
        <w:t xml:space="preserve"> ценны</w:t>
      </w:r>
      <w:r w:rsidR="00FA7F73" w:rsidRPr="001A10BB">
        <w:t>х</w:t>
      </w:r>
      <w:r w:rsidR="00FA70BC" w:rsidRPr="001A10BB">
        <w:t xml:space="preserve"> бумаг по счету депо</w:t>
      </w:r>
      <w:r w:rsidRPr="001A10BB">
        <w:t xml:space="preserve"> в течение 1 (одного) рабочего дня со дня принятия документов, являющихся основанием для исполнения.</w:t>
      </w:r>
    </w:p>
    <w:p w:rsidR="00CF4885" w:rsidRPr="001A10BB" w:rsidRDefault="00CF4885" w:rsidP="00F52FC8">
      <w:pPr>
        <w:pStyle w:val="norm11"/>
      </w:pPr>
      <w:r w:rsidRPr="001A10BB">
        <w:t xml:space="preserve">По исполнении операции </w:t>
      </w:r>
      <w:r w:rsidR="002311E4" w:rsidRPr="001A10BB">
        <w:t xml:space="preserve">по фиксации </w:t>
      </w:r>
      <w:r w:rsidR="00A502B3" w:rsidRPr="001A10BB">
        <w:t>обременения</w:t>
      </w:r>
      <w:r w:rsidR="002311E4" w:rsidRPr="001A10BB">
        <w:t xml:space="preserve"> ценны</w:t>
      </w:r>
      <w:r w:rsidR="00A502B3" w:rsidRPr="001A10BB">
        <w:t>х</w:t>
      </w:r>
      <w:r w:rsidR="002311E4" w:rsidRPr="001A10BB">
        <w:t xml:space="preserve"> бумаг</w:t>
      </w:r>
      <w:r w:rsidR="00096F25" w:rsidRPr="001A10BB">
        <w:t xml:space="preserve"> и (или) ограничения распоряжения ценными бумагами</w:t>
      </w:r>
      <w:r w:rsidR="002311E4" w:rsidRPr="001A10BB">
        <w:t xml:space="preserve"> по счету депо</w:t>
      </w:r>
      <w:r w:rsidR="009F2267" w:rsidRPr="001A10BB">
        <w:t xml:space="preserve"> </w:t>
      </w:r>
      <w:r w:rsidR="00991256" w:rsidRPr="001A10BB">
        <w:t>(залог)</w:t>
      </w:r>
      <w:r w:rsidR="002311E4" w:rsidRPr="001A10BB">
        <w:t xml:space="preserve"> инициатор</w:t>
      </w:r>
      <w:r w:rsidR="00AC7B9F" w:rsidRPr="001A10BB">
        <w:t>ам</w:t>
      </w:r>
      <w:r w:rsidR="002311E4" w:rsidRPr="001A10BB">
        <w:t xml:space="preserve"> операции</w:t>
      </w:r>
      <w:r w:rsidR="00AF7774" w:rsidRPr="001A10BB">
        <w:t>, а также Оператору (в случаях, если он не является инициатором операции)</w:t>
      </w:r>
      <w:r w:rsidR="00991256" w:rsidRPr="001A10BB">
        <w:t xml:space="preserve"> </w:t>
      </w:r>
      <w:r w:rsidRPr="001A10BB">
        <w:t>направляется отчет (Форма</w:t>
      </w:r>
      <w:r w:rsidR="00C93906" w:rsidRPr="001A10BB">
        <w:t xml:space="preserve"> </w:t>
      </w:r>
      <w:r w:rsidR="009C3BB3" w:rsidRPr="001A10BB">
        <w:t>R14</w:t>
      </w:r>
      <w:r w:rsidRPr="001A10BB">
        <w:t>).</w:t>
      </w:r>
    </w:p>
    <w:p w:rsidR="00991256" w:rsidRPr="001A10BB" w:rsidRDefault="00991256" w:rsidP="00F52FC8">
      <w:pPr>
        <w:pStyle w:val="norm11"/>
      </w:pPr>
      <w:r w:rsidRPr="001A10BB">
        <w:t xml:space="preserve">По исполнении операции по фиксации ограничения </w:t>
      </w:r>
      <w:r w:rsidR="00A502B3" w:rsidRPr="001A10BB">
        <w:t>распоряжения</w:t>
      </w:r>
      <w:r w:rsidRPr="001A10BB">
        <w:t xml:space="preserve"> ценными бумагами по счету депо (блокирование) Депоненту</w:t>
      </w:r>
      <w:r w:rsidR="00215D3F" w:rsidRPr="001A10BB">
        <w:t>, а также Оператору</w:t>
      </w:r>
      <w:r w:rsidR="00AF7774" w:rsidRPr="001A10BB">
        <w:t xml:space="preserve"> (в случаях, если он не является инициатором операции) </w:t>
      </w:r>
      <w:r w:rsidRPr="001A10BB">
        <w:t>направляется отчет (Форма R10)</w:t>
      </w:r>
      <w:r w:rsidR="0066745F" w:rsidRPr="001A10BB">
        <w:t>.</w:t>
      </w:r>
    </w:p>
    <w:p w:rsidR="003B0A43" w:rsidRPr="001A10BB" w:rsidRDefault="003B0A43" w:rsidP="00F52FC8">
      <w:pPr>
        <w:pStyle w:val="norm11"/>
      </w:pPr>
      <w:r w:rsidRPr="001A10BB">
        <w:t>На основании запроса залогодержателя (Форма</w:t>
      </w:r>
      <w:r w:rsidR="008D3B55" w:rsidRPr="001A10BB">
        <w:t xml:space="preserve"> </w:t>
      </w:r>
      <w:r w:rsidRPr="001A10BB">
        <w:t>№</w:t>
      </w:r>
      <w:r w:rsidR="00421F64" w:rsidRPr="001A10BB">
        <w:t>25</w:t>
      </w:r>
      <w:r w:rsidRPr="001A10BB">
        <w:t xml:space="preserve">) </w:t>
      </w:r>
      <w:r w:rsidR="002838E5" w:rsidRPr="001A10BB">
        <w:t xml:space="preserve">Депозитарий в срок не позднее чем через три рабочих дня после получения им запроса </w:t>
      </w:r>
      <w:r w:rsidRPr="001A10BB">
        <w:t>предоставляет</w:t>
      </w:r>
      <w:r w:rsidR="002838E5" w:rsidRPr="001A10BB">
        <w:t xml:space="preserve"> залогодержателю </w:t>
      </w:r>
      <w:r w:rsidR="00C26121" w:rsidRPr="001A10BB">
        <w:t xml:space="preserve">следующую </w:t>
      </w:r>
      <w:r w:rsidRPr="001A10BB">
        <w:t>информаци</w:t>
      </w:r>
      <w:r w:rsidR="002838E5" w:rsidRPr="001A10BB">
        <w:t>ю</w:t>
      </w:r>
      <w:r w:rsidRPr="001A10BB">
        <w:t xml:space="preserve"> о заложенных</w:t>
      </w:r>
      <w:r w:rsidR="002838E5" w:rsidRPr="001A10BB">
        <w:t xml:space="preserve"> в его пользу</w:t>
      </w:r>
      <w:r w:rsidRPr="001A10BB">
        <w:t xml:space="preserve"> ценных бумагах </w:t>
      </w:r>
      <w:r w:rsidR="002838E5" w:rsidRPr="001A10BB">
        <w:t>(Форма R24)</w:t>
      </w:r>
      <w:r w:rsidR="00C26121" w:rsidRPr="001A10BB">
        <w:t>:</w:t>
      </w:r>
    </w:p>
    <w:p w:rsidR="00A111E3" w:rsidRPr="001A10BB" w:rsidRDefault="00A111E3" w:rsidP="00A111E3">
      <w:pPr>
        <w:autoSpaceDE w:val="0"/>
        <w:autoSpaceDN w:val="0"/>
        <w:adjustRightInd w:val="0"/>
        <w:spacing w:line="276" w:lineRule="auto"/>
        <w:ind w:firstLine="567"/>
        <w:jc w:val="both"/>
        <w:rPr>
          <w:sz w:val="22"/>
        </w:rPr>
      </w:pPr>
      <w:r w:rsidRPr="001A10BB">
        <w:rPr>
          <w:sz w:val="22"/>
        </w:rPr>
        <w:t xml:space="preserve">- количество ценных бумаг, право залога на которые зафиксировано по счетам депо в пользу залогодержателя, в том числе количество ценных бумаг, находящихся в предыдущем (последующем) залоге; </w:t>
      </w:r>
    </w:p>
    <w:p w:rsidR="00A111E3" w:rsidRPr="001A10BB" w:rsidRDefault="00A111E3" w:rsidP="00A111E3">
      <w:pPr>
        <w:autoSpaceDE w:val="0"/>
        <w:autoSpaceDN w:val="0"/>
        <w:adjustRightInd w:val="0"/>
        <w:spacing w:line="276" w:lineRule="auto"/>
        <w:ind w:firstLine="567"/>
        <w:jc w:val="both"/>
        <w:rPr>
          <w:sz w:val="22"/>
        </w:rPr>
      </w:pPr>
      <w:r w:rsidRPr="001A10BB">
        <w:rPr>
          <w:sz w:val="22"/>
        </w:rPr>
        <w:t xml:space="preserve">- фамилию, имя, отчество (при наличии последнего) каждого залогодателя - физического лица, полное наименование каждого залогодателя - юридического лица; </w:t>
      </w:r>
    </w:p>
    <w:p w:rsidR="00A111E3" w:rsidRPr="001A10BB" w:rsidRDefault="00A111E3" w:rsidP="00A111E3">
      <w:pPr>
        <w:autoSpaceDE w:val="0"/>
        <w:autoSpaceDN w:val="0"/>
        <w:adjustRightInd w:val="0"/>
        <w:spacing w:line="276" w:lineRule="auto"/>
        <w:ind w:firstLine="567"/>
        <w:jc w:val="both"/>
        <w:rPr>
          <w:sz w:val="22"/>
        </w:rPr>
      </w:pPr>
      <w:r w:rsidRPr="001A10BB">
        <w:rPr>
          <w:sz w:val="22"/>
        </w:rPr>
        <w:t xml:space="preserve">- номер счета депо залогодателя, на котором учитываются заложенные ценные бумаги; </w:t>
      </w:r>
    </w:p>
    <w:p w:rsidR="00A111E3" w:rsidRPr="001A10BB" w:rsidRDefault="00A111E3" w:rsidP="00A111E3">
      <w:pPr>
        <w:autoSpaceDE w:val="0"/>
        <w:autoSpaceDN w:val="0"/>
        <w:adjustRightInd w:val="0"/>
        <w:spacing w:line="276" w:lineRule="auto"/>
        <w:ind w:firstLine="567"/>
        <w:jc w:val="both"/>
        <w:rPr>
          <w:sz w:val="22"/>
        </w:rPr>
      </w:pPr>
      <w:r w:rsidRPr="001A10BB">
        <w:rPr>
          <w:sz w:val="22"/>
        </w:rPr>
        <w:t xml:space="preserve">- сведения, позволяющие идентифицировать заложенные ценные бумаги; </w:t>
      </w:r>
    </w:p>
    <w:p w:rsidR="00A111E3" w:rsidRPr="001A10BB" w:rsidRDefault="00A111E3" w:rsidP="00A111E3">
      <w:pPr>
        <w:autoSpaceDE w:val="0"/>
        <w:autoSpaceDN w:val="0"/>
        <w:adjustRightInd w:val="0"/>
        <w:spacing w:line="276" w:lineRule="auto"/>
        <w:ind w:firstLine="567"/>
        <w:jc w:val="both"/>
        <w:rPr>
          <w:sz w:val="22"/>
        </w:rPr>
      </w:pPr>
      <w:r w:rsidRPr="001A10BB">
        <w:rPr>
          <w:sz w:val="22"/>
        </w:rPr>
        <w:t xml:space="preserve">- идентифицирующие признаки договора о залоге; </w:t>
      </w:r>
    </w:p>
    <w:p w:rsidR="00A111E3" w:rsidRPr="001A10BB" w:rsidRDefault="00A111E3" w:rsidP="00A111E3">
      <w:pPr>
        <w:autoSpaceDE w:val="0"/>
        <w:autoSpaceDN w:val="0"/>
        <w:adjustRightInd w:val="0"/>
        <w:spacing w:line="276" w:lineRule="auto"/>
        <w:ind w:firstLine="567"/>
        <w:jc w:val="both"/>
        <w:rPr>
          <w:sz w:val="22"/>
        </w:rPr>
      </w:pPr>
      <w:r w:rsidRPr="001A10BB">
        <w:rPr>
          <w:sz w:val="22"/>
        </w:rPr>
        <w:t xml:space="preserve">-иную информацию, запрашиваемую залогодержателем в отношении ценных бумаг, заложенных в его пользу. </w:t>
      </w:r>
    </w:p>
    <w:p w:rsidR="006472D2" w:rsidRPr="001A10BB" w:rsidRDefault="00984FF6" w:rsidP="00F52FC8">
      <w:pPr>
        <w:pStyle w:val="norm11"/>
      </w:pPr>
      <w:r w:rsidRPr="001A10BB">
        <w:t xml:space="preserve"> </w:t>
      </w:r>
      <w:r w:rsidR="006472D2" w:rsidRPr="001A10BB">
        <w:t xml:space="preserve">Фиксация изменения условий обременения ценных бумаг, осуществляется </w:t>
      </w:r>
      <w:r w:rsidR="003B36FC" w:rsidRPr="001A10BB">
        <w:t xml:space="preserve"> на основании </w:t>
      </w:r>
      <w:r w:rsidR="008E5719" w:rsidRPr="001A10BB">
        <w:t>нового поручения по фиксации обременения ценных бумаг (залог) (Форма №</w:t>
      </w:r>
      <w:r w:rsidR="00765602" w:rsidRPr="001A10BB">
        <w:t>20</w:t>
      </w:r>
      <w:r w:rsidR="008E5719" w:rsidRPr="001A10BB">
        <w:t xml:space="preserve">), подписанного залогодержателем и залогодателем, а также копий документов, подтверждающих изменения условий обременения ценных бумаг, </w:t>
      </w:r>
      <w:r w:rsidR="006472D2" w:rsidRPr="001A10BB">
        <w:t>путем внесения записи о новых условиях обременения в запись (записи) об обременении ценных бумаг.</w:t>
      </w:r>
    </w:p>
    <w:p w:rsidR="00497F20" w:rsidRPr="001A10BB" w:rsidRDefault="00497F20" w:rsidP="00F52FC8">
      <w:pPr>
        <w:pStyle w:val="norm11"/>
      </w:pPr>
      <w:r w:rsidRPr="001A10BB">
        <w:t>Уступка прав требования залогодержателя в отношении обремененных ценных бумаг осуществляется Депозитарием путем последовательного осуществления следующих операций при условии подачи соответствующих поручений в порядке</w:t>
      </w:r>
      <w:r w:rsidR="00410E3F" w:rsidRPr="001A10BB">
        <w:t>,</w:t>
      </w:r>
      <w:r w:rsidRPr="001A10BB">
        <w:t xml:space="preserve"> предусмотренном Регламентом:</w:t>
      </w:r>
    </w:p>
    <w:p w:rsidR="00497F20" w:rsidRPr="001A10BB" w:rsidRDefault="00497F20" w:rsidP="00FE084E">
      <w:pPr>
        <w:pStyle w:val="a"/>
      </w:pPr>
      <w:r w:rsidRPr="001A10BB">
        <w:t>фиксация прекращения обременения ценных бумаг, установленного в пользу предыдущего залогодержателя</w:t>
      </w:r>
      <w:r w:rsidR="00FE084E" w:rsidRPr="001A10BB">
        <w:t>. Поручение по фиксации прекращения обременения ценных бумаг (залог) (Форма №</w:t>
      </w:r>
      <w:r w:rsidR="00765602" w:rsidRPr="001A10BB">
        <w:t>21</w:t>
      </w:r>
      <w:r w:rsidR="00FE084E" w:rsidRPr="001A10BB">
        <w:t>) подписывается либо залогодержателем и залогодателем, либо только залогодержателем в случае если уступка прав по договору залога разрешается без согласия залогодателя</w:t>
      </w:r>
      <w:r w:rsidRPr="001A10BB">
        <w:t>;</w:t>
      </w:r>
    </w:p>
    <w:p w:rsidR="00497F20" w:rsidRPr="001A10BB" w:rsidRDefault="00497F20" w:rsidP="00F52FC8">
      <w:pPr>
        <w:pStyle w:val="a"/>
      </w:pPr>
      <w:r w:rsidRPr="001A10BB">
        <w:t>фиксация снятия ограничения распоряжения ценными бумагами (если было установлено</w:t>
      </w:r>
      <w:r w:rsidR="00B43FD5" w:rsidRPr="001A10BB">
        <w:t xml:space="preserve"> в соответствии с условиями договора залога</w:t>
      </w:r>
      <w:r w:rsidRPr="001A10BB">
        <w:t>);</w:t>
      </w:r>
    </w:p>
    <w:p w:rsidR="00497F20" w:rsidRPr="001A10BB" w:rsidRDefault="00497F20" w:rsidP="00F52FC8">
      <w:pPr>
        <w:pStyle w:val="a"/>
      </w:pPr>
      <w:r w:rsidRPr="001A10BB">
        <w:t>фиксация обременения ценных бумаг, устанавливаемого в пользу нового залогодержателя;</w:t>
      </w:r>
    </w:p>
    <w:p w:rsidR="00497F20" w:rsidRPr="001A10BB" w:rsidRDefault="00497F20" w:rsidP="00F52FC8">
      <w:pPr>
        <w:pStyle w:val="a"/>
      </w:pPr>
      <w:r w:rsidRPr="001A10BB">
        <w:t>фиксация ограничения распоряжения ценными бумагами (если должно быть установлено</w:t>
      </w:r>
      <w:r w:rsidR="00B43FD5" w:rsidRPr="001A10BB">
        <w:t xml:space="preserve"> в соответствии с условиями договора залога</w:t>
      </w:r>
      <w:r w:rsidRPr="001A10BB">
        <w:t>).</w:t>
      </w:r>
    </w:p>
    <w:p w:rsidR="00497F20" w:rsidRPr="001A10BB" w:rsidRDefault="00497F20" w:rsidP="00F52FC8">
      <w:pPr>
        <w:pStyle w:val="a"/>
        <w:numPr>
          <w:ilvl w:val="0"/>
          <w:numId w:val="0"/>
        </w:numPr>
        <w:ind w:left="927"/>
      </w:pPr>
    </w:p>
    <w:p w:rsidR="00620A8A" w:rsidRPr="001A10BB" w:rsidRDefault="00620A8A" w:rsidP="00620A8A">
      <w:pPr>
        <w:pStyle w:val="norm11"/>
      </w:pPr>
      <w:r w:rsidRPr="001A10BB">
        <w:t>В случае п</w:t>
      </w:r>
      <w:r w:rsidR="00D9257D" w:rsidRPr="001A10BB">
        <w:t xml:space="preserve">ерехода прав на заложенные ценные бумаги от залогодателя к другому лицу в результате возмездного или безвозмездного отчуждения этих ценных бумаг либо в порядке универсального правопреемства </w:t>
      </w:r>
      <w:r w:rsidRPr="001A10BB">
        <w:t xml:space="preserve">соответствующие ценные бумаги подлежат зачислению на </w:t>
      </w:r>
      <w:r w:rsidR="00230210" w:rsidRPr="001A10BB">
        <w:t>Счет депо</w:t>
      </w:r>
      <w:r w:rsidRPr="001A10BB">
        <w:t xml:space="preserve"> нового владельца (новый залогодатель) в Депозитарии или в ином депозитарии с последующей фиксацией обременения ценных бумаг</w:t>
      </w:r>
      <w:r w:rsidR="00D9257D" w:rsidRPr="001A10BB">
        <w:t>.</w:t>
      </w:r>
      <w:r w:rsidRPr="001A10BB">
        <w:t xml:space="preserve"> Фиксация обременения ценных бумаг на счет депо нового залогодателя, открытом в Депозитарии, осуществляется путем последовательного осуществления следующих операций при условии подачи соответствующих поручений в порядке предусмотренном Регламентом:</w:t>
      </w:r>
    </w:p>
    <w:p w:rsidR="00620A8A" w:rsidRPr="001A10BB" w:rsidRDefault="00620A8A" w:rsidP="00620A8A">
      <w:pPr>
        <w:pStyle w:val="a"/>
      </w:pPr>
      <w:r w:rsidRPr="001A10BB">
        <w:t>фиксация прекращения обременения ценных бумаг, установленного в пользу предыдущего залогодержателя. Поручение по фиксации прекращения обременения ценных бумаг (залог) (Форма №</w:t>
      </w:r>
      <w:r w:rsidR="00765602" w:rsidRPr="001A10BB">
        <w:t>21</w:t>
      </w:r>
      <w:r w:rsidRPr="001A10BB">
        <w:t xml:space="preserve">) подписывается </w:t>
      </w:r>
      <w:r w:rsidR="008F47DC" w:rsidRPr="001A10BB">
        <w:t>залогодержателем и залогодателем (правопреемником залогодателя);</w:t>
      </w:r>
    </w:p>
    <w:p w:rsidR="00620A8A" w:rsidRPr="001A10BB" w:rsidRDefault="00FD1977" w:rsidP="00620A8A">
      <w:pPr>
        <w:pStyle w:val="a"/>
      </w:pPr>
      <w:r w:rsidRPr="001A10BB">
        <w:t>перевод ценных</w:t>
      </w:r>
      <w:r w:rsidR="00620A8A" w:rsidRPr="001A10BB">
        <w:t xml:space="preserve"> бумаг со счет</w:t>
      </w:r>
      <w:r w:rsidRPr="001A10BB">
        <w:t>а</w:t>
      </w:r>
      <w:r w:rsidR="00620A8A" w:rsidRPr="001A10BB">
        <w:t xml:space="preserve"> депо</w:t>
      </w:r>
      <w:r w:rsidR="009B563A" w:rsidRPr="001A10BB">
        <w:t>, открытого изначальному залогодателю</w:t>
      </w:r>
      <w:r w:rsidR="00E4698D" w:rsidRPr="001A10BB">
        <w:t xml:space="preserve"> на счет депо нового залогодателя</w:t>
      </w:r>
      <w:r w:rsidR="008F47DC" w:rsidRPr="001A10BB">
        <w:t xml:space="preserve">, поручение на перевод ценных бумаг подписывается </w:t>
      </w:r>
      <w:r w:rsidR="009B563A" w:rsidRPr="001A10BB">
        <w:t xml:space="preserve"> </w:t>
      </w:r>
      <w:r w:rsidR="008F47DC" w:rsidRPr="001A10BB">
        <w:t>залогодателем (правопреемником залогодателя)</w:t>
      </w:r>
      <w:r w:rsidR="009B563A" w:rsidRPr="001A10BB">
        <w:t>;</w:t>
      </w:r>
    </w:p>
    <w:p w:rsidR="00620A8A" w:rsidRPr="001A10BB" w:rsidRDefault="00620A8A" w:rsidP="00620A8A">
      <w:pPr>
        <w:pStyle w:val="a"/>
      </w:pPr>
      <w:r w:rsidRPr="001A10BB">
        <w:t>фиксация обременения ценных бумаг, устанавливаемого в пользу нового залогодержателя;</w:t>
      </w:r>
    </w:p>
    <w:p w:rsidR="00D9257D" w:rsidRPr="001A10BB" w:rsidRDefault="00D9257D" w:rsidP="00D9257D">
      <w:pPr>
        <w:autoSpaceDE w:val="0"/>
        <w:autoSpaceDN w:val="0"/>
        <w:adjustRightInd w:val="0"/>
        <w:ind w:firstLine="540"/>
        <w:jc w:val="both"/>
        <w:rPr>
          <w:sz w:val="22"/>
        </w:rPr>
      </w:pPr>
    </w:p>
    <w:p w:rsidR="00CF4885" w:rsidRPr="001A10BB" w:rsidRDefault="00CF4885" w:rsidP="00F52FC8">
      <w:pPr>
        <w:pStyle w:val="3"/>
        <w:rPr>
          <w:rFonts w:ascii="Times New Roman" w:hAnsi="Times New Roman"/>
        </w:rPr>
      </w:pPr>
      <w:bookmarkStart w:id="76" w:name="_Toc46500792"/>
      <w:r w:rsidRPr="001A10BB">
        <w:rPr>
          <w:rFonts w:ascii="Times New Roman" w:hAnsi="Times New Roman"/>
        </w:rPr>
        <w:t>1</w:t>
      </w:r>
      <w:r w:rsidR="004A73BD" w:rsidRPr="001A10BB">
        <w:rPr>
          <w:rFonts w:ascii="Times New Roman" w:hAnsi="Times New Roman"/>
        </w:rPr>
        <w:t>1</w:t>
      </w:r>
      <w:r w:rsidRPr="001A10BB">
        <w:rPr>
          <w:rFonts w:ascii="Times New Roman" w:hAnsi="Times New Roman"/>
        </w:rPr>
        <w:t>.1</w:t>
      </w:r>
      <w:r w:rsidR="00806A6E" w:rsidRPr="001A10BB">
        <w:rPr>
          <w:rFonts w:ascii="Times New Roman" w:hAnsi="Times New Roman"/>
        </w:rPr>
        <w:t>5</w:t>
      </w:r>
      <w:r w:rsidRPr="001A10BB">
        <w:rPr>
          <w:rFonts w:ascii="Times New Roman" w:hAnsi="Times New Roman"/>
        </w:rPr>
        <w:t>.</w:t>
      </w:r>
      <w:r w:rsidRPr="001A10BB">
        <w:rPr>
          <w:rFonts w:ascii="Times New Roman" w:hAnsi="Times New Roman"/>
        </w:rPr>
        <w:tab/>
      </w:r>
      <w:r w:rsidR="007B537B" w:rsidRPr="001A10BB">
        <w:rPr>
          <w:rFonts w:ascii="Times New Roman" w:hAnsi="Times New Roman"/>
        </w:rPr>
        <w:t xml:space="preserve">Фиксация </w:t>
      </w:r>
      <w:r w:rsidR="002D5BAB" w:rsidRPr="001A10BB">
        <w:rPr>
          <w:rFonts w:ascii="Times New Roman" w:hAnsi="Times New Roman"/>
        </w:rPr>
        <w:t>прекращения обременения ценных бумаг и (или)</w:t>
      </w:r>
      <w:r w:rsidR="007B537B" w:rsidRPr="001A10BB">
        <w:rPr>
          <w:rFonts w:ascii="Times New Roman" w:hAnsi="Times New Roman"/>
        </w:rPr>
        <w:t xml:space="preserve"> снятия ограничения </w:t>
      </w:r>
      <w:r w:rsidR="002D5BAB" w:rsidRPr="001A10BB">
        <w:rPr>
          <w:rFonts w:ascii="Times New Roman" w:hAnsi="Times New Roman"/>
        </w:rPr>
        <w:t xml:space="preserve">распоряжения </w:t>
      </w:r>
      <w:r w:rsidR="007B537B" w:rsidRPr="001A10BB">
        <w:rPr>
          <w:rFonts w:ascii="Times New Roman" w:hAnsi="Times New Roman"/>
        </w:rPr>
        <w:t>ценными бумагами</w:t>
      </w:r>
      <w:bookmarkEnd w:id="76"/>
      <w:r w:rsidR="007B537B" w:rsidRPr="001A10BB">
        <w:rPr>
          <w:rFonts w:ascii="Times New Roman" w:hAnsi="Times New Roman"/>
        </w:rPr>
        <w:t xml:space="preserve"> </w:t>
      </w:r>
    </w:p>
    <w:p w:rsidR="0066745F" w:rsidRPr="001A10BB" w:rsidRDefault="0066745F">
      <w:pPr>
        <w:jc w:val="both"/>
        <w:rPr>
          <w:rStyle w:val="11"/>
          <w:b/>
          <w:sz w:val="22"/>
          <w:szCs w:val="22"/>
        </w:rPr>
      </w:pPr>
    </w:p>
    <w:p w:rsidR="00CF4885" w:rsidRPr="001A10BB" w:rsidRDefault="00CF4885" w:rsidP="00F23C4A">
      <w:pPr>
        <w:pStyle w:val="norm11"/>
      </w:pPr>
      <w:r w:rsidRPr="001A10BB">
        <w:t xml:space="preserve">Операция </w:t>
      </w:r>
      <w:r w:rsidR="002214EC" w:rsidRPr="001A10BB">
        <w:t xml:space="preserve">по фиксации </w:t>
      </w:r>
      <w:r w:rsidR="004D6F06" w:rsidRPr="001A10BB">
        <w:t>прекращения обременения ценных бумаг и (или)</w:t>
      </w:r>
      <w:r w:rsidR="002214EC" w:rsidRPr="001A10BB">
        <w:t xml:space="preserve"> снятия ограничения </w:t>
      </w:r>
      <w:r w:rsidR="004D6F06" w:rsidRPr="001A10BB">
        <w:t>распоряжения</w:t>
      </w:r>
      <w:r w:rsidR="002214EC" w:rsidRPr="001A10BB">
        <w:t xml:space="preserve"> ценными бумагами по счету депо </w:t>
      </w:r>
      <w:r w:rsidRPr="001A10BB">
        <w:t>представляет собой действия Депозитария п</w:t>
      </w:r>
      <w:r w:rsidR="008613FC" w:rsidRPr="001A10BB">
        <w:t>о</w:t>
      </w:r>
      <w:r w:rsidRPr="001A10BB">
        <w:t xml:space="preserve"> перевод</w:t>
      </w:r>
      <w:r w:rsidR="008613FC" w:rsidRPr="001A10BB">
        <w:t>у</w:t>
      </w:r>
      <w:r w:rsidRPr="001A10BB">
        <w:t xml:space="preserve"> ценных бумаг </w:t>
      </w:r>
      <w:r w:rsidR="002214EC" w:rsidRPr="001A10BB">
        <w:t>с</w:t>
      </w:r>
      <w:r w:rsidR="004D6F06" w:rsidRPr="001A10BB">
        <w:t xml:space="preserve"> </w:t>
      </w:r>
      <w:r w:rsidR="00096F25" w:rsidRPr="001A10BB">
        <w:t>раздела ценные бумаги в залоге или с раздела ценные бумаги в залоге с ограничением распоряжения</w:t>
      </w:r>
      <w:r w:rsidR="004D6F06" w:rsidRPr="001A10BB">
        <w:t xml:space="preserve"> </w:t>
      </w:r>
      <w:r w:rsidR="00096F25" w:rsidRPr="001A10BB">
        <w:t>или с раздела ценные бумаги блокированные</w:t>
      </w:r>
      <w:r w:rsidR="000412B4" w:rsidRPr="001A10BB">
        <w:t xml:space="preserve"> </w:t>
      </w:r>
      <w:r w:rsidR="002214EC" w:rsidRPr="001A10BB">
        <w:t xml:space="preserve">счета депо </w:t>
      </w:r>
      <w:r w:rsidRPr="001A10BB">
        <w:t>на основной</w:t>
      </w:r>
      <w:r w:rsidR="00A375CB" w:rsidRPr="001A10BB">
        <w:t xml:space="preserve"> </w:t>
      </w:r>
      <w:r w:rsidRPr="001A10BB">
        <w:t>раздел счета депо Депонента</w:t>
      </w:r>
      <w:r w:rsidR="00EA1F7D" w:rsidRPr="001A10BB">
        <w:t>.</w:t>
      </w:r>
    </w:p>
    <w:p w:rsidR="002F3B41" w:rsidRPr="001A10BB" w:rsidRDefault="002F3B41" w:rsidP="002F3B41">
      <w:pPr>
        <w:autoSpaceDE w:val="0"/>
        <w:autoSpaceDN w:val="0"/>
        <w:adjustRightInd w:val="0"/>
        <w:ind w:firstLine="567"/>
        <w:jc w:val="both"/>
        <w:rPr>
          <w:sz w:val="22"/>
        </w:rPr>
      </w:pPr>
      <w:r w:rsidRPr="001A10BB">
        <w:rPr>
          <w:sz w:val="22"/>
        </w:rPr>
        <w:t xml:space="preserve">Фиксацией (регистрацией) снятия обременения и (или) ограничения </w:t>
      </w:r>
      <w:r w:rsidR="00B35CF1" w:rsidRPr="001A10BB">
        <w:rPr>
          <w:sz w:val="22"/>
        </w:rPr>
        <w:t xml:space="preserve">распоряжения </w:t>
      </w:r>
      <w:r w:rsidRPr="001A10BB">
        <w:rPr>
          <w:sz w:val="22"/>
        </w:rPr>
        <w:t xml:space="preserve">ценными бумагами является операция, в результате совершения которой по счету депо (счету) вносится запись (записи), свидетельствующая о том, что: </w:t>
      </w:r>
    </w:p>
    <w:p w:rsidR="002F3B41" w:rsidRPr="001A10BB" w:rsidRDefault="002F3B41" w:rsidP="002F3B41">
      <w:pPr>
        <w:autoSpaceDE w:val="0"/>
        <w:autoSpaceDN w:val="0"/>
        <w:adjustRightInd w:val="0"/>
        <w:ind w:firstLine="567"/>
        <w:jc w:val="both"/>
        <w:rPr>
          <w:sz w:val="22"/>
        </w:rPr>
      </w:pPr>
      <w:r w:rsidRPr="001A10BB">
        <w:rPr>
          <w:sz w:val="22"/>
        </w:rPr>
        <w:t xml:space="preserve">- ценные бумаги освобождены от обременения правами третьих лиц; </w:t>
      </w:r>
    </w:p>
    <w:p w:rsidR="002F3B41" w:rsidRPr="001A10BB" w:rsidRDefault="002F3B41" w:rsidP="002F3B41">
      <w:pPr>
        <w:autoSpaceDE w:val="0"/>
        <w:autoSpaceDN w:val="0"/>
        <w:adjustRightInd w:val="0"/>
        <w:ind w:firstLine="567"/>
        <w:jc w:val="both"/>
        <w:rPr>
          <w:sz w:val="22"/>
        </w:rPr>
      </w:pPr>
      <w:r w:rsidRPr="001A10BB">
        <w:rPr>
          <w:sz w:val="22"/>
        </w:rPr>
        <w:t xml:space="preserve">- с ценных бумаг снят арест; </w:t>
      </w:r>
    </w:p>
    <w:p w:rsidR="002F3B41" w:rsidRPr="001A10BB" w:rsidRDefault="002F3B41" w:rsidP="002F3B41">
      <w:pPr>
        <w:autoSpaceDE w:val="0"/>
        <w:autoSpaceDN w:val="0"/>
        <w:adjustRightInd w:val="0"/>
        <w:ind w:firstLine="567"/>
        <w:jc w:val="both"/>
        <w:rPr>
          <w:sz w:val="22"/>
        </w:rPr>
      </w:pPr>
      <w:r w:rsidRPr="001A10BB">
        <w:rPr>
          <w:sz w:val="22"/>
        </w:rPr>
        <w:t xml:space="preserve">- с операций с ценными бумагами снято ограничение в соответствии с основаниями, установленными регламентом; </w:t>
      </w:r>
    </w:p>
    <w:p w:rsidR="00207A66" w:rsidRPr="001A10BB" w:rsidRDefault="002F3B41" w:rsidP="002F3B41">
      <w:pPr>
        <w:autoSpaceDE w:val="0"/>
        <w:autoSpaceDN w:val="0"/>
        <w:adjustRightInd w:val="0"/>
        <w:ind w:firstLine="567"/>
        <w:jc w:val="both"/>
        <w:rPr>
          <w:sz w:val="22"/>
        </w:rPr>
      </w:pPr>
      <w:r w:rsidRPr="001A10BB">
        <w:rPr>
          <w:sz w:val="22"/>
        </w:rPr>
        <w:t xml:space="preserve">- с операций с ценными бумагами снято ограничение, установленное в соответствии с требованиями законодательства Российской Федерации. </w:t>
      </w:r>
      <w:r w:rsidR="00207A66" w:rsidRPr="001A10BB">
        <w:rPr>
          <w:sz w:val="22"/>
        </w:rPr>
        <w:t xml:space="preserve"> </w:t>
      </w:r>
    </w:p>
    <w:p w:rsidR="007D1781" w:rsidRPr="001A10BB" w:rsidRDefault="007D1781" w:rsidP="002F3B41">
      <w:pPr>
        <w:autoSpaceDE w:val="0"/>
        <w:autoSpaceDN w:val="0"/>
        <w:adjustRightInd w:val="0"/>
        <w:ind w:firstLine="567"/>
        <w:jc w:val="both"/>
        <w:rPr>
          <w:sz w:val="22"/>
        </w:rPr>
      </w:pPr>
    </w:p>
    <w:p w:rsidR="007D1781" w:rsidRPr="001A10BB" w:rsidRDefault="007D1781" w:rsidP="007D1781">
      <w:pPr>
        <w:autoSpaceDE w:val="0"/>
        <w:autoSpaceDN w:val="0"/>
        <w:adjustRightInd w:val="0"/>
        <w:ind w:firstLine="567"/>
        <w:jc w:val="both"/>
        <w:rPr>
          <w:sz w:val="22"/>
        </w:rPr>
      </w:pPr>
      <w:r w:rsidRPr="001A10BB">
        <w:rPr>
          <w:sz w:val="22"/>
        </w:rPr>
        <w:t xml:space="preserve">В случае прекращения залога, а также в случае, если ценные бумаги, являющиеся предметом залога, были во внесудебном порядке реализованы на организованных торгах или оставлены за залогодержателем, фиксация (регистрация) снятия обременения ценных бумаг осуществляется на основании соответствующего Поручения, подписанного залогодержателем либо залогодателем и залогодержателем, и (или) иных документов, предусмотренных Регламентом или Договором. </w:t>
      </w:r>
    </w:p>
    <w:p w:rsidR="007D1781" w:rsidRPr="001A10BB" w:rsidRDefault="007D1781" w:rsidP="007D1781">
      <w:pPr>
        <w:autoSpaceDE w:val="0"/>
        <w:autoSpaceDN w:val="0"/>
        <w:adjustRightInd w:val="0"/>
        <w:ind w:firstLine="567"/>
        <w:jc w:val="both"/>
        <w:rPr>
          <w:sz w:val="22"/>
        </w:rPr>
      </w:pPr>
      <w:r w:rsidRPr="001A10BB">
        <w:rPr>
          <w:sz w:val="22"/>
        </w:rPr>
        <w:t xml:space="preserve">В случае если ценные бумаги, являющиеся предметом залога, на основании решения суда были реализованы на организованных торгах, фиксация (регистрация) снятия обременения ценных бумаг осуществляется на основании соответствующего решения (постановления) судебного пристава-исполнителя. </w:t>
      </w:r>
    </w:p>
    <w:p w:rsidR="007D1781" w:rsidRPr="001A10BB" w:rsidRDefault="007D1781" w:rsidP="007D1781">
      <w:pPr>
        <w:autoSpaceDE w:val="0"/>
        <w:autoSpaceDN w:val="0"/>
        <w:adjustRightInd w:val="0"/>
        <w:ind w:firstLine="567"/>
        <w:jc w:val="both"/>
        <w:rPr>
          <w:sz w:val="22"/>
        </w:rPr>
      </w:pPr>
      <w:r w:rsidRPr="001A10BB">
        <w:rPr>
          <w:sz w:val="22"/>
        </w:rPr>
        <w:t xml:space="preserve"> Фиксация снятия ограничения распоряжения ценными бумагами, предъявленными к выкупу (приобретению) в случаях, предусмотренных статьями 72, 76, 84.3 Федерального закона «Об акционерных обществах», в отношении акций, подлежащих выкупу (приобретению), осуществляется при условии наступления обстоятельств, установленных законодательством Российской Федерации, на основании отчета о проведении операции по Счету Депозитария и</w:t>
      </w:r>
      <w:r w:rsidR="00820381" w:rsidRPr="001A10BB">
        <w:rPr>
          <w:sz w:val="22"/>
        </w:rPr>
        <w:t xml:space="preserve"> </w:t>
      </w:r>
      <w:r w:rsidRPr="001A10BB">
        <w:rPr>
          <w:sz w:val="22"/>
        </w:rPr>
        <w:t xml:space="preserve">Служебного поручения. </w:t>
      </w:r>
    </w:p>
    <w:p w:rsidR="007D1781" w:rsidRPr="001A10BB" w:rsidRDefault="007D1781" w:rsidP="007D1781">
      <w:pPr>
        <w:autoSpaceDE w:val="0"/>
        <w:autoSpaceDN w:val="0"/>
        <w:adjustRightInd w:val="0"/>
        <w:ind w:firstLine="567"/>
        <w:jc w:val="both"/>
        <w:rPr>
          <w:sz w:val="22"/>
        </w:rPr>
      </w:pPr>
      <w:r w:rsidRPr="001A10BB">
        <w:rPr>
          <w:sz w:val="22"/>
        </w:rPr>
        <w:t>Фиксация снятия ограничения распоряжения ценными бумагами, в случае, предусмотренном пунктом 8 статьи 84.7 Федерального закона «Об акционерных обществах», по счету депо владельца осуществляется на основании отчета о проведении операции по Счету Депозитария и</w:t>
      </w:r>
      <w:r w:rsidR="00820381" w:rsidRPr="001A10BB">
        <w:rPr>
          <w:sz w:val="22"/>
        </w:rPr>
        <w:t xml:space="preserve"> </w:t>
      </w:r>
      <w:r w:rsidRPr="001A10BB">
        <w:rPr>
          <w:sz w:val="22"/>
        </w:rPr>
        <w:t xml:space="preserve">Служебного поручения. </w:t>
      </w:r>
    </w:p>
    <w:p w:rsidR="007D1781" w:rsidRPr="001A10BB" w:rsidRDefault="007D1781" w:rsidP="007D1781">
      <w:pPr>
        <w:autoSpaceDE w:val="0"/>
        <w:autoSpaceDN w:val="0"/>
        <w:adjustRightInd w:val="0"/>
        <w:ind w:firstLine="567"/>
        <w:jc w:val="both"/>
        <w:rPr>
          <w:sz w:val="22"/>
        </w:rPr>
      </w:pPr>
      <w:r w:rsidRPr="001A10BB">
        <w:rPr>
          <w:sz w:val="22"/>
        </w:rPr>
        <w:t xml:space="preserve">В соответствии с нормативными актами Банка России, фиксация снятия ограничения распоряжения ценными бумагами, выкупаемыми в соответствии со статьей 84.8 Федерального закона «Об акционерных обществах» осуществляется на основании документа, подтверждающего </w:t>
      </w:r>
      <w:r w:rsidRPr="001A10BB">
        <w:rPr>
          <w:sz w:val="22"/>
        </w:rPr>
        <w:lastRenderedPageBreak/>
        <w:t xml:space="preserve">прекращение ограничения операций с указанными ценными бумагами, на открытом Депозитарию счете (счетах). </w:t>
      </w:r>
    </w:p>
    <w:p w:rsidR="007D1781" w:rsidRPr="001A10BB" w:rsidRDefault="007D1781" w:rsidP="007D1781">
      <w:pPr>
        <w:autoSpaceDE w:val="0"/>
        <w:autoSpaceDN w:val="0"/>
        <w:adjustRightInd w:val="0"/>
        <w:ind w:firstLine="567"/>
        <w:jc w:val="both"/>
        <w:rPr>
          <w:sz w:val="22"/>
        </w:rPr>
      </w:pPr>
      <w:r w:rsidRPr="001A10BB">
        <w:rPr>
          <w:sz w:val="22"/>
        </w:rPr>
        <w:t>Депозитарий, получивший сообщение от Депонента - номинального держателя, иностранного номинального держателя о снятии ареста по счетам депо его Депонентов, вносит запись о снятии соответствующего ограничения по счету депо номинального держателя, иностранного номинального держателя на основании документов, предусмотренных Регламентом.</w:t>
      </w:r>
    </w:p>
    <w:p w:rsidR="007D1781" w:rsidRPr="001A10BB" w:rsidRDefault="007D1781" w:rsidP="002F3B41">
      <w:pPr>
        <w:autoSpaceDE w:val="0"/>
        <w:autoSpaceDN w:val="0"/>
        <w:adjustRightInd w:val="0"/>
        <w:ind w:firstLine="567"/>
        <w:jc w:val="both"/>
      </w:pPr>
    </w:p>
    <w:p w:rsidR="000C2833" w:rsidRPr="001A10BB" w:rsidRDefault="000C2833" w:rsidP="00F23C4A">
      <w:pPr>
        <w:pStyle w:val="norm11"/>
      </w:pPr>
      <w:r w:rsidRPr="001A10BB">
        <w:t xml:space="preserve">При совершении операции по фиксации </w:t>
      </w:r>
      <w:r w:rsidR="00310E3E" w:rsidRPr="001A10BB">
        <w:t xml:space="preserve">прекращения обременения ценных бумаг </w:t>
      </w:r>
      <w:r w:rsidRPr="001A10BB">
        <w:t xml:space="preserve">по счету депо вносится запись (записи) </w:t>
      </w:r>
      <w:r w:rsidR="00310E3E" w:rsidRPr="001A10BB">
        <w:t>включающая в себя следующую информацию</w:t>
      </w:r>
      <w:r w:rsidRPr="001A10BB">
        <w:t>:</w:t>
      </w:r>
    </w:p>
    <w:p w:rsidR="00310E3E" w:rsidRPr="001A10BB" w:rsidRDefault="000C2833" w:rsidP="00F23C4A">
      <w:pPr>
        <w:pStyle w:val="norm11"/>
      </w:pPr>
      <w:r w:rsidRPr="001A10BB">
        <w:t xml:space="preserve">1) </w:t>
      </w:r>
      <w:r w:rsidR="00310E3E" w:rsidRPr="001A10BB">
        <w:t>сведения, позволяющие идентифицировать ценные бумаги, в отношении которых прекращается обременение, и количество таких бумаг;</w:t>
      </w:r>
    </w:p>
    <w:p w:rsidR="000C2833" w:rsidRPr="001A10BB" w:rsidRDefault="000C2833" w:rsidP="00F23C4A">
      <w:pPr>
        <w:pStyle w:val="norm11"/>
      </w:pPr>
      <w:r w:rsidRPr="001A10BB">
        <w:t xml:space="preserve">2) </w:t>
      </w:r>
      <w:r w:rsidR="00310E3E" w:rsidRPr="001A10BB">
        <w:t>сведения об обременении ценных бумаг, которое прекращается или указание на такое обременение;</w:t>
      </w:r>
    </w:p>
    <w:p w:rsidR="000C2833" w:rsidRPr="001A10BB" w:rsidRDefault="000C2833" w:rsidP="00F23C4A">
      <w:pPr>
        <w:pStyle w:val="norm11"/>
      </w:pPr>
      <w:r w:rsidRPr="001A10BB">
        <w:t xml:space="preserve">3) </w:t>
      </w:r>
      <w:r w:rsidR="00A3742B" w:rsidRPr="001A10BB">
        <w:t>дату и основание фиксации прекращения обременения ценных бумаг.</w:t>
      </w:r>
    </w:p>
    <w:p w:rsidR="000C2833" w:rsidRPr="001A10BB" w:rsidRDefault="000C2833" w:rsidP="00F23C4A">
      <w:pPr>
        <w:pStyle w:val="norm11"/>
      </w:pPr>
      <w:r w:rsidRPr="001A10BB">
        <w:t xml:space="preserve">Фиксация </w:t>
      </w:r>
      <w:r w:rsidR="00A3742B" w:rsidRPr="001A10BB">
        <w:t>прекращения обременения</w:t>
      </w:r>
      <w:r w:rsidRPr="001A10BB">
        <w:t xml:space="preserve"> </w:t>
      </w:r>
      <w:r w:rsidR="00A3742B" w:rsidRPr="001A10BB">
        <w:t xml:space="preserve">ценных </w:t>
      </w:r>
      <w:r w:rsidR="003567EC" w:rsidRPr="001A10BB">
        <w:t>бумаг осуществляется</w:t>
      </w:r>
      <w:r w:rsidRPr="001A10BB">
        <w:t xml:space="preserve"> по тому же счету депо, по которому осуществлялась фиксация </w:t>
      </w:r>
      <w:r w:rsidR="00A3742B" w:rsidRPr="001A10BB">
        <w:t>обременения</w:t>
      </w:r>
      <w:r w:rsidRPr="001A10BB">
        <w:t xml:space="preserve"> ценны</w:t>
      </w:r>
      <w:r w:rsidR="00A3742B" w:rsidRPr="001A10BB">
        <w:t>х</w:t>
      </w:r>
      <w:r w:rsidRPr="001A10BB">
        <w:t xml:space="preserve"> бумаг.</w:t>
      </w:r>
    </w:p>
    <w:p w:rsidR="00996E8C" w:rsidRPr="001A10BB" w:rsidRDefault="00996E8C" w:rsidP="00F23C4A">
      <w:pPr>
        <w:pStyle w:val="norm11"/>
      </w:pPr>
      <w:r w:rsidRPr="001A10BB">
        <w:t>В случае если одним из условий обременения ценных бумаг являлось также ограничение распоряжения ими, одновременно с фиксацией прекращения обременения ценных бумаг по счету депо осуществляется фиксация снятия</w:t>
      </w:r>
      <w:r w:rsidR="003567EC" w:rsidRPr="001A10BB">
        <w:t xml:space="preserve"> </w:t>
      </w:r>
      <w:r w:rsidRPr="001A10BB">
        <w:t>ограничения распоряжения ценными бумагами, которое являлось условием такого обременения</w:t>
      </w:r>
      <w:r w:rsidR="00FD1977" w:rsidRPr="001A10BB">
        <w:t>.</w:t>
      </w:r>
    </w:p>
    <w:p w:rsidR="001C66B4" w:rsidRPr="001A10BB" w:rsidRDefault="001C66B4" w:rsidP="00F23C4A">
      <w:pPr>
        <w:pStyle w:val="norm11"/>
      </w:pPr>
      <w:r w:rsidRPr="001A10BB">
        <w:t xml:space="preserve">Запись, содержащая сведения о снятии ограничения </w:t>
      </w:r>
      <w:r w:rsidR="00996E8C" w:rsidRPr="001A10BB">
        <w:t xml:space="preserve">распоряжения </w:t>
      </w:r>
      <w:r w:rsidRPr="001A10BB">
        <w:t>ценными бумагами, должна включать в себя следующую информацию:</w:t>
      </w:r>
    </w:p>
    <w:p w:rsidR="001C66B4" w:rsidRPr="001A10BB" w:rsidRDefault="001C66B4" w:rsidP="00F23C4A">
      <w:pPr>
        <w:pStyle w:val="norm11"/>
      </w:pPr>
      <w:r w:rsidRPr="001A10BB">
        <w:t>1) сведения,</w:t>
      </w:r>
      <w:r w:rsidR="00996E8C" w:rsidRPr="001A10BB">
        <w:t xml:space="preserve"> позволяющие</w:t>
      </w:r>
      <w:r w:rsidRPr="001A10BB">
        <w:t xml:space="preserve"> </w:t>
      </w:r>
      <w:r w:rsidR="00996E8C" w:rsidRPr="001A10BB">
        <w:t xml:space="preserve">идентифицировать </w:t>
      </w:r>
      <w:r w:rsidRPr="001A10BB">
        <w:t xml:space="preserve">ценные бумаги, в отношении которых </w:t>
      </w:r>
      <w:r w:rsidR="00996E8C" w:rsidRPr="001A10BB">
        <w:t>снимается ограничение распоряжения</w:t>
      </w:r>
      <w:r w:rsidRPr="001A10BB">
        <w:t>, и количество таких ценных бумаг;</w:t>
      </w:r>
    </w:p>
    <w:p w:rsidR="001C66B4" w:rsidRPr="001A10BB" w:rsidRDefault="001C66B4" w:rsidP="00F23C4A">
      <w:pPr>
        <w:pStyle w:val="norm11"/>
      </w:pPr>
      <w:r w:rsidRPr="001A10BB">
        <w:t xml:space="preserve">2) описание снятого ограничения </w:t>
      </w:r>
      <w:r w:rsidR="00996E8C" w:rsidRPr="001A10BB">
        <w:t xml:space="preserve">распоряжения </w:t>
      </w:r>
      <w:r w:rsidR="005D1DAE" w:rsidRPr="001A10BB">
        <w:t xml:space="preserve">ценными бумагами </w:t>
      </w:r>
      <w:r w:rsidRPr="001A10BB">
        <w:t>(арест, блокирование или запрет операций с ценными бумагами);</w:t>
      </w:r>
    </w:p>
    <w:p w:rsidR="001C66B4" w:rsidRPr="001A10BB" w:rsidRDefault="001C66B4" w:rsidP="00F23C4A">
      <w:pPr>
        <w:pStyle w:val="norm11"/>
      </w:pPr>
      <w:r w:rsidRPr="001A10BB">
        <w:t xml:space="preserve">3) дата и основания снятия ограничения </w:t>
      </w:r>
      <w:r w:rsidR="00996E8C" w:rsidRPr="001A10BB">
        <w:t>распоряжения</w:t>
      </w:r>
      <w:r w:rsidRPr="001A10BB">
        <w:t xml:space="preserve"> ценными бумагами.</w:t>
      </w:r>
    </w:p>
    <w:p w:rsidR="00AA64CF" w:rsidRPr="001A10BB" w:rsidRDefault="00CF4885" w:rsidP="00F23C4A">
      <w:pPr>
        <w:pStyle w:val="norm11"/>
        <w:rPr>
          <w:rStyle w:val="11"/>
        </w:rPr>
      </w:pPr>
      <w:r w:rsidRPr="001A10BB">
        <w:rPr>
          <w:rStyle w:val="11"/>
        </w:rPr>
        <w:t xml:space="preserve">Операция </w:t>
      </w:r>
      <w:r w:rsidR="00102CE6" w:rsidRPr="001A10BB">
        <w:t>фиксации (регистрации) факта снятия ограничения операций с ценными бумагами по счету депо</w:t>
      </w:r>
      <w:r w:rsidR="00102CE6" w:rsidRPr="001A10BB" w:rsidDel="00102CE6">
        <w:rPr>
          <w:rStyle w:val="11"/>
        </w:rPr>
        <w:t xml:space="preserve"> </w:t>
      </w:r>
      <w:r w:rsidRPr="001A10BB">
        <w:rPr>
          <w:rStyle w:val="11"/>
        </w:rPr>
        <w:t>осуществляется</w:t>
      </w:r>
      <w:r w:rsidR="002F3B41" w:rsidRPr="001A10BB">
        <w:rPr>
          <w:rStyle w:val="11"/>
        </w:rPr>
        <w:t xml:space="preserve"> на основании</w:t>
      </w:r>
      <w:r w:rsidR="00AA64CF" w:rsidRPr="001A10BB">
        <w:rPr>
          <w:rStyle w:val="11"/>
        </w:rPr>
        <w:t>:</w:t>
      </w:r>
    </w:p>
    <w:p w:rsidR="00AA64CF" w:rsidRPr="001A10BB" w:rsidRDefault="00AA64CF" w:rsidP="00F23C4A">
      <w:pPr>
        <w:pStyle w:val="norm11"/>
        <w:rPr>
          <w:rStyle w:val="11"/>
        </w:rPr>
      </w:pPr>
      <w:r w:rsidRPr="001A10BB">
        <w:rPr>
          <w:rStyle w:val="11"/>
        </w:rPr>
        <w:t>-</w:t>
      </w:r>
      <w:r w:rsidR="00CF4885" w:rsidRPr="001A10BB">
        <w:rPr>
          <w:rStyle w:val="11"/>
        </w:rPr>
        <w:t xml:space="preserve"> </w:t>
      </w:r>
      <w:r w:rsidR="002F3B41" w:rsidRPr="001A10BB">
        <w:rPr>
          <w:rStyle w:val="11"/>
        </w:rPr>
        <w:t>П</w:t>
      </w:r>
      <w:r w:rsidR="00CF4885" w:rsidRPr="001A10BB">
        <w:rPr>
          <w:rStyle w:val="11"/>
        </w:rPr>
        <w:t>оручения (Форма №</w:t>
      </w:r>
      <w:r w:rsidR="00765602" w:rsidRPr="001A10BB">
        <w:rPr>
          <w:rStyle w:val="11"/>
        </w:rPr>
        <w:t>23</w:t>
      </w:r>
      <w:r w:rsidR="00761384" w:rsidRPr="001A10BB">
        <w:rPr>
          <w:rStyle w:val="11"/>
        </w:rPr>
        <w:t>, Приложение №2</w:t>
      </w:r>
      <w:r w:rsidR="00CF4885" w:rsidRPr="001A10BB">
        <w:rPr>
          <w:rStyle w:val="11"/>
        </w:rPr>
        <w:t>)</w:t>
      </w:r>
      <w:r w:rsidR="0002364D" w:rsidRPr="001A10BB">
        <w:rPr>
          <w:rStyle w:val="11"/>
        </w:rPr>
        <w:t>, или</w:t>
      </w:r>
    </w:p>
    <w:p w:rsidR="002F3B41" w:rsidRPr="001A10BB" w:rsidRDefault="00AA64CF" w:rsidP="00F23C4A">
      <w:pPr>
        <w:pStyle w:val="norm11"/>
      </w:pPr>
      <w:r w:rsidRPr="001A10BB">
        <w:rPr>
          <w:rStyle w:val="11"/>
        </w:rPr>
        <w:t xml:space="preserve">- </w:t>
      </w:r>
      <w:r w:rsidR="002F3B41" w:rsidRPr="001A10BB">
        <w:rPr>
          <w:rStyle w:val="11"/>
        </w:rPr>
        <w:t>С</w:t>
      </w:r>
      <w:r w:rsidRPr="001A10BB">
        <w:t>лужебного поручения Депозитария</w:t>
      </w:r>
      <w:r w:rsidR="00CC0E84" w:rsidRPr="001A10BB">
        <w:t xml:space="preserve">, </w:t>
      </w:r>
      <w:r w:rsidR="002F3B41" w:rsidRPr="001A10BB">
        <w:t xml:space="preserve">составляемого </w:t>
      </w:r>
      <w:r w:rsidR="002F3B41" w:rsidRPr="001A10BB">
        <w:rPr>
          <w:rStyle w:val="11"/>
        </w:rPr>
        <w:t>в случае</w:t>
      </w:r>
      <w:r w:rsidR="002F3B41" w:rsidRPr="001A10BB">
        <w:t xml:space="preserve"> получения одного (или нескольких) следующих документов</w:t>
      </w:r>
      <w:r w:rsidR="002F3B41" w:rsidRPr="001A10BB">
        <w:rPr>
          <w:rStyle w:val="11"/>
        </w:rPr>
        <w:t>:</w:t>
      </w:r>
    </w:p>
    <w:p w:rsidR="002F3B41" w:rsidRPr="001A10BB" w:rsidRDefault="002F3B41" w:rsidP="002F3B41">
      <w:pPr>
        <w:pStyle w:val="a"/>
      </w:pPr>
      <w:r w:rsidRPr="001A10BB">
        <w:t>судебного акта (копии судебного акта, заверенной судом), в том числе определения суда об</w:t>
      </w:r>
      <w:r w:rsidR="00761384" w:rsidRPr="001A10BB">
        <w:t xml:space="preserve"> отмене </w:t>
      </w:r>
      <w:r w:rsidRPr="001A10BB">
        <w:t>обеспечении иска;</w:t>
      </w:r>
    </w:p>
    <w:p w:rsidR="002F3B41" w:rsidRPr="001A10BB" w:rsidRDefault="00761384" w:rsidP="002F3B41">
      <w:pPr>
        <w:pStyle w:val="a"/>
      </w:pPr>
      <w:r w:rsidRPr="001A10BB">
        <w:t xml:space="preserve">постановления судебного </w:t>
      </w:r>
      <w:r w:rsidR="002F3B41" w:rsidRPr="001A10BB">
        <w:rPr>
          <w:rFonts w:hint="eastAsia"/>
        </w:rPr>
        <w:t>пристава – исполнителя, иных</w:t>
      </w:r>
      <w:r w:rsidR="002F3B41" w:rsidRPr="001A10BB">
        <w:t xml:space="preserve"> </w:t>
      </w:r>
      <w:r w:rsidR="002F3B41" w:rsidRPr="001A10BB">
        <w:rPr>
          <w:rFonts w:hint="eastAsia"/>
        </w:rPr>
        <w:t>исполнительных документов</w:t>
      </w:r>
      <w:r w:rsidR="002F3B41" w:rsidRPr="001A10BB">
        <w:t>, заверенных органами их выдавшими;</w:t>
      </w:r>
    </w:p>
    <w:p w:rsidR="002F3B41" w:rsidRPr="001A10BB" w:rsidRDefault="002F3B41" w:rsidP="002F3B41">
      <w:pPr>
        <w:pStyle w:val="a"/>
      </w:pPr>
      <w:r w:rsidRPr="001A10BB">
        <w:t>акта Банка России;</w:t>
      </w:r>
    </w:p>
    <w:p w:rsidR="00AA64CF" w:rsidRPr="001A10BB" w:rsidRDefault="002F3B41" w:rsidP="002F3B41">
      <w:pPr>
        <w:pStyle w:val="a"/>
        <w:rPr>
          <w:rStyle w:val="24"/>
          <w:sz w:val="22"/>
          <w:lang w:val="ru-RU"/>
        </w:rPr>
      </w:pPr>
      <w:r w:rsidRPr="001A10BB">
        <w:t>иных документов уполномоченных государственных органов, предусмотренных законодательством Российской Федерации</w:t>
      </w:r>
      <w:r w:rsidR="00CF4885" w:rsidRPr="001A10BB">
        <w:rPr>
          <w:rStyle w:val="24"/>
          <w:sz w:val="22"/>
        </w:rPr>
        <w:t>.</w:t>
      </w:r>
    </w:p>
    <w:p w:rsidR="00AA64CF" w:rsidRPr="001A10BB" w:rsidRDefault="00AA64CF" w:rsidP="00D14800">
      <w:pPr>
        <w:pStyle w:val="norm11"/>
      </w:pPr>
    </w:p>
    <w:p w:rsidR="00CF4885" w:rsidRPr="001A10BB" w:rsidRDefault="00CF4885" w:rsidP="00F23C4A">
      <w:pPr>
        <w:pStyle w:val="norm11"/>
      </w:pPr>
      <w:r w:rsidRPr="001A10BB">
        <w:t xml:space="preserve">Депозитарий выполняет операцию </w:t>
      </w:r>
      <w:r w:rsidR="001F2CCB" w:rsidRPr="001A10BB">
        <w:t xml:space="preserve">фиксации (регистрации) факта снятия ограничения операций с ценными бумагами </w:t>
      </w:r>
      <w:r w:rsidRPr="001A10BB">
        <w:t>до конца рабочего дня принятия документов, являющихся основанием для исполнения.</w:t>
      </w:r>
    </w:p>
    <w:p w:rsidR="00CF4885" w:rsidRPr="001A10BB" w:rsidRDefault="00CF4885" w:rsidP="00F23C4A">
      <w:pPr>
        <w:pStyle w:val="norm11"/>
      </w:pPr>
      <w:r w:rsidRPr="001A10BB">
        <w:t xml:space="preserve">По исполнении операции </w:t>
      </w:r>
      <w:r w:rsidR="009E48D4" w:rsidRPr="001A10BB">
        <w:t xml:space="preserve">фиксации (регистрации) факта снятия ограничения </w:t>
      </w:r>
      <w:r w:rsidRPr="001A10BB">
        <w:t xml:space="preserve">Депоненту и его </w:t>
      </w:r>
      <w:r w:rsidR="00723903" w:rsidRPr="001A10BB">
        <w:t>У</w:t>
      </w:r>
      <w:r w:rsidR="00CA407A" w:rsidRPr="001A10BB">
        <w:t xml:space="preserve">полномоченному лицу </w:t>
      </w:r>
      <w:r w:rsidRPr="001A10BB">
        <w:t xml:space="preserve">направляется отчет (Форма </w:t>
      </w:r>
      <w:r w:rsidR="00EC6CC7" w:rsidRPr="001A10BB">
        <w:t>R11</w:t>
      </w:r>
      <w:r w:rsidRPr="001A10BB">
        <w:t>).</w:t>
      </w:r>
    </w:p>
    <w:p w:rsidR="007B537B" w:rsidRPr="001A10BB" w:rsidRDefault="006B50C5" w:rsidP="00F23C4A">
      <w:pPr>
        <w:pStyle w:val="norm11"/>
      </w:pPr>
      <w:r w:rsidRPr="001A10BB">
        <w:t xml:space="preserve">Операция по </w:t>
      </w:r>
      <w:r w:rsidR="00D9257D" w:rsidRPr="001A10BB">
        <w:t xml:space="preserve">фиксации прекращения обременения ценных бумаг по счету депо </w:t>
      </w:r>
      <w:r w:rsidRPr="001A10BB">
        <w:t xml:space="preserve">в случае залога </w:t>
      </w:r>
      <w:r w:rsidR="007B537B" w:rsidRPr="001A10BB">
        <w:t xml:space="preserve">включает в себя действия Депозитария по снятию соответствующего обременения ценных бумаг Депонента, отраженного в системе депозитарного учета, путем их перевода с </w:t>
      </w:r>
      <w:r w:rsidR="00C50D60" w:rsidRPr="001A10BB">
        <w:t xml:space="preserve">раздела ценные бумаги в залоге </w:t>
      </w:r>
      <w:r w:rsidR="007B537B" w:rsidRPr="001A10BB">
        <w:t xml:space="preserve">на основной раздел счета депо Депонента. </w:t>
      </w:r>
    </w:p>
    <w:p w:rsidR="00FE24A0" w:rsidRPr="001A10BB" w:rsidRDefault="007B537B" w:rsidP="00F23C4A">
      <w:pPr>
        <w:pStyle w:val="norm11"/>
      </w:pPr>
      <w:r w:rsidRPr="001A10BB">
        <w:t>При прекращении обременения в связи с обращением на них взыскания, ценные бумаги переводятся на иной счет, указанный в поручении залогодержателя.</w:t>
      </w:r>
    </w:p>
    <w:p w:rsidR="007B537B" w:rsidRPr="001A10BB" w:rsidRDefault="007B537B" w:rsidP="00F23C4A">
      <w:pPr>
        <w:pStyle w:val="norm11"/>
      </w:pPr>
      <w:r w:rsidRPr="001A10BB">
        <w:t>Операция прекращения обременения ценных бумаг обязательствами в случае прекр</w:t>
      </w:r>
      <w:r w:rsidR="006B50C5" w:rsidRPr="001A10BB">
        <w:t>а</w:t>
      </w:r>
      <w:r w:rsidRPr="001A10BB">
        <w:t xml:space="preserve">щения залога, </w:t>
      </w:r>
      <w:r w:rsidR="008F47DC" w:rsidRPr="001A10BB">
        <w:t>в том числе</w:t>
      </w:r>
      <w:r w:rsidRPr="001A10BB">
        <w:t xml:space="preserve"> в случае</w:t>
      </w:r>
      <w:r w:rsidR="008F47DC" w:rsidRPr="001A10BB">
        <w:t xml:space="preserve"> обращения взыскания на</w:t>
      </w:r>
      <w:r w:rsidRPr="001A10BB">
        <w:t xml:space="preserve"> ценные бумаги, являющиеся предметом залога, </w:t>
      </w:r>
      <w:r w:rsidRPr="001A10BB">
        <w:lastRenderedPageBreak/>
        <w:t>во внесудебном порядке</w:t>
      </w:r>
      <w:r w:rsidR="008F47DC" w:rsidRPr="001A10BB">
        <w:t xml:space="preserve">, за исключением случая обращения на них взыскания на основании решения суда </w:t>
      </w:r>
      <w:r w:rsidR="00103DF7" w:rsidRPr="001A10BB">
        <w:t xml:space="preserve"> осуществляется</w:t>
      </w:r>
      <w:r w:rsidRPr="001A10BB">
        <w:t xml:space="preserve"> на основании:</w:t>
      </w:r>
    </w:p>
    <w:p w:rsidR="007B537B" w:rsidRPr="001A10BB" w:rsidRDefault="007B537B" w:rsidP="00F23C4A">
      <w:pPr>
        <w:pStyle w:val="a"/>
      </w:pPr>
      <w:r w:rsidRPr="001A10BB">
        <w:t>поручени</w:t>
      </w:r>
      <w:r w:rsidR="00F04A66" w:rsidRPr="001A10BB">
        <w:t>я</w:t>
      </w:r>
      <w:r w:rsidRPr="001A10BB">
        <w:t>, подписанно</w:t>
      </w:r>
      <w:r w:rsidR="00F04A66" w:rsidRPr="001A10BB">
        <w:t>го</w:t>
      </w:r>
      <w:r w:rsidRPr="001A10BB">
        <w:t xml:space="preserve"> залогодержателем либо залогодателем и залогодержателем (Форма №</w:t>
      </w:r>
      <w:r w:rsidR="00765602" w:rsidRPr="001A10BB">
        <w:t>21</w:t>
      </w:r>
      <w:r w:rsidRPr="001A10BB">
        <w:t>)</w:t>
      </w:r>
      <w:r w:rsidR="003E7B10" w:rsidRPr="001A10BB">
        <w:t>;</w:t>
      </w:r>
    </w:p>
    <w:p w:rsidR="007B537B" w:rsidRPr="001A10BB" w:rsidRDefault="007B537B" w:rsidP="00D9257D">
      <w:pPr>
        <w:pStyle w:val="a"/>
      </w:pPr>
      <w:r w:rsidRPr="001A10BB">
        <w:t xml:space="preserve">документов, </w:t>
      </w:r>
      <w:r w:rsidR="00D9257D" w:rsidRPr="001A10BB">
        <w:t xml:space="preserve">предоставляемых залогодержателем в Депозитарий </w:t>
      </w:r>
      <w:r w:rsidR="00E4698D" w:rsidRPr="001A10BB">
        <w:t>при</w:t>
      </w:r>
      <w:r w:rsidR="00D9257D" w:rsidRPr="001A10BB">
        <w:t xml:space="preserve"> обращении взыскания на ценные бумаги во внесудебном порядке, указанных в поручении по фиксации обременения ценных бумаг (залог) (Форма №</w:t>
      </w:r>
      <w:r w:rsidR="00765602" w:rsidRPr="001A10BB">
        <w:t>20</w:t>
      </w:r>
      <w:r w:rsidR="00D9257D" w:rsidRPr="001A10BB">
        <w:t>)</w:t>
      </w:r>
    </w:p>
    <w:p w:rsidR="00F772F3" w:rsidRPr="001A10BB" w:rsidRDefault="00F772F3" w:rsidP="00206C3D">
      <w:pPr>
        <w:pStyle w:val="a"/>
        <w:numPr>
          <w:ilvl w:val="0"/>
          <w:numId w:val="0"/>
        </w:numPr>
        <w:ind w:left="567"/>
      </w:pPr>
    </w:p>
    <w:p w:rsidR="007B537B" w:rsidRPr="001A10BB" w:rsidRDefault="007B537B" w:rsidP="00206C3D">
      <w:pPr>
        <w:pStyle w:val="norm11"/>
      </w:pPr>
      <w:r w:rsidRPr="001A10BB">
        <w:t>Операция прекращения обременения обязательствами ценных бумаг в связи с обращением на них взыскания</w:t>
      </w:r>
      <w:r w:rsidR="00103DF7" w:rsidRPr="001A10BB">
        <w:t xml:space="preserve"> на основании решения суда</w:t>
      </w:r>
      <w:r w:rsidRPr="001A10BB">
        <w:t xml:space="preserve"> осуществляется на основании следующих документов:</w:t>
      </w:r>
    </w:p>
    <w:p w:rsidR="007B537B" w:rsidRPr="001A10BB" w:rsidRDefault="007B537B" w:rsidP="00F23C4A">
      <w:pPr>
        <w:pStyle w:val="a"/>
      </w:pPr>
      <w:r w:rsidRPr="001A10BB">
        <w:t>решения (постановления) судебного пристава-исполнителя, в случае если ценные бумаги, являющиеся предметом залога, на основании решения суда были реализованы на торгах</w:t>
      </w:r>
      <w:r w:rsidR="003E7B10" w:rsidRPr="001A10BB">
        <w:t>;</w:t>
      </w:r>
      <w:r w:rsidR="00103DF7" w:rsidRPr="001A10BB">
        <w:t xml:space="preserve"> </w:t>
      </w:r>
    </w:p>
    <w:p w:rsidR="00103DF7" w:rsidRPr="001A10BB" w:rsidRDefault="00103DF7" w:rsidP="00F23C4A">
      <w:pPr>
        <w:pStyle w:val="a"/>
      </w:pPr>
      <w:r w:rsidRPr="001A10BB">
        <w:t>сл</w:t>
      </w:r>
      <w:r w:rsidR="003E7B10" w:rsidRPr="001A10BB">
        <w:t>ужебного поручения Депозитария;</w:t>
      </w:r>
    </w:p>
    <w:p w:rsidR="007B537B" w:rsidRPr="001A10BB" w:rsidRDefault="007B537B" w:rsidP="00593780">
      <w:pPr>
        <w:pStyle w:val="a"/>
      </w:pPr>
      <w:r w:rsidRPr="001A10BB">
        <w:t>ины</w:t>
      </w:r>
      <w:r w:rsidR="00103DF7" w:rsidRPr="001A10BB">
        <w:t>х</w:t>
      </w:r>
      <w:r w:rsidRPr="001A10BB">
        <w:t xml:space="preserve"> документ</w:t>
      </w:r>
      <w:r w:rsidR="00103DF7" w:rsidRPr="001A10BB">
        <w:t>ов</w:t>
      </w:r>
      <w:r w:rsidRPr="001A10BB">
        <w:t xml:space="preserve">, </w:t>
      </w:r>
      <w:r w:rsidR="008F47DC" w:rsidRPr="001A10BB">
        <w:t xml:space="preserve">в том числе </w:t>
      </w:r>
      <w:r w:rsidRPr="001A10BB">
        <w:t>предусмотренны</w:t>
      </w:r>
      <w:r w:rsidR="00103DF7" w:rsidRPr="001A10BB">
        <w:t>х</w:t>
      </w:r>
      <w:r w:rsidRPr="001A10BB">
        <w:t xml:space="preserve"> </w:t>
      </w:r>
      <w:r w:rsidR="00103DF7" w:rsidRPr="001A10BB">
        <w:t>законодательством Российской Федерации</w:t>
      </w:r>
      <w:r w:rsidR="008F47DC" w:rsidRPr="001A10BB">
        <w:t>, оформляемых при обращении взыскания на ценные бумаги в судебном порядке</w:t>
      </w:r>
      <w:r w:rsidRPr="001A10BB">
        <w:t>.</w:t>
      </w:r>
    </w:p>
    <w:p w:rsidR="00F772F3" w:rsidRPr="001A10BB" w:rsidRDefault="00F772F3" w:rsidP="00F23C4A">
      <w:pPr>
        <w:pStyle w:val="a"/>
        <w:numPr>
          <w:ilvl w:val="0"/>
          <w:numId w:val="0"/>
        </w:numPr>
        <w:ind w:left="927"/>
      </w:pPr>
    </w:p>
    <w:p w:rsidR="00066CF6" w:rsidRPr="001A10BB" w:rsidRDefault="00066CF6" w:rsidP="00066CF6">
      <w:pPr>
        <w:pStyle w:val="norm11"/>
      </w:pPr>
      <w:r w:rsidRPr="001A10BB">
        <w:t xml:space="preserve">По завершении операции фиксации прекращения обременения ценных бумаг (залог), инициатору операции, залогодателю и Оператору (в случаях, если он не является инициатором операции) передается отчет о совершенной операции (Форма R15). </w:t>
      </w:r>
    </w:p>
    <w:p w:rsidR="0041430A" w:rsidRPr="001A10BB" w:rsidRDefault="0041430A" w:rsidP="00F23C4A">
      <w:pPr>
        <w:pStyle w:val="norm11"/>
      </w:pPr>
      <w:r w:rsidRPr="001A10BB">
        <w:t xml:space="preserve">Фиксация (регистрация) факта снятия блокирования операций с ценными бумагами, выкупаемыми в соответствии со </w:t>
      </w:r>
      <w:r w:rsidR="0085578F" w:rsidRPr="001A10BB">
        <w:t>статьей 84.8</w:t>
      </w:r>
      <w:r w:rsidRPr="001A10BB">
        <w:t xml:space="preserve"> Федерального закона</w:t>
      </w:r>
      <w:r w:rsidR="00892B6D" w:rsidRPr="001A10BB">
        <w:t xml:space="preserve"> №208-ФЗ от 26.12.1995 «</w:t>
      </w:r>
      <w:r w:rsidRPr="001A10BB">
        <w:t>Об акционерных обществах</w:t>
      </w:r>
      <w:r w:rsidR="00892B6D" w:rsidRPr="001A10BB">
        <w:t>»</w:t>
      </w:r>
      <w:r w:rsidRPr="001A10BB">
        <w:t>, осуществляется на основании документа, подтверждающего прекращение блокирования операций с указанными ценными бумагами, на счете (счетах) депозитария и/или служебного поручения сотрудника Депозитария.</w:t>
      </w:r>
    </w:p>
    <w:p w:rsidR="0041430A" w:rsidRPr="001A10BB" w:rsidRDefault="0041430A" w:rsidP="00F23C4A">
      <w:pPr>
        <w:pStyle w:val="norm11"/>
      </w:pPr>
      <w:r w:rsidRPr="001A10BB">
        <w:t>В случае</w:t>
      </w:r>
      <w:r w:rsidR="003E7B10" w:rsidRPr="001A10BB">
        <w:t xml:space="preserve">, </w:t>
      </w:r>
      <w:r w:rsidRPr="001A10BB">
        <w:t xml:space="preserve">если в отношении ценных бумаг, выкупаемых в соответствии со </w:t>
      </w:r>
      <w:r w:rsidR="0085578F" w:rsidRPr="001A10BB">
        <w:t>статьей 84.8</w:t>
      </w:r>
      <w:r w:rsidRPr="001A10BB">
        <w:t xml:space="preserve"> Федерального закона </w:t>
      </w:r>
      <w:r w:rsidR="00892B6D" w:rsidRPr="001A10BB">
        <w:t>№208-ФЗ от 26.12.1995 «</w:t>
      </w:r>
      <w:r w:rsidRPr="001A10BB">
        <w:t>Об акционерных обществах</w:t>
      </w:r>
      <w:r w:rsidR="00892B6D" w:rsidRPr="001A10BB">
        <w:t>»</w:t>
      </w:r>
      <w:r w:rsidRPr="001A10BB">
        <w:t xml:space="preserve">, осуществлена фиксация (регистрация) факта снятия иного ограничения операций, помимо блокирования операций, депозитарий уведомляет держателя реестра владельцев ценных бумаг, в котором ему открыт лицевой счет номинального держателя, и (или) депозитарий, которым ему открыт счет номинального держателя, и (или) иностранную организацию, осуществляющую учет прав на ценные бумаги, которой ему открыт счет лица, действующего в интересах других лиц, о фиксации (регистрации) факта снятия такого ограничения не позднее рабочего дня, следующего за днем фиксации (регистрации) его снятия. </w:t>
      </w:r>
    </w:p>
    <w:p w:rsidR="00BB14C3" w:rsidRPr="001A10BB" w:rsidRDefault="00BB14C3" w:rsidP="00F23C4A">
      <w:pPr>
        <w:pStyle w:val="norm11"/>
      </w:pPr>
    </w:p>
    <w:p w:rsidR="00CF4885" w:rsidRPr="001A10BB" w:rsidRDefault="00CF4885" w:rsidP="00F23C4A">
      <w:pPr>
        <w:pStyle w:val="3"/>
        <w:rPr>
          <w:rFonts w:ascii="Times New Roman" w:hAnsi="Times New Roman"/>
        </w:rPr>
      </w:pPr>
      <w:bookmarkStart w:id="77" w:name="_Toc46500793"/>
      <w:bookmarkEnd w:id="58"/>
      <w:bookmarkEnd w:id="59"/>
      <w:bookmarkEnd w:id="71"/>
      <w:bookmarkEnd w:id="72"/>
      <w:r w:rsidRPr="001A10BB">
        <w:rPr>
          <w:rFonts w:ascii="Times New Roman" w:hAnsi="Times New Roman"/>
        </w:rPr>
        <w:t>1</w:t>
      </w:r>
      <w:r w:rsidR="004A73BD" w:rsidRPr="001A10BB">
        <w:rPr>
          <w:rFonts w:ascii="Times New Roman" w:hAnsi="Times New Roman"/>
        </w:rPr>
        <w:t>1</w:t>
      </w:r>
      <w:r w:rsidRPr="001A10BB">
        <w:rPr>
          <w:rFonts w:ascii="Times New Roman" w:hAnsi="Times New Roman"/>
        </w:rPr>
        <w:t>.</w:t>
      </w:r>
      <w:r w:rsidR="00DE43EC" w:rsidRPr="001A10BB">
        <w:rPr>
          <w:rFonts w:ascii="Times New Roman" w:hAnsi="Times New Roman"/>
        </w:rPr>
        <w:t>1</w:t>
      </w:r>
      <w:r w:rsidR="00806A6E" w:rsidRPr="001A10BB">
        <w:rPr>
          <w:rFonts w:ascii="Times New Roman" w:hAnsi="Times New Roman"/>
        </w:rPr>
        <w:t>6</w:t>
      </w:r>
      <w:r w:rsidRPr="001A10BB">
        <w:rPr>
          <w:rFonts w:ascii="Times New Roman" w:hAnsi="Times New Roman"/>
        </w:rPr>
        <w:t>.</w:t>
      </w:r>
      <w:r w:rsidRPr="001A10BB">
        <w:rPr>
          <w:rFonts w:ascii="Times New Roman" w:hAnsi="Times New Roman"/>
        </w:rPr>
        <w:tab/>
        <w:t>Конвертация ценных бумаг</w:t>
      </w:r>
      <w:bookmarkEnd w:id="77"/>
    </w:p>
    <w:p w:rsidR="00CF4885" w:rsidRPr="001A10BB" w:rsidRDefault="00CF4885">
      <w:pPr>
        <w:pStyle w:val="norm11"/>
        <w:spacing w:after="0"/>
        <w:rPr>
          <w:rStyle w:val="24"/>
          <w:sz w:val="22"/>
          <w:szCs w:val="22"/>
          <w:lang w:val="ru-RU"/>
        </w:rPr>
      </w:pPr>
    </w:p>
    <w:p w:rsidR="00CF4885" w:rsidRPr="001A10BB" w:rsidRDefault="00CF4885">
      <w:pPr>
        <w:pStyle w:val="norm11"/>
        <w:spacing w:after="0"/>
        <w:rPr>
          <w:rStyle w:val="24"/>
          <w:sz w:val="22"/>
        </w:rPr>
      </w:pPr>
      <w:r w:rsidRPr="001A10BB">
        <w:rPr>
          <w:rStyle w:val="24"/>
          <w:sz w:val="22"/>
          <w:szCs w:val="22"/>
        </w:rPr>
        <w:t>Операция конвертации ценных бумаг включает в себя действия Депозитария, связанные с заменой (зачислением, списанием) на счетах депо ценных бумаг одного выпуска на ценные бумаги другого выпуска в соответст</w:t>
      </w:r>
      <w:r w:rsidRPr="001A10BB">
        <w:rPr>
          <w:rStyle w:val="24"/>
          <w:sz w:val="22"/>
        </w:rPr>
        <w:t>вии с заданным коэффициентом.</w:t>
      </w:r>
    </w:p>
    <w:p w:rsidR="00CF4885" w:rsidRPr="001A10BB" w:rsidRDefault="00CF4885">
      <w:pPr>
        <w:pStyle w:val="norm11"/>
        <w:spacing w:after="0"/>
        <w:rPr>
          <w:rStyle w:val="24"/>
          <w:sz w:val="22"/>
        </w:rPr>
      </w:pPr>
      <w:r w:rsidRPr="001A10BB">
        <w:rPr>
          <w:rStyle w:val="24"/>
          <w:sz w:val="22"/>
        </w:rPr>
        <w:t>Конвертация может осуществляться:</w:t>
      </w:r>
    </w:p>
    <w:p w:rsidR="00CF4885" w:rsidRPr="001A10BB" w:rsidRDefault="00CF4885" w:rsidP="001F3CB7">
      <w:pPr>
        <w:numPr>
          <w:ilvl w:val="0"/>
          <w:numId w:val="18"/>
        </w:numPr>
        <w:tabs>
          <w:tab w:val="clear" w:pos="720"/>
          <w:tab w:val="num" w:pos="426"/>
        </w:tabs>
        <w:ind w:left="426" w:hanging="426"/>
        <w:jc w:val="both"/>
        <w:rPr>
          <w:sz w:val="22"/>
        </w:rPr>
      </w:pPr>
      <w:r w:rsidRPr="001A10BB">
        <w:rPr>
          <w:sz w:val="22"/>
        </w:rPr>
        <w:t>в отношении ценных бумаг одного эмитента, эмитирующего ценные бумаги, подлежащие дальнейшей конвертации в другие ценные бумаги того же эмитента,</w:t>
      </w:r>
    </w:p>
    <w:p w:rsidR="00CF4885" w:rsidRPr="001A10BB" w:rsidRDefault="00CF4885" w:rsidP="001F3CB7">
      <w:pPr>
        <w:numPr>
          <w:ilvl w:val="0"/>
          <w:numId w:val="18"/>
        </w:numPr>
        <w:tabs>
          <w:tab w:val="clear" w:pos="720"/>
          <w:tab w:val="num" w:pos="426"/>
        </w:tabs>
        <w:ind w:left="426" w:hanging="426"/>
        <w:jc w:val="both"/>
        <w:rPr>
          <w:sz w:val="22"/>
        </w:rPr>
      </w:pPr>
      <w:r w:rsidRPr="001A10BB">
        <w:rPr>
          <w:sz w:val="22"/>
        </w:rPr>
        <w:t>в отношении ценных бумаг различных эмитентов, при проведении реорганизации эмитентов (слияние, присоединение и т.п.).</w:t>
      </w:r>
    </w:p>
    <w:p w:rsidR="00CF4885" w:rsidRPr="001A10BB" w:rsidRDefault="00CF4885">
      <w:pPr>
        <w:pStyle w:val="norm11"/>
        <w:spacing w:after="0"/>
        <w:rPr>
          <w:rStyle w:val="24"/>
          <w:sz w:val="22"/>
        </w:rPr>
      </w:pPr>
      <w:r w:rsidRPr="001A10BB">
        <w:rPr>
          <w:rStyle w:val="24"/>
          <w:sz w:val="22"/>
        </w:rPr>
        <w:t>Возможна как обязательная конвертация ценных бумаг, так и добровольная, осуществляемая только в отношении ценных бумаг, владельцы которых высказали согласие на конвертацию.</w:t>
      </w:r>
    </w:p>
    <w:p w:rsidR="00A64A2D" w:rsidRPr="001A10BB" w:rsidRDefault="00CF4885">
      <w:pPr>
        <w:pStyle w:val="norm11"/>
        <w:spacing w:after="0"/>
        <w:rPr>
          <w:rStyle w:val="24"/>
          <w:sz w:val="22"/>
          <w:lang w:val="ru-RU"/>
        </w:rPr>
      </w:pPr>
      <w:r w:rsidRPr="001A10BB">
        <w:rPr>
          <w:rStyle w:val="24"/>
          <w:sz w:val="22"/>
        </w:rPr>
        <w:t xml:space="preserve">При конвертации всего выпуска ценных бумаг, находящегося в обращении, Депозитарий обязан проводить операцию конвертации в отношении всех Депонентов, имеющих ценные бумаги этого выпуска на своих счетах депо, в сроки, определенные решением </w:t>
      </w:r>
      <w:r w:rsidR="00A64A2D" w:rsidRPr="001A10BB">
        <w:rPr>
          <w:rStyle w:val="24"/>
          <w:sz w:val="22"/>
          <w:lang w:val="ru-RU"/>
        </w:rPr>
        <w:t xml:space="preserve">эмитента. </w:t>
      </w:r>
    </w:p>
    <w:p w:rsidR="00CF4885" w:rsidRPr="001A10BB" w:rsidRDefault="00A64A2D">
      <w:pPr>
        <w:pStyle w:val="norm11"/>
        <w:spacing w:after="0"/>
        <w:rPr>
          <w:rStyle w:val="24"/>
          <w:sz w:val="22"/>
          <w:lang w:val="ru-RU"/>
        </w:rPr>
      </w:pPr>
      <w:r w:rsidRPr="001A10BB">
        <w:rPr>
          <w:rStyle w:val="24"/>
          <w:sz w:val="22"/>
        </w:rPr>
        <w:t>В</w:t>
      </w:r>
      <w:r w:rsidR="00CF4885" w:rsidRPr="001A10BB">
        <w:rPr>
          <w:rStyle w:val="24"/>
          <w:sz w:val="22"/>
        </w:rPr>
        <w:t xml:space="preserve"> том случае, если конвертация производится по желанию Депонента, Депозитарий вносит необходимые записи по счетам депо только в отношении этого Депонента в сроки, определенные решением эмитента либо в течение </w:t>
      </w:r>
      <w:r w:rsidR="00CF4885" w:rsidRPr="001A10BB">
        <w:rPr>
          <w:rStyle w:val="24"/>
          <w:sz w:val="22"/>
          <w:lang w:val="ru-RU"/>
        </w:rPr>
        <w:t>3 (</w:t>
      </w:r>
      <w:r w:rsidR="00CF4885" w:rsidRPr="001A10BB">
        <w:rPr>
          <w:rStyle w:val="24"/>
          <w:sz w:val="22"/>
        </w:rPr>
        <w:t>трех</w:t>
      </w:r>
      <w:r w:rsidR="00CF4885" w:rsidRPr="001A10BB">
        <w:rPr>
          <w:rStyle w:val="24"/>
          <w:sz w:val="22"/>
          <w:lang w:val="ru-RU"/>
        </w:rPr>
        <w:t>)</w:t>
      </w:r>
      <w:r w:rsidR="00CF4885" w:rsidRPr="001A10BB">
        <w:rPr>
          <w:rStyle w:val="24"/>
          <w:sz w:val="22"/>
        </w:rPr>
        <w:t xml:space="preserve"> дней с момента получения всех необходимых документов от </w:t>
      </w:r>
      <w:r w:rsidR="001F2CCB" w:rsidRPr="001A10BB">
        <w:rPr>
          <w:rStyle w:val="24"/>
          <w:sz w:val="22"/>
          <w:lang w:val="ru-RU"/>
        </w:rPr>
        <w:t>Д</w:t>
      </w:r>
      <w:proofErr w:type="spellStart"/>
      <w:r w:rsidR="00CF4885" w:rsidRPr="001A10BB">
        <w:rPr>
          <w:rStyle w:val="24"/>
          <w:sz w:val="22"/>
        </w:rPr>
        <w:t>ержателя</w:t>
      </w:r>
      <w:proofErr w:type="spellEnd"/>
      <w:r w:rsidR="00E56517" w:rsidRPr="001A10BB">
        <w:rPr>
          <w:rStyle w:val="24"/>
          <w:sz w:val="22"/>
          <w:lang w:val="ru-RU"/>
        </w:rPr>
        <w:t xml:space="preserve"> реестра</w:t>
      </w:r>
      <w:r w:rsidR="00CF4885" w:rsidRPr="001A10BB">
        <w:rPr>
          <w:rStyle w:val="24"/>
          <w:sz w:val="22"/>
        </w:rPr>
        <w:t xml:space="preserve"> либо Депозитария места хранения.</w:t>
      </w:r>
    </w:p>
    <w:p w:rsidR="00CF4885" w:rsidRPr="001A10BB" w:rsidRDefault="00CF4885">
      <w:pPr>
        <w:pStyle w:val="norm11"/>
        <w:spacing w:after="0"/>
        <w:rPr>
          <w:rStyle w:val="24"/>
          <w:sz w:val="22"/>
        </w:rPr>
      </w:pPr>
      <w:r w:rsidRPr="001A10BB">
        <w:rPr>
          <w:rStyle w:val="24"/>
          <w:sz w:val="22"/>
        </w:rPr>
        <w:t xml:space="preserve">Операция конвертации осуществляется на основании: </w:t>
      </w:r>
    </w:p>
    <w:p w:rsidR="00CF4885" w:rsidRPr="001A10BB" w:rsidRDefault="00471859" w:rsidP="00305880">
      <w:pPr>
        <w:pStyle w:val="a"/>
      </w:pPr>
      <w:r w:rsidRPr="001A10BB">
        <w:t>С</w:t>
      </w:r>
      <w:r w:rsidR="003E7B10" w:rsidRPr="001A10BB">
        <w:t>лужебного поручения</w:t>
      </w:r>
      <w:r w:rsidR="003E7B10" w:rsidRPr="001A10BB">
        <w:rPr>
          <w:lang w:val="en-US"/>
        </w:rPr>
        <w:t>;</w:t>
      </w:r>
    </w:p>
    <w:p w:rsidR="00CF4885" w:rsidRPr="001A10BB" w:rsidRDefault="0040569C" w:rsidP="00AF6A07">
      <w:pPr>
        <w:pStyle w:val="a"/>
      </w:pPr>
      <w:r w:rsidRPr="001A10BB">
        <w:lastRenderedPageBreak/>
        <w:t xml:space="preserve">уведомления либо отчета/справки </w:t>
      </w:r>
      <w:r w:rsidR="001F2CCB" w:rsidRPr="001A10BB">
        <w:t>Д</w:t>
      </w:r>
      <w:r w:rsidRPr="001A10BB">
        <w:t xml:space="preserve">ержателя </w:t>
      </w:r>
      <w:r w:rsidR="00E56517" w:rsidRPr="001A10BB">
        <w:t>реестра</w:t>
      </w:r>
      <w:r w:rsidR="00131C9E" w:rsidRPr="001A10BB">
        <w:t xml:space="preserve"> </w:t>
      </w:r>
      <w:r w:rsidRPr="001A10BB">
        <w:t xml:space="preserve">о проведенной операции </w:t>
      </w:r>
      <w:r w:rsidR="00CF4885" w:rsidRPr="001A10BB">
        <w:t xml:space="preserve">конвертации по лицевому счету Депозитария в реестре </w:t>
      </w:r>
      <w:r w:rsidRPr="001A10BB">
        <w:t xml:space="preserve">либо отчета о совершенной операции конвертации по </w:t>
      </w:r>
      <w:r w:rsidR="00CF4885" w:rsidRPr="001A10BB">
        <w:t xml:space="preserve">счету депо </w:t>
      </w:r>
      <w:r w:rsidR="00EC4F61" w:rsidRPr="001A10BB">
        <w:t xml:space="preserve">номинального держателя / торговому счету депо номинального держателя </w:t>
      </w:r>
      <w:r w:rsidR="00CF4885" w:rsidRPr="001A10BB">
        <w:t xml:space="preserve">в </w:t>
      </w:r>
      <w:r w:rsidR="00C32BB1" w:rsidRPr="001A10BB">
        <w:t>Д</w:t>
      </w:r>
      <w:r w:rsidR="00CF4885" w:rsidRPr="001A10BB">
        <w:t>епозитарии-корреспонденте</w:t>
      </w:r>
      <w:r w:rsidR="003E7B10" w:rsidRPr="001A10BB">
        <w:t>;</w:t>
      </w:r>
    </w:p>
    <w:p w:rsidR="00967CE6" w:rsidRPr="001A10BB" w:rsidRDefault="00CF4885" w:rsidP="00AF6A07">
      <w:pPr>
        <w:pStyle w:val="a"/>
      </w:pPr>
      <w:r w:rsidRPr="001A10BB">
        <w:t>заявления владельца ценных бумаг о его намерении осуществить конвертацию принадлежащих ему ценных бумаг в соответствии с условиями эмиссии (при добровольной конвертации)</w:t>
      </w:r>
      <w:r w:rsidR="003E50FF" w:rsidRPr="001A10BB">
        <w:t xml:space="preserve"> в свободной форме</w:t>
      </w:r>
      <w:r w:rsidRPr="001A10BB">
        <w:t>.</w:t>
      </w:r>
    </w:p>
    <w:p w:rsidR="00CF4885" w:rsidRPr="001A10BB" w:rsidRDefault="00CF4885">
      <w:pPr>
        <w:ind w:firstLine="567"/>
        <w:jc w:val="both"/>
        <w:rPr>
          <w:sz w:val="22"/>
        </w:rPr>
      </w:pPr>
      <w:r w:rsidRPr="001A10BB">
        <w:rPr>
          <w:sz w:val="22"/>
        </w:rPr>
        <w:t xml:space="preserve">Депозитарий выполняет операцию </w:t>
      </w:r>
      <w:r w:rsidR="008364B2" w:rsidRPr="001A10BB">
        <w:rPr>
          <w:sz w:val="22"/>
        </w:rPr>
        <w:t>не позднее рабочего дня, следующего за днем получения им документа, подтверждающего зачисление/списание ценных бумаг на/с открытый/открытого Депозитарию счет/счета Депозитария.</w:t>
      </w:r>
    </w:p>
    <w:p w:rsidR="00FF57A1" w:rsidRPr="001A10BB" w:rsidRDefault="00FF57A1" w:rsidP="00FF57A1">
      <w:pPr>
        <w:pStyle w:val="norm11"/>
        <w:spacing w:after="0"/>
      </w:pPr>
      <w:r w:rsidRPr="001A10BB">
        <w:t>По исполнении операции Депонентам, по счетам которых были произведены корпоративные действия,</w:t>
      </w:r>
      <w:r w:rsidR="00B03FC5" w:rsidRPr="001A10BB">
        <w:t xml:space="preserve"> а также Оператору, если таковой назначен,</w:t>
      </w:r>
      <w:r w:rsidRPr="001A10BB">
        <w:t xml:space="preserve"> направляется отчет (Форма </w:t>
      </w:r>
      <w:r w:rsidRPr="001A10BB">
        <w:rPr>
          <w:lang w:val="en-US"/>
        </w:rPr>
        <w:t>R</w:t>
      </w:r>
      <w:r w:rsidR="00EC6CC7" w:rsidRPr="001A10BB">
        <w:t>1</w:t>
      </w:r>
      <w:r w:rsidRPr="001A10BB">
        <w:t>6).</w:t>
      </w:r>
    </w:p>
    <w:p w:rsidR="00BB14C3" w:rsidRPr="001A10BB" w:rsidRDefault="00BB14C3" w:rsidP="00FF57A1">
      <w:pPr>
        <w:pStyle w:val="norm11"/>
        <w:spacing w:after="0"/>
      </w:pPr>
    </w:p>
    <w:p w:rsidR="00CF4885" w:rsidRPr="001A10BB" w:rsidRDefault="00CF4885" w:rsidP="00F23C4A">
      <w:pPr>
        <w:pStyle w:val="3"/>
        <w:rPr>
          <w:rFonts w:ascii="Times New Roman" w:hAnsi="Times New Roman"/>
        </w:rPr>
      </w:pPr>
      <w:bookmarkStart w:id="78" w:name="_Toc46500794"/>
      <w:r w:rsidRPr="001A10BB">
        <w:rPr>
          <w:rFonts w:ascii="Times New Roman" w:hAnsi="Times New Roman"/>
        </w:rPr>
        <w:t>1</w:t>
      </w:r>
      <w:r w:rsidR="004A73BD" w:rsidRPr="001A10BB">
        <w:rPr>
          <w:rFonts w:ascii="Times New Roman" w:hAnsi="Times New Roman"/>
        </w:rPr>
        <w:t>1</w:t>
      </w:r>
      <w:r w:rsidRPr="001A10BB">
        <w:rPr>
          <w:rFonts w:ascii="Times New Roman" w:hAnsi="Times New Roman"/>
        </w:rPr>
        <w:t>.</w:t>
      </w:r>
      <w:r w:rsidR="00DE43EC" w:rsidRPr="001A10BB">
        <w:rPr>
          <w:rFonts w:ascii="Times New Roman" w:hAnsi="Times New Roman"/>
        </w:rPr>
        <w:t>1</w:t>
      </w:r>
      <w:r w:rsidR="00806A6E" w:rsidRPr="001A10BB">
        <w:rPr>
          <w:rFonts w:ascii="Times New Roman" w:hAnsi="Times New Roman"/>
        </w:rPr>
        <w:t>7</w:t>
      </w:r>
      <w:r w:rsidRPr="001A10BB">
        <w:rPr>
          <w:rFonts w:ascii="Times New Roman" w:hAnsi="Times New Roman"/>
        </w:rPr>
        <w:t>.</w:t>
      </w:r>
      <w:r w:rsidRPr="001A10BB">
        <w:rPr>
          <w:rFonts w:ascii="Times New Roman" w:hAnsi="Times New Roman"/>
        </w:rPr>
        <w:tab/>
        <w:t>Погашение (аннулирование) ценных бумаг</w:t>
      </w:r>
      <w:bookmarkEnd w:id="78"/>
    </w:p>
    <w:p w:rsidR="00CF4885" w:rsidRPr="001A10BB" w:rsidRDefault="00CF4885">
      <w:pPr>
        <w:ind w:firstLine="567"/>
        <w:jc w:val="both"/>
        <w:rPr>
          <w:rStyle w:val="24"/>
          <w:sz w:val="22"/>
          <w:szCs w:val="22"/>
          <w:lang w:val="ru-RU"/>
        </w:rPr>
      </w:pPr>
    </w:p>
    <w:p w:rsidR="00CF4885" w:rsidRPr="001A10BB" w:rsidRDefault="00CF4885" w:rsidP="00F23C4A">
      <w:pPr>
        <w:pStyle w:val="norm11"/>
        <w:rPr>
          <w:rStyle w:val="24"/>
          <w:sz w:val="22"/>
        </w:rPr>
      </w:pPr>
      <w:r w:rsidRPr="001A10BB">
        <w:rPr>
          <w:rStyle w:val="24"/>
          <w:sz w:val="22"/>
          <w:szCs w:val="22"/>
        </w:rPr>
        <w:t>Операция погашения</w:t>
      </w:r>
      <w:r w:rsidRPr="001A10BB">
        <w:rPr>
          <w:rStyle w:val="24"/>
          <w:sz w:val="22"/>
        </w:rPr>
        <w:t xml:space="preserve"> (аннулирования) ценных бумаг </w:t>
      </w:r>
      <w:r w:rsidRPr="001A10BB">
        <w:t>представляет собой</w:t>
      </w:r>
      <w:r w:rsidRPr="001A10BB">
        <w:rPr>
          <w:rStyle w:val="24"/>
          <w:sz w:val="22"/>
        </w:rPr>
        <w:t xml:space="preserve"> действие Депозитария по списанию ценных бумаг погашенного (аннулированного) выпуска </w:t>
      </w:r>
      <w:r w:rsidR="005B7A5E" w:rsidRPr="001A10BB">
        <w:rPr>
          <w:rStyle w:val="24"/>
          <w:sz w:val="22"/>
          <w:lang w:val="ru-RU"/>
        </w:rPr>
        <w:t xml:space="preserve">или досрочно погашенных ценных бумаг </w:t>
      </w:r>
      <w:r w:rsidRPr="001A10BB">
        <w:rPr>
          <w:rStyle w:val="24"/>
          <w:sz w:val="22"/>
        </w:rPr>
        <w:t>со счетов депо Депонентов</w:t>
      </w:r>
      <w:r w:rsidRPr="001A10BB">
        <w:t xml:space="preserve"> и внесение в анкету выпуска ценных бумаг информации о погашении выпуска ценных бумаг и снятии выпуска с обслуживания</w:t>
      </w:r>
      <w:r w:rsidRPr="001A10BB">
        <w:rPr>
          <w:rStyle w:val="24"/>
          <w:sz w:val="22"/>
        </w:rPr>
        <w:t>.</w:t>
      </w:r>
    </w:p>
    <w:p w:rsidR="00CF4885" w:rsidRPr="001A10BB" w:rsidRDefault="00CF4885" w:rsidP="00F23C4A">
      <w:pPr>
        <w:pStyle w:val="norm11"/>
        <w:rPr>
          <w:rStyle w:val="24"/>
          <w:sz w:val="22"/>
        </w:rPr>
      </w:pPr>
      <w:r w:rsidRPr="001A10BB">
        <w:rPr>
          <w:rStyle w:val="24"/>
          <w:sz w:val="22"/>
        </w:rPr>
        <w:t>Погашение (аннулирование) ценных бумаг производится в случаях:</w:t>
      </w:r>
    </w:p>
    <w:p w:rsidR="005B7A5E" w:rsidRPr="001A10BB" w:rsidRDefault="005B7A5E" w:rsidP="00F23C4A">
      <w:pPr>
        <w:pStyle w:val="a"/>
      </w:pPr>
      <w:r w:rsidRPr="001A10BB">
        <w:t>погашение ценных бумаг в соответствии с условиями их выпуска;</w:t>
      </w:r>
    </w:p>
    <w:p w:rsidR="003E50FF" w:rsidRPr="001A10BB" w:rsidRDefault="003E50FF" w:rsidP="00F23C4A">
      <w:pPr>
        <w:pStyle w:val="a"/>
      </w:pPr>
      <w:r w:rsidRPr="001A10BB">
        <w:t>конвертации ценных бумаг в ценные бумаги другого выпуска;</w:t>
      </w:r>
    </w:p>
    <w:p w:rsidR="00CF4885" w:rsidRPr="001A10BB" w:rsidRDefault="00CF4885" w:rsidP="00F23C4A">
      <w:pPr>
        <w:pStyle w:val="a"/>
      </w:pPr>
      <w:r w:rsidRPr="001A10BB">
        <w:t>ликвидации эмитента;</w:t>
      </w:r>
    </w:p>
    <w:p w:rsidR="00CF4885" w:rsidRPr="001A10BB" w:rsidRDefault="00CF4885" w:rsidP="00F23C4A">
      <w:pPr>
        <w:pStyle w:val="a"/>
      </w:pPr>
      <w:r w:rsidRPr="001A10BB">
        <w:t>принятия эмитентом решения об аннулировании или погашении ценных бумаг;</w:t>
      </w:r>
    </w:p>
    <w:p w:rsidR="00CF4885" w:rsidRPr="001A10BB" w:rsidRDefault="00CF4885" w:rsidP="00F23C4A">
      <w:pPr>
        <w:pStyle w:val="a"/>
      </w:pPr>
      <w:r w:rsidRPr="001A10BB">
        <w:t>принятия регистрирующим органом решения о признании выпуска ценных бумаг несостоявшимся;</w:t>
      </w:r>
    </w:p>
    <w:p w:rsidR="00CF4885" w:rsidRPr="001A10BB" w:rsidRDefault="00CF4885" w:rsidP="00F23C4A">
      <w:pPr>
        <w:pStyle w:val="a"/>
      </w:pPr>
      <w:r w:rsidRPr="001A10BB">
        <w:t>признания в судебном порядке выпуска ценных бумаг недействительным.</w:t>
      </w:r>
    </w:p>
    <w:p w:rsidR="005B7A5E" w:rsidRPr="001A10BB" w:rsidRDefault="005B7A5E" w:rsidP="00F23C4A">
      <w:pPr>
        <w:pStyle w:val="norm11"/>
        <w:rPr>
          <w:rStyle w:val="24"/>
        </w:rPr>
      </w:pPr>
    </w:p>
    <w:p w:rsidR="00CF4885" w:rsidRPr="001A10BB" w:rsidRDefault="00CF4885" w:rsidP="00F23C4A">
      <w:pPr>
        <w:pStyle w:val="norm11"/>
        <w:rPr>
          <w:rStyle w:val="24"/>
          <w:sz w:val="22"/>
        </w:rPr>
      </w:pPr>
      <w:r w:rsidRPr="001A10BB">
        <w:rPr>
          <w:rStyle w:val="24"/>
          <w:sz w:val="22"/>
        </w:rPr>
        <w:t xml:space="preserve">Операция погашения (аннулирования) эмиссионных ценных бумаг осуществляется на основании: </w:t>
      </w:r>
    </w:p>
    <w:p w:rsidR="00FA4DA0" w:rsidRPr="001A10BB" w:rsidRDefault="00FA4DA0" w:rsidP="00305880">
      <w:pPr>
        <w:pStyle w:val="a"/>
      </w:pPr>
      <w:r w:rsidRPr="001A10BB">
        <w:t>решения эмитента или официального Поручения</w:t>
      </w:r>
      <w:r w:rsidR="003E7B10" w:rsidRPr="001A10BB">
        <w:t>;</w:t>
      </w:r>
    </w:p>
    <w:p w:rsidR="00CF4885" w:rsidRPr="001A10BB" w:rsidRDefault="00471859" w:rsidP="00AF6A07">
      <w:pPr>
        <w:pStyle w:val="a"/>
      </w:pPr>
      <w:r w:rsidRPr="001A10BB">
        <w:t>С</w:t>
      </w:r>
      <w:r w:rsidR="003E7B10" w:rsidRPr="001A10BB">
        <w:t>лужебного поручения</w:t>
      </w:r>
      <w:r w:rsidR="003E7B10" w:rsidRPr="001A10BB">
        <w:rPr>
          <w:lang w:val="en-US"/>
        </w:rPr>
        <w:t>;</w:t>
      </w:r>
    </w:p>
    <w:p w:rsidR="00CF4885" w:rsidRPr="001A10BB" w:rsidRDefault="00CF4885" w:rsidP="0072331C">
      <w:pPr>
        <w:pStyle w:val="a"/>
      </w:pPr>
      <w:r w:rsidRPr="001A10BB">
        <w:t>уведомления</w:t>
      </w:r>
      <w:r w:rsidR="003E50FF" w:rsidRPr="001A10BB">
        <w:t xml:space="preserve"> либо отчета/справки </w:t>
      </w:r>
      <w:r w:rsidR="001F2CCB" w:rsidRPr="001A10BB">
        <w:t>Д</w:t>
      </w:r>
      <w:r w:rsidRPr="001A10BB">
        <w:t>ержателя</w:t>
      </w:r>
      <w:r w:rsidR="00E56517" w:rsidRPr="001A10BB">
        <w:t xml:space="preserve"> реестра</w:t>
      </w:r>
      <w:r w:rsidRPr="001A10BB">
        <w:t xml:space="preserve"> или </w:t>
      </w:r>
      <w:r w:rsidR="00C32BB1" w:rsidRPr="001A10BB">
        <w:t>Д</w:t>
      </w:r>
      <w:r w:rsidRPr="001A10BB">
        <w:t xml:space="preserve">епозитария-корреспондента о </w:t>
      </w:r>
      <w:r w:rsidR="006A6A3E" w:rsidRPr="001A10BB">
        <w:t xml:space="preserve">проведенной </w:t>
      </w:r>
      <w:r w:rsidRPr="001A10BB">
        <w:t>операции погашения (аннулирования) выпуска ценных бумаг</w:t>
      </w:r>
      <w:r w:rsidR="006A6A3E" w:rsidRPr="001A10BB">
        <w:t xml:space="preserve"> на лицевом счете Депозитария в реестре </w:t>
      </w:r>
      <w:r w:rsidR="001F2CCB" w:rsidRPr="001A10BB">
        <w:t xml:space="preserve">владельцев ценных бумаг </w:t>
      </w:r>
      <w:r w:rsidR="006A6A3E" w:rsidRPr="001A10BB">
        <w:t xml:space="preserve">или на </w:t>
      </w:r>
      <w:r w:rsidR="00EC4F61" w:rsidRPr="001A10BB">
        <w:t xml:space="preserve">счете </w:t>
      </w:r>
      <w:r w:rsidR="006A6A3E" w:rsidRPr="001A10BB">
        <w:t>де</w:t>
      </w:r>
      <w:r w:rsidR="003E7B10" w:rsidRPr="001A10BB">
        <w:t>по</w:t>
      </w:r>
      <w:r w:rsidR="00EC4F61" w:rsidRPr="001A10BB">
        <w:t xml:space="preserve"> номинального держателя / торговом счете депо номинального держателя</w:t>
      </w:r>
      <w:r w:rsidR="003E7B10" w:rsidRPr="001A10BB">
        <w:t xml:space="preserve"> в </w:t>
      </w:r>
      <w:r w:rsidR="00C32BB1" w:rsidRPr="001A10BB">
        <w:t>Д</w:t>
      </w:r>
      <w:r w:rsidR="003E7B10" w:rsidRPr="001A10BB">
        <w:t>епозитарии корреспонденте;</w:t>
      </w:r>
    </w:p>
    <w:p w:rsidR="00CF4885" w:rsidRPr="001A10BB" w:rsidRDefault="00FA4DA0" w:rsidP="00343E0A">
      <w:pPr>
        <w:pStyle w:val="a"/>
      </w:pPr>
      <w:r w:rsidRPr="001A10BB">
        <w:t>документов</w:t>
      </w:r>
      <w:r w:rsidR="00CF4885" w:rsidRPr="001A10BB">
        <w:t xml:space="preserve">, </w:t>
      </w:r>
      <w:r w:rsidR="006B06E3" w:rsidRPr="001A10BB">
        <w:t xml:space="preserve">подтверждающих </w:t>
      </w:r>
      <w:r w:rsidR="00CF4885" w:rsidRPr="001A10BB">
        <w:t xml:space="preserve">факт погашения (аннулирования) выпуска ценных бумаг </w:t>
      </w:r>
      <w:r w:rsidRPr="001A10BB">
        <w:t>эмитентом</w:t>
      </w:r>
      <w:r w:rsidR="00CF4885" w:rsidRPr="001A10BB">
        <w:t>.</w:t>
      </w:r>
    </w:p>
    <w:p w:rsidR="00CF4885" w:rsidRPr="001A10BB" w:rsidRDefault="00CF4885">
      <w:pPr>
        <w:jc w:val="both"/>
        <w:rPr>
          <w:rStyle w:val="24"/>
          <w:sz w:val="22"/>
        </w:rPr>
      </w:pPr>
      <w:r w:rsidRPr="001A10BB">
        <w:rPr>
          <w:rStyle w:val="24"/>
          <w:sz w:val="22"/>
        </w:rPr>
        <w:t xml:space="preserve">Операция погашения (аннулирования) </w:t>
      </w:r>
      <w:proofErr w:type="spellStart"/>
      <w:r w:rsidRPr="001A10BB">
        <w:rPr>
          <w:rStyle w:val="24"/>
          <w:sz w:val="22"/>
          <w:lang w:val="ru-RU"/>
        </w:rPr>
        <w:t>неэмиссионных</w:t>
      </w:r>
      <w:proofErr w:type="spellEnd"/>
      <w:r w:rsidRPr="001A10BB">
        <w:rPr>
          <w:rStyle w:val="24"/>
          <w:sz w:val="22"/>
          <w:lang w:val="ru-RU"/>
        </w:rPr>
        <w:t xml:space="preserve"> ценных бумаг </w:t>
      </w:r>
      <w:r w:rsidRPr="001A10BB">
        <w:rPr>
          <w:rStyle w:val="24"/>
          <w:sz w:val="22"/>
        </w:rPr>
        <w:t xml:space="preserve">осуществляется на основании: </w:t>
      </w:r>
    </w:p>
    <w:p w:rsidR="00CF4885" w:rsidRPr="001A10BB" w:rsidRDefault="001F2CCB" w:rsidP="00305880">
      <w:pPr>
        <w:pStyle w:val="a"/>
      </w:pPr>
      <w:r w:rsidRPr="001A10BB">
        <w:t>П</w:t>
      </w:r>
      <w:r w:rsidR="00CF4885" w:rsidRPr="001A10BB">
        <w:t>оручения</w:t>
      </w:r>
      <w:r w:rsidR="003567EC" w:rsidRPr="001A10BB">
        <w:t xml:space="preserve"> </w:t>
      </w:r>
      <w:r w:rsidR="00095DFB" w:rsidRPr="001A10BB">
        <w:t>(Форма №</w:t>
      </w:r>
      <w:r w:rsidR="00765602" w:rsidRPr="001A10BB">
        <w:t>31</w:t>
      </w:r>
      <w:r w:rsidRPr="001A10BB">
        <w:t>, Приложение №2</w:t>
      </w:r>
      <w:r w:rsidR="00095DFB" w:rsidRPr="001A10BB">
        <w:t>)</w:t>
      </w:r>
      <w:r w:rsidR="003E7B10" w:rsidRPr="001A10BB">
        <w:rPr>
          <w:lang w:val="en-US"/>
        </w:rPr>
        <w:t>;</w:t>
      </w:r>
    </w:p>
    <w:p w:rsidR="00CF4885" w:rsidRPr="001A10BB" w:rsidRDefault="00CF4885" w:rsidP="00AF6A07">
      <w:pPr>
        <w:pStyle w:val="a"/>
      </w:pPr>
      <w:r w:rsidRPr="001A10BB">
        <w:t>подтверждения места хранения о расходе ценных бумаг с хранения.</w:t>
      </w:r>
    </w:p>
    <w:p w:rsidR="00CF4885" w:rsidRPr="001A10BB" w:rsidRDefault="00CF4885" w:rsidP="00F23C4A">
      <w:pPr>
        <w:pStyle w:val="norm11"/>
      </w:pPr>
      <w:r w:rsidRPr="001A10BB">
        <w:t xml:space="preserve">Списание погашаемого выпуска ценных бумаг со счетов депо Депонентов производится </w:t>
      </w:r>
      <w:r w:rsidR="00631B87" w:rsidRPr="001A10BB">
        <w:t xml:space="preserve"> не позднее </w:t>
      </w:r>
      <w:r w:rsidRPr="001A10BB">
        <w:t xml:space="preserve">рабочего дня </w:t>
      </w:r>
      <w:r w:rsidR="00631B87" w:rsidRPr="001A10BB">
        <w:t xml:space="preserve">следующего за днем получения </w:t>
      </w:r>
      <w:r w:rsidRPr="001A10BB">
        <w:t xml:space="preserve">выписки от </w:t>
      </w:r>
      <w:r w:rsidR="001F2CCB" w:rsidRPr="001A10BB">
        <w:t>Д</w:t>
      </w:r>
      <w:r w:rsidRPr="001A10BB">
        <w:t>ержателя</w:t>
      </w:r>
      <w:r w:rsidR="00E56517" w:rsidRPr="001A10BB">
        <w:t xml:space="preserve"> реестра</w:t>
      </w:r>
      <w:r w:rsidRPr="001A10BB">
        <w:t xml:space="preserve"> (</w:t>
      </w:r>
      <w:r w:rsidR="00C32BB1" w:rsidRPr="001A10BB">
        <w:t>Д</w:t>
      </w:r>
      <w:r w:rsidRPr="001A10BB">
        <w:t>епозитария-корреспондента) с лицевого счета (счета депо</w:t>
      </w:r>
      <w:r w:rsidR="00EC4F61" w:rsidRPr="001A10BB">
        <w:t xml:space="preserve"> номинального держателя / торгового счета депо номинального держателя</w:t>
      </w:r>
      <w:r w:rsidRPr="001A10BB">
        <w:t>) Депозитария с нулевым остатком ценных бумаг по погашаемому (аннулируемому) выпуску ценных бумаг.</w:t>
      </w:r>
    </w:p>
    <w:p w:rsidR="00FF57A1" w:rsidRPr="001A10BB" w:rsidRDefault="00FF57A1" w:rsidP="00F23C4A">
      <w:pPr>
        <w:pStyle w:val="norm11"/>
      </w:pPr>
      <w:r w:rsidRPr="001A10BB">
        <w:t xml:space="preserve">По исполнении операции Депонентам, по счетам которых были произведены корпоративные действия, </w:t>
      </w:r>
      <w:r w:rsidR="00B03FC5" w:rsidRPr="001A10BB">
        <w:t xml:space="preserve">а также Оператору, если таковой назначен, </w:t>
      </w:r>
      <w:r w:rsidRPr="001A10BB">
        <w:t>направляется отчет (Форма R</w:t>
      </w:r>
      <w:r w:rsidR="00EC6CC7" w:rsidRPr="001A10BB">
        <w:t>17</w:t>
      </w:r>
      <w:r w:rsidRPr="001A10BB">
        <w:t>).</w:t>
      </w:r>
    </w:p>
    <w:p w:rsidR="00351D99" w:rsidRPr="001A10BB" w:rsidRDefault="00351D99" w:rsidP="00FF57A1">
      <w:pPr>
        <w:pStyle w:val="norm11"/>
        <w:spacing w:after="0"/>
      </w:pPr>
    </w:p>
    <w:p w:rsidR="00CF4885" w:rsidRPr="001A10BB" w:rsidRDefault="00CF4885" w:rsidP="00F23C4A">
      <w:pPr>
        <w:pStyle w:val="3"/>
        <w:rPr>
          <w:rFonts w:ascii="Times New Roman" w:hAnsi="Times New Roman"/>
        </w:rPr>
      </w:pPr>
      <w:bookmarkStart w:id="79" w:name="_Toc46500795"/>
      <w:r w:rsidRPr="001A10BB">
        <w:rPr>
          <w:rFonts w:ascii="Times New Roman" w:hAnsi="Times New Roman"/>
        </w:rPr>
        <w:t>1</w:t>
      </w:r>
      <w:r w:rsidR="004A73BD" w:rsidRPr="001A10BB">
        <w:rPr>
          <w:rFonts w:ascii="Times New Roman" w:hAnsi="Times New Roman"/>
        </w:rPr>
        <w:t>1</w:t>
      </w:r>
      <w:r w:rsidRPr="001A10BB">
        <w:rPr>
          <w:rFonts w:ascii="Times New Roman" w:hAnsi="Times New Roman"/>
        </w:rPr>
        <w:t>.</w:t>
      </w:r>
      <w:r w:rsidR="00806A6E" w:rsidRPr="001A10BB">
        <w:rPr>
          <w:rFonts w:ascii="Times New Roman" w:hAnsi="Times New Roman"/>
        </w:rPr>
        <w:t>18</w:t>
      </w:r>
      <w:r w:rsidRPr="001A10BB">
        <w:rPr>
          <w:rFonts w:ascii="Times New Roman" w:hAnsi="Times New Roman"/>
        </w:rPr>
        <w:t>.</w:t>
      </w:r>
      <w:r w:rsidRPr="001A10BB">
        <w:rPr>
          <w:rFonts w:ascii="Times New Roman" w:hAnsi="Times New Roman"/>
        </w:rPr>
        <w:tab/>
        <w:t>Дробление или консолидация ценных бумаг</w:t>
      </w:r>
      <w:bookmarkEnd w:id="79"/>
    </w:p>
    <w:p w:rsidR="00CF4885" w:rsidRPr="001A10BB" w:rsidRDefault="00CF4885" w:rsidP="00F23C4A">
      <w:pPr>
        <w:rPr>
          <w:sz w:val="22"/>
          <w:szCs w:val="22"/>
        </w:rPr>
      </w:pPr>
    </w:p>
    <w:p w:rsidR="00CF4885" w:rsidRPr="001A10BB" w:rsidRDefault="00CF4885" w:rsidP="00F23C4A">
      <w:pPr>
        <w:pStyle w:val="norm11"/>
      </w:pPr>
      <w:r w:rsidRPr="001A10BB">
        <w:t xml:space="preserve">Дробление и консолидация – операция конвертации, связанная с необходимостью уменьшения (увеличения) номинала ценных бумаг определенного выпуска, при которой все </w:t>
      </w:r>
      <w:r w:rsidR="00E0169D" w:rsidRPr="001A10BB">
        <w:t xml:space="preserve">зачисленные </w:t>
      </w:r>
      <w:r w:rsidRPr="001A10BB">
        <w:t xml:space="preserve">ценные </w:t>
      </w:r>
      <w:r w:rsidRPr="001A10BB">
        <w:lastRenderedPageBreak/>
        <w:t>бумаги этого выпуска конвертируются в аналогичные ценные бумаги этого эмитента с новым номиналом.</w:t>
      </w:r>
    </w:p>
    <w:p w:rsidR="00CF4885" w:rsidRPr="001A10BB" w:rsidRDefault="00CF4885" w:rsidP="00F23C4A">
      <w:pPr>
        <w:pStyle w:val="norm11"/>
      </w:pPr>
      <w:r w:rsidRPr="001A10BB">
        <w:t>Операция производится Депозитарием на основании:</w:t>
      </w:r>
    </w:p>
    <w:p w:rsidR="00CF4885" w:rsidRPr="001A10BB" w:rsidRDefault="00471859" w:rsidP="00F23C4A">
      <w:pPr>
        <w:pStyle w:val="a"/>
      </w:pPr>
      <w:r w:rsidRPr="001A10BB">
        <w:t>С</w:t>
      </w:r>
      <w:r w:rsidR="00CF4885" w:rsidRPr="001A10BB">
        <w:t>лужебного поручения</w:t>
      </w:r>
      <w:r w:rsidR="003E7B10" w:rsidRPr="001A10BB">
        <w:rPr>
          <w:lang w:val="en-US"/>
        </w:rPr>
        <w:t>;</w:t>
      </w:r>
      <w:r w:rsidR="00CF4885" w:rsidRPr="001A10BB">
        <w:t xml:space="preserve"> </w:t>
      </w:r>
    </w:p>
    <w:p w:rsidR="00CF4885" w:rsidRPr="001A10BB" w:rsidRDefault="00CF4885" w:rsidP="00F23C4A">
      <w:pPr>
        <w:pStyle w:val="a"/>
      </w:pPr>
      <w:r w:rsidRPr="001A10BB">
        <w:t>извещения о про</w:t>
      </w:r>
      <w:r w:rsidR="003E7B10" w:rsidRPr="001A10BB">
        <w:t>ведении корпоративного действия;</w:t>
      </w:r>
    </w:p>
    <w:p w:rsidR="00CF4885" w:rsidRPr="001A10BB" w:rsidRDefault="009728FA" w:rsidP="00F23C4A">
      <w:pPr>
        <w:pStyle w:val="a"/>
      </w:pPr>
      <w:r w:rsidRPr="001A10BB">
        <w:t xml:space="preserve">уведомления либо отчета/справки </w:t>
      </w:r>
      <w:r w:rsidR="00304E9F" w:rsidRPr="001A10BB">
        <w:t>Д</w:t>
      </w:r>
      <w:r w:rsidRPr="001A10BB">
        <w:t>ержателя</w:t>
      </w:r>
      <w:r w:rsidR="00E56517" w:rsidRPr="001A10BB">
        <w:t xml:space="preserve"> реестра</w:t>
      </w:r>
      <w:r w:rsidRPr="001A10BB">
        <w:t xml:space="preserve"> о совершении операции дробления или консолидации </w:t>
      </w:r>
      <w:r w:rsidR="00CF4885" w:rsidRPr="001A10BB">
        <w:t xml:space="preserve">по лицевому счету Депозитария в реестре </w:t>
      </w:r>
      <w:r w:rsidR="00304E9F" w:rsidRPr="001A10BB">
        <w:t xml:space="preserve">владельцев ценных бумаг </w:t>
      </w:r>
      <w:r w:rsidR="00CF4885" w:rsidRPr="001A10BB">
        <w:t>или  счету депо</w:t>
      </w:r>
      <w:r w:rsidR="00EC4F61" w:rsidRPr="001A10BB">
        <w:t xml:space="preserve"> номинального держателя / торговому счету депо номинального держателя</w:t>
      </w:r>
      <w:r w:rsidR="00CF4885" w:rsidRPr="001A10BB">
        <w:t xml:space="preserve"> в </w:t>
      </w:r>
      <w:r w:rsidR="00C32BB1" w:rsidRPr="001A10BB">
        <w:t>Д</w:t>
      </w:r>
      <w:r w:rsidR="00CF4885" w:rsidRPr="001A10BB">
        <w:t>епозитарии-корреспонденте.</w:t>
      </w:r>
    </w:p>
    <w:p w:rsidR="00CF4885" w:rsidRPr="001A10BB" w:rsidRDefault="00CF4885" w:rsidP="00F23C4A">
      <w:pPr>
        <w:pStyle w:val="norm11"/>
      </w:pPr>
      <w:r w:rsidRPr="001A10BB">
        <w:t xml:space="preserve">Депозитарий проводит корпоративные действия в отношении всех ценных бумаг выпуска, </w:t>
      </w:r>
      <w:r w:rsidR="005A37B8" w:rsidRPr="001A10BB">
        <w:t xml:space="preserve">учитываемых </w:t>
      </w:r>
      <w:r w:rsidRPr="001A10BB">
        <w:t>на счетах депо Депонентов.</w:t>
      </w:r>
    </w:p>
    <w:p w:rsidR="00CF4885" w:rsidRPr="001A10BB" w:rsidRDefault="00CF4885" w:rsidP="00F23C4A">
      <w:pPr>
        <w:pStyle w:val="norm11"/>
      </w:pPr>
      <w:r w:rsidRPr="001A10BB">
        <w:t xml:space="preserve">До и после проведения операции Депозитарий осуществляет сверку </w:t>
      </w:r>
      <w:r w:rsidR="00631B87" w:rsidRPr="001A10BB">
        <w:t xml:space="preserve"> остатка </w:t>
      </w:r>
      <w:r w:rsidRPr="001A10BB">
        <w:t xml:space="preserve">ценных бумаг на счетах Депонентов с остатком ценных бумаг согласно выписке </w:t>
      </w:r>
      <w:r w:rsidR="00304E9F" w:rsidRPr="001A10BB">
        <w:t>Д</w:t>
      </w:r>
      <w:r w:rsidRPr="001A10BB">
        <w:t>ержателя</w:t>
      </w:r>
      <w:r w:rsidR="00E56517" w:rsidRPr="001A10BB">
        <w:t xml:space="preserve"> реестра</w:t>
      </w:r>
      <w:r w:rsidRPr="001A10BB">
        <w:t xml:space="preserve"> (</w:t>
      </w:r>
      <w:r w:rsidR="00C32BB1" w:rsidRPr="001A10BB">
        <w:t>Д</w:t>
      </w:r>
      <w:r w:rsidRPr="001A10BB">
        <w:t>епозитария-корреспондента) с лицевого счета (счета депо</w:t>
      </w:r>
      <w:r w:rsidR="00EC4F61" w:rsidRPr="001A10BB">
        <w:t xml:space="preserve"> номинального держателя / торгового счета депо номинального держателя</w:t>
      </w:r>
      <w:r w:rsidRPr="001A10BB">
        <w:t>) Депозитария. В случае каких-либо расхождений данных Депозитария с полученными выписками, Депозитарий не проводит операцию дробления, консолидации до выяснения и устранения причин расхождения, а все конвертируемые ценные бумаги Депозитарий на дату дробления, консолидации переводит на блокировочный раздел на счетах депо Депонентов.</w:t>
      </w:r>
    </w:p>
    <w:p w:rsidR="00CF4885" w:rsidRPr="001A10BB" w:rsidRDefault="00CF4885" w:rsidP="00F23C4A">
      <w:pPr>
        <w:pStyle w:val="norm11"/>
      </w:pPr>
      <w:r w:rsidRPr="001A10BB">
        <w:t>Если операция должна производиться в отношении дополнительных выпусков ценных бумаг Депозитарий сначала проводит процедуру приема этих выпусков ценных бумаг на обслуживание.</w:t>
      </w:r>
    </w:p>
    <w:p w:rsidR="00CF4885" w:rsidRPr="001A10BB" w:rsidRDefault="00CF4885" w:rsidP="00F23C4A">
      <w:pPr>
        <w:pStyle w:val="norm11"/>
      </w:pPr>
      <w:r w:rsidRPr="001A10BB">
        <w:t>Аннулирование ценных бумаг старого выпуска, если это предусмотрено условиями дробления, консолидации, производится на дату проведения дробления, консолидации в Депозитарии.</w:t>
      </w:r>
    </w:p>
    <w:p w:rsidR="00631B87" w:rsidRPr="001A10BB" w:rsidRDefault="00631B87" w:rsidP="00051CE7">
      <w:pPr>
        <w:pStyle w:val="norm11"/>
      </w:pPr>
      <w:r w:rsidRPr="001A10BB">
        <w:t>Депозитарий выполняет операцию не позднее рабочего дня, следующего за днем получения им документа, подтверждающего зачисление/списание ценных бумаг на/с открытый/открытого Депозитарию счет/счета Депозитария.</w:t>
      </w:r>
    </w:p>
    <w:p w:rsidR="00CF4885" w:rsidRPr="001A10BB" w:rsidRDefault="00CF4885" w:rsidP="00F23C4A">
      <w:pPr>
        <w:pStyle w:val="norm11"/>
      </w:pPr>
      <w:r w:rsidRPr="001A10BB">
        <w:t>По исполнении операции Депонентам, по счетам которых были произведены корпоративные действия,</w:t>
      </w:r>
      <w:r w:rsidR="00B03FC5" w:rsidRPr="001A10BB">
        <w:t xml:space="preserve"> а также Оператору, если таковой назначен,</w:t>
      </w:r>
      <w:r w:rsidRPr="001A10BB">
        <w:t xml:space="preserve"> направляется отчет (Форма </w:t>
      </w:r>
      <w:r w:rsidR="00273E9D" w:rsidRPr="001A10BB">
        <w:t>R</w:t>
      </w:r>
      <w:r w:rsidR="00EC6CC7" w:rsidRPr="001A10BB">
        <w:t>1</w:t>
      </w:r>
      <w:r w:rsidR="00273E9D" w:rsidRPr="001A10BB">
        <w:t>6</w:t>
      </w:r>
      <w:r w:rsidRPr="001A10BB">
        <w:t>).</w:t>
      </w:r>
    </w:p>
    <w:p w:rsidR="00CF4885" w:rsidRPr="001A10BB" w:rsidRDefault="00CF4885" w:rsidP="00305880">
      <w:pPr>
        <w:pStyle w:val="a"/>
        <w:numPr>
          <w:ilvl w:val="0"/>
          <w:numId w:val="0"/>
        </w:numPr>
        <w:ind w:left="360"/>
      </w:pPr>
    </w:p>
    <w:p w:rsidR="00CF4885" w:rsidRPr="001A10BB" w:rsidRDefault="00CF4885" w:rsidP="00F23C4A">
      <w:pPr>
        <w:pStyle w:val="3"/>
        <w:rPr>
          <w:rFonts w:ascii="Times New Roman" w:hAnsi="Times New Roman"/>
        </w:rPr>
      </w:pPr>
      <w:bookmarkStart w:id="80" w:name="_Toc46500796"/>
      <w:r w:rsidRPr="001A10BB">
        <w:rPr>
          <w:rFonts w:ascii="Times New Roman" w:hAnsi="Times New Roman"/>
        </w:rPr>
        <w:t>1</w:t>
      </w:r>
      <w:r w:rsidR="004A73BD" w:rsidRPr="001A10BB">
        <w:rPr>
          <w:rFonts w:ascii="Times New Roman" w:hAnsi="Times New Roman"/>
        </w:rPr>
        <w:t>1</w:t>
      </w:r>
      <w:r w:rsidRPr="001A10BB">
        <w:rPr>
          <w:rFonts w:ascii="Times New Roman" w:hAnsi="Times New Roman"/>
        </w:rPr>
        <w:t>.</w:t>
      </w:r>
      <w:r w:rsidR="00806A6E" w:rsidRPr="001A10BB">
        <w:rPr>
          <w:rFonts w:ascii="Times New Roman" w:hAnsi="Times New Roman"/>
        </w:rPr>
        <w:t>19</w:t>
      </w:r>
      <w:r w:rsidRPr="001A10BB">
        <w:rPr>
          <w:rFonts w:ascii="Times New Roman" w:hAnsi="Times New Roman"/>
        </w:rPr>
        <w:t>.</w:t>
      </w:r>
      <w:r w:rsidR="00400FD9" w:rsidRPr="001A10BB">
        <w:rPr>
          <w:rFonts w:ascii="Times New Roman" w:hAnsi="Times New Roman"/>
        </w:rPr>
        <w:tab/>
      </w:r>
      <w:r w:rsidRPr="001A10BB">
        <w:rPr>
          <w:rFonts w:ascii="Times New Roman" w:hAnsi="Times New Roman"/>
        </w:rPr>
        <w:t>Объединение дополнительных выпусков эмиссионных ценных бумаг</w:t>
      </w:r>
      <w:bookmarkEnd w:id="80"/>
    </w:p>
    <w:p w:rsidR="00CF4885" w:rsidRPr="001A10BB" w:rsidRDefault="00CF4885" w:rsidP="00F23C4A">
      <w:pPr>
        <w:pStyle w:val="norm11"/>
      </w:pPr>
    </w:p>
    <w:p w:rsidR="00CF4885" w:rsidRPr="001A10BB" w:rsidRDefault="00CF4885" w:rsidP="00F23C4A">
      <w:pPr>
        <w:pStyle w:val="norm11"/>
      </w:pPr>
      <w:r w:rsidRPr="001A10BB">
        <w:t>Операция объединения выпусков заключается в объединении дополнительных выпусков эмиссионных ценных бумаг и присвоении им государственного регистрационного номера выпуска, к которому они являются дополнительными (объединение выпусков и присвоение им единого государственного регистрационного номера).</w:t>
      </w:r>
    </w:p>
    <w:p w:rsidR="00CF4885" w:rsidRPr="001A10BB" w:rsidRDefault="00CF4885" w:rsidP="00F23C4A">
      <w:pPr>
        <w:pStyle w:val="norm11"/>
      </w:pPr>
      <w:r w:rsidRPr="001A10BB">
        <w:t>Операция производится Депозитарием на основании:</w:t>
      </w:r>
    </w:p>
    <w:p w:rsidR="00CF4885" w:rsidRPr="001A10BB" w:rsidRDefault="00471859" w:rsidP="00305880">
      <w:pPr>
        <w:pStyle w:val="a"/>
      </w:pPr>
      <w:r w:rsidRPr="001A10BB">
        <w:t>С</w:t>
      </w:r>
      <w:r w:rsidR="00CF4885" w:rsidRPr="001A10BB">
        <w:t>лужебного поручения и уведомления о проведении операции у регистратора</w:t>
      </w:r>
      <w:r w:rsidR="003E7B10" w:rsidRPr="001A10BB">
        <w:t xml:space="preserve"> или</w:t>
      </w:r>
    </w:p>
    <w:p w:rsidR="00CF4885" w:rsidRPr="001A10BB" w:rsidRDefault="00471859" w:rsidP="00AF6A07">
      <w:pPr>
        <w:pStyle w:val="a"/>
      </w:pPr>
      <w:r w:rsidRPr="001A10BB">
        <w:t>С</w:t>
      </w:r>
      <w:r w:rsidR="00CF4885" w:rsidRPr="001A10BB">
        <w:t xml:space="preserve">лужебного поручения, уведомления о проведении операции у </w:t>
      </w:r>
      <w:r w:rsidR="00C32BB1" w:rsidRPr="001A10BB">
        <w:t>Д</w:t>
      </w:r>
      <w:r w:rsidR="00CF4885" w:rsidRPr="001A10BB">
        <w:t>епозитария-корреспондента и выписки об остатках ценных бумаг по счету депо</w:t>
      </w:r>
      <w:r w:rsidR="00EC4F61" w:rsidRPr="001A10BB">
        <w:t xml:space="preserve"> номинального держателя / торговому счету депо номинального держателя</w:t>
      </w:r>
      <w:r w:rsidR="00CF4885" w:rsidRPr="001A10BB">
        <w:t xml:space="preserve"> в </w:t>
      </w:r>
      <w:r w:rsidR="00C32BB1" w:rsidRPr="001A10BB">
        <w:t>Д</w:t>
      </w:r>
      <w:r w:rsidR="00CF4885" w:rsidRPr="001A10BB">
        <w:t>епозитарии-корреспонденте после проведения операции.</w:t>
      </w:r>
    </w:p>
    <w:p w:rsidR="00CF4885" w:rsidRPr="001A10BB" w:rsidRDefault="00CF4885" w:rsidP="00F23C4A">
      <w:pPr>
        <w:pStyle w:val="norm11"/>
      </w:pPr>
      <w:r w:rsidRPr="001A10BB">
        <w:t>При проведении операции Депозитарий вносит соответствующие изменения и дополнения в анкеты выпусков ценных бумаг и проводит необходимые записи по счетам депо Депонентов.</w:t>
      </w:r>
    </w:p>
    <w:p w:rsidR="00CF4885" w:rsidRPr="001A10BB" w:rsidRDefault="00CF4885" w:rsidP="00F23C4A">
      <w:pPr>
        <w:pStyle w:val="norm11"/>
      </w:pPr>
      <w:r w:rsidRPr="001A10BB">
        <w:t xml:space="preserve">До и после проведения операции Депозитарий осуществляет сверку суммы ценных бумаг на счетах Депонентов с остатком ценных бумаг согласно выписке </w:t>
      </w:r>
      <w:r w:rsidR="00304E9F" w:rsidRPr="001A10BB">
        <w:t>Д</w:t>
      </w:r>
      <w:r w:rsidRPr="001A10BB">
        <w:t>ержателя</w:t>
      </w:r>
      <w:r w:rsidR="00E56517" w:rsidRPr="001A10BB">
        <w:t xml:space="preserve"> реестра</w:t>
      </w:r>
      <w:r w:rsidRPr="001A10BB">
        <w:t xml:space="preserve"> (</w:t>
      </w:r>
      <w:r w:rsidR="00C32BB1" w:rsidRPr="001A10BB">
        <w:t>Д</w:t>
      </w:r>
      <w:r w:rsidRPr="001A10BB">
        <w:t>епозитария-корреспондента) с лицевого счета (счета депо</w:t>
      </w:r>
      <w:r w:rsidR="00EC4F61" w:rsidRPr="001A10BB">
        <w:t xml:space="preserve"> номинального держателя / торгового счета депо номинального держателя</w:t>
      </w:r>
      <w:r w:rsidRPr="001A10BB">
        <w:t>) Депозитария. В случае каких-либо расхождений данных Депозитария с полученными выписками, Депозитарий не проводит операцию до выяснения и устранения причин расхождения, а все объединяемые ценные бумаги Депозитарий на дату объединения переводит на блокировочный раздел на счетах депо Депонентов.</w:t>
      </w:r>
    </w:p>
    <w:p w:rsidR="00631B87" w:rsidRPr="001A10BB" w:rsidRDefault="00631B87" w:rsidP="00631B87">
      <w:pPr>
        <w:pStyle w:val="norm11"/>
        <w:spacing w:after="0"/>
      </w:pPr>
      <w:r w:rsidRPr="001A10BB">
        <w:t>Депозитарий выполняет операцию не позднее рабочего дня, следующего за днем получения им документа, подтверждающего зачисление/списание ценных бумаг на/с открытый/открытого Депозитарию счет/счета Депозитария.</w:t>
      </w:r>
    </w:p>
    <w:p w:rsidR="00CF4885" w:rsidRPr="001A10BB" w:rsidRDefault="00CF4885" w:rsidP="00F23C4A">
      <w:pPr>
        <w:pStyle w:val="norm11"/>
      </w:pPr>
      <w:r w:rsidRPr="001A10BB">
        <w:lastRenderedPageBreak/>
        <w:t>Депозитарий обязан обеспечить проведение операции объединения выпусков таким образом, чтобы сохранить в системе депозитарного учета, на счетах депо Депонентов, информацию об учете ценных бумаг и операциях с ними до объединения выпусков.</w:t>
      </w:r>
    </w:p>
    <w:p w:rsidR="00CF4885" w:rsidRPr="001A10BB" w:rsidRDefault="00CF4885" w:rsidP="00F23C4A">
      <w:pPr>
        <w:pStyle w:val="norm11"/>
      </w:pPr>
      <w:r w:rsidRPr="001A10BB">
        <w:t>Завершением операции является выдача отчетов Депонентам, по счетам которых были произведены объединения выпусков</w:t>
      </w:r>
      <w:r w:rsidR="003868BF" w:rsidRPr="001A10BB">
        <w:t xml:space="preserve">, а также Оператору, если таковой назначен </w:t>
      </w:r>
      <w:r w:rsidRPr="001A10BB">
        <w:t xml:space="preserve">(Форма </w:t>
      </w:r>
      <w:r w:rsidR="00273E9D" w:rsidRPr="001A10BB">
        <w:t>R</w:t>
      </w:r>
      <w:r w:rsidR="00EC6CC7" w:rsidRPr="001A10BB">
        <w:t>18</w:t>
      </w:r>
      <w:r w:rsidRPr="001A10BB">
        <w:t>).</w:t>
      </w:r>
    </w:p>
    <w:p w:rsidR="00351D99" w:rsidRPr="001A10BB" w:rsidRDefault="00351D99">
      <w:pPr>
        <w:jc w:val="both"/>
        <w:rPr>
          <w:b/>
          <w:sz w:val="22"/>
        </w:rPr>
      </w:pPr>
    </w:p>
    <w:p w:rsidR="00CF4885" w:rsidRPr="001A10BB" w:rsidRDefault="00CF4885" w:rsidP="00F23C4A">
      <w:pPr>
        <w:pStyle w:val="3"/>
        <w:rPr>
          <w:rFonts w:ascii="Times New Roman" w:hAnsi="Times New Roman"/>
        </w:rPr>
      </w:pPr>
      <w:bookmarkStart w:id="81" w:name="_Toc46500797"/>
      <w:r w:rsidRPr="001A10BB">
        <w:rPr>
          <w:rFonts w:ascii="Times New Roman" w:hAnsi="Times New Roman"/>
        </w:rPr>
        <w:t>1</w:t>
      </w:r>
      <w:r w:rsidR="004A73BD" w:rsidRPr="001A10BB">
        <w:rPr>
          <w:rFonts w:ascii="Times New Roman" w:hAnsi="Times New Roman"/>
        </w:rPr>
        <w:t>1</w:t>
      </w:r>
      <w:r w:rsidRPr="001A10BB">
        <w:rPr>
          <w:rFonts w:ascii="Times New Roman" w:hAnsi="Times New Roman"/>
        </w:rPr>
        <w:t>.</w:t>
      </w:r>
      <w:r w:rsidR="00DE43EC" w:rsidRPr="001A10BB">
        <w:rPr>
          <w:rFonts w:ascii="Times New Roman" w:hAnsi="Times New Roman"/>
        </w:rPr>
        <w:t>2</w:t>
      </w:r>
      <w:r w:rsidR="00806A6E" w:rsidRPr="001A10BB">
        <w:rPr>
          <w:rFonts w:ascii="Times New Roman" w:hAnsi="Times New Roman"/>
        </w:rPr>
        <w:t>0</w:t>
      </w:r>
      <w:r w:rsidRPr="001A10BB">
        <w:rPr>
          <w:rFonts w:ascii="Times New Roman" w:hAnsi="Times New Roman"/>
        </w:rPr>
        <w:t>.</w:t>
      </w:r>
      <w:r w:rsidR="00400FD9" w:rsidRPr="001A10BB">
        <w:rPr>
          <w:rFonts w:ascii="Times New Roman" w:hAnsi="Times New Roman"/>
        </w:rPr>
        <w:tab/>
      </w:r>
      <w:r w:rsidRPr="001A10BB">
        <w:rPr>
          <w:rFonts w:ascii="Times New Roman" w:hAnsi="Times New Roman"/>
        </w:rPr>
        <w:t>Аннулирование индивидуальных номеров (кодов) дополнительных выпусков эмиссионных ценных бумаг</w:t>
      </w:r>
      <w:bookmarkEnd w:id="81"/>
    </w:p>
    <w:p w:rsidR="00CF4885" w:rsidRPr="001A10BB" w:rsidRDefault="00CF4885">
      <w:pPr>
        <w:ind w:firstLine="567"/>
        <w:jc w:val="both"/>
        <w:rPr>
          <w:sz w:val="22"/>
          <w:szCs w:val="22"/>
        </w:rPr>
      </w:pPr>
    </w:p>
    <w:p w:rsidR="00CF4885" w:rsidRPr="001A10BB" w:rsidRDefault="00CF4885" w:rsidP="00F23C4A">
      <w:pPr>
        <w:pStyle w:val="norm11"/>
      </w:pPr>
      <w:r w:rsidRPr="001A10BB">
        <w:t>Операция аннулирования кода дополнительного выпуска заключается в аннулировании индивидуального номера (кода) дополнительного выпуска ценных бумаг и объединения ценных бумаг дополнительного выпуска с ценными бумагами выпуска, по отношению к которому они являются дополнительными.</w:t>
      </w:r>
    </w:p>
    <w:p w:rsidR="00CF4885" w:rsidRPr="001A10BB" w:rsidRDefault="00CF4885" w:rsidP="00F23C4A">
      <w:pPr>
        <w:pStyle w:val="norm11"/>
      </w:pPr>
      <w:r w:rsidRPr="001A10BB">
        <w:t>Операция производится Депозитарием на основании:</w:t>
      </w:r>
    </w:p>
    <w:p w:rsidR="00CF4885" w:rsidRPr="001A10BB" w:rsidRDefault="00471859" w:rsidP="00305880">
      <w:pPr>
        <w:pStyle w:val="a"/>
      </w:pPr>
      <w:r w:rsidRPr="001A10BB">
        <w:t>С</w:t>
      </w:r>
      <w:r w:rsidR="00CF4885" w:rsidRPr="001A10BB">
        <w:t xml:space="preserve">лужебного поручения и уведомления о проведении операции у </w:t>
      </w:r>
      <w:r w:rsidR="00304E9F" w:rsidRPr="001A10BB">
        <w:t>Держателя реестра</w:t>
      </w:r>
      <w:r w:rsidR="00CF4885" w:rsidRPr="001A10BB">
        <w:t xml:space="preserve"> или</w:t>
      </w:r>
    </w:p>
    <w:p w:rsidR="00CF4885" w:rsidRPr="001A10BB" w:rsidRDefault="00471859" w:rsidP="00305880">
      <w:pPr>
        <w:pStyle w:val="a"/>
      </w:pPr>
      <w:r w:rsidRPr="001A10BB">
        <w:t>С</w:t>
      </w:r>
      <w:r w:rsidR="00CF4885" w:rsidRPr="001A10BB">
        <w:t xml:space="preserve">лужебного поручения, уведомления о проведении операции у </w:t>
      </w:r>
      <w:r w:rsidR="00C32BB1" w:rsidRPr="001A10BB">
        <w:t>Д</w:t>
      </w:r>
      <w:r w:rsidR="00CF4885" w:rsidRPr="001A10BB">
        <w:t xml:space="preserve">епозитария-корреспондента и выписки об остатках ценных бумаг по счету депо </w:t>
      </w:r>
      <w:r w:rsidR="00EC4F61" w:rsidRPr="001A10BB">
        <w:t xml:space="preserve">номинального держателя / торговому счету депо номинального держателя </w:t>
      </w:r>
      <w:r w:rsidR="00CF4885" w:rsidRPr="001A10BB">
        <w:t xml:space="preserve">в </w:t>
      </w:r>
      <w:r w:rsidR="00C32BB1" w:rsidRPr="001A10BB">
        <w:t>Д</w:t>
      </w:r>
      <w:r w:rsidR="00CF4885" w:rsidRPr="001A10BB">
        <w:t>епозитарии-корреспонденте после проведения операции.</w:t>
      </w:r>
    </w:p>
    <w:p w:rsidR="00631B87" w:rsidRPr="001A10BB" w:rsidRDefault="00631B87" w:rsidP="00631B87">
      <w:pPr>
        <w:pStyle w:val="a"/>
        <w:numPr>
          <w:ilvl w:val="0"/>
          <w:numId w:val="0"/>
        </w:numPr>
        <w:ind w:firstLine="567"/>
      </w:pPr>
      <w:r w:rsidRPr="001A10BB">
        <w:t>Депозитарий выполняет операцию не позднее рабочего дня, следующего за днем получения им документа, подтверждающего зачисление/списание ценных бумаг на/с открытый/открытого Депозитарию счет/счета Депозитария.</w:t>
      </w:r>
    </w:p>
    <w:p w:rsidR="00CF4885" w:rsidRPr="001A10BB" w:rsidRDefault="00CF4885" w:rsidP="00F23C4A">
      <w:pPr>
        <w:pStyle w:val="norm11"/>
      </w:pPr>
      <w:r w:rsidRPr="001A10BB">
        <w:t>Депозитарий обязан обеспечить проведение операции аннулирования кода дополнительного выпуска таким образом, чтобы сохранить в системе депозитарного учета, на счетах депо Депонентов, информацию об учете ценных бумаг дополнительного выпуска и операциях с ними до проведения операции аннулирования кода дополнительного выпуска.</w:t>
      </w:r>
    </w:p>
    <w:p w:rsidR="00CF4885" w:rsidRPr="001A10BB" w:rsidRDefault="00CF4885" w:rsidP="00F23C4A">
      <w:pPr>
        <w:pStyle w:val="norm11"/>
      </w:pPr>
      <w:r w:rsidRPr="001A10BB">
        <w:t>При проведении операции Депозитарий вносит соответствующие изменения и дополнения в анкеты выпусков ценных бумаг и проводит необходимые записи по счетам депо Депонентов.</w:t>
      </w:r>
    </w:p>
    <w:p w:rsidR="00CF4885" w:rsidRPr="001A10BB" w:rsidRDefault="00CF4885" w:rsidP="00F23C4A">
      <w:pPr>
        <w:pStyle w:val="norm11"/>
      </w:pPr>
      <w:r w:rsidRPr="001A10BB">
        <w:t xml:space="preserve">До и после проведения операции Депозитарий осуществляет сверку суммы ценных бумаг на счетах Депонентов с остатком ценных бумаг согласно выписке </w:t>
      </w:r>
      <w:r w:rsidR="00304E9F" w:rsidRPr="001A10BB">
        <w:t>Д</w:t>
      </w:r>
      <w:r w:rsidRPr="001A10BB">
        <w:t xml:space="preserve">ержателя </w:t>
      </w:r>
      <w:r w:rsidR="00E56517" w:rsidRPr="001A10BB">
        <w:t xml:space="preserve">реестра </w:t>
      </w:r>
      <w:r w:rsidRPr="001A10BB">
        <w:t>(</w:t>
      </w:r>
      <w:r w:rsidR="00C32BB1" w:rsidRPr="001A10BB">
        <w:t>Д</w:t>
      </w:r>
      <w:r w:rsidRPr="001A10BB">
        <w:t>епозитария-корреспондента) с лицевого счета (счета депо</w:t>
      </w:r>
      <w:r w:rsidR="00222C2E" w:rsidRPr="001A10BB">
        <w:t xml:space="preserve"> номинального держателя / торгового счета депо номинального держателя</w:t>
      </w:r>
      <w:r w:rsidRPr="001A10BB">
        <w:t>) Депозитария. В случае каких-либо расхождений данных Депозитария с полученными выписками, Депозитарий не проводит операцию до выяснения и устранения причин расхождения, а все объединяемые ценные бумаги Депозитарий на дату объединения переводит на блокировочный раздел на счетах депо Депонентов.</w:t>
      </w:r>
    </w:p>
    <w:p w:rsidR="00643644" w:rsidRPr="001A10BB" w:rsidRDefault="00CF4885" w:rsidP="00F23C4A">
      <w:pPr>
        <w:pStyle w:val="norm11"/>
      </w:pPr>
      <w:r w:rsidRPr="001A10BB">
        <w:t>Завершением операции является выдача отчетов Депонентам, по счетам которых были произведены объединения выпусков</w:t>
      </w:r>
      <w:r w:rsidR="003868BF" w:rsidRPr="001A10BB">
        <w:t>, а также Оператору, если таковой назначен</w:t>
      </w:r>
      <w:r w:rsidRPr="001A10BB">
        <w:t xml:space="preserve"> (Форма </w:t>
      </w:r>
      <w:r w:rsidR="00273E9D" w:rsidRPr="001A10BB">
        <w:t>R</w:t>
      </w:r>
      <w:r w:rsidR="00EC6CC7" w:rsidRPr="001A10BB">
        <w:t>18</w:t>
      </w:r>
      <w:r w:rsidRPr="001A10BB">
        <w:t>).</w:t>
      </w:r>
    </w:p>
    <w:p w:rsidR="003B0868" w:rsidRPr="001A10BB" w:rsidRDefault="003B0868">
      <w:pPr>
        <w:jc w:val="both"/>
        <w:rPr>
          <w:sz w:val="22"/>
        </w:rPr>
      </w:pPr>
    </w:p>
    <w:p w:rsidR="00CF4885" w:rsidRPr="001A10BB" w:rsidRDefault="00CF4885" w:rsidP="00F23C4A">
      <w:pPr>
        <w:pStyle w:val="3"/>
        <w:rPr>
          <w:rFonts w:ascii="Times New Roman" w:hAnsi="Times New Roman"/>
        </w:rPr>
      </w:pPr>
      <w:bookmarkStart w:id="82" w:name="_Toc46500798"/>
      <w:r w:rsidRPr="001A10BB">
        <w:rPr>
          <w:rFonts w:ascii="Times New Roman" w:hAnsi="Times New Roman"/>
        </w:rPr>
        <w:t>1</w:t>
      </w:r>
      <w:r w:rsidR="004A73BD" w:rsidRPr="001A10BB">
        <w:rPr>
          <w:rFonts w:ascii="Times New Roman" w:hAnsi="Times New Roman"/>
        </w:rPr>
        <w:t>1</w:t>
      </w:r>
      <w:r w:rsidRPr="001A10BB">
        <w:rPr>
          <w:rFonts w:ascii="Times New Roman" w:hAnsi="Times New Roman"/>
        </w:rPr>
        <w:t>.2</w:t>
      </w:r>
      <w:r w:rsidR="000D0B4A" w:rsidRPr="001A10BB">
        <w:rPr>
          <w:rFonts w:ascii="Times New Roman" w:hAnsi="Times New Roman"/>
        </w:rPr>
        <w:t>1</w:t>
      </w:r>
      <w:r w:rsidRPr="001A10BB">
        <w:rPr>
          <w:rFonts w:ascii="Times New Roman" w:hAnsi="Times New Roman"/>
        </w:rPr>
        <w:t>.</w:t>
      </w:r>
      <w:r w:rsidRPr="001A10BB">
        <w:rPr>
          <w:rFonts w:ascii="Times New Roman" w:hAnsi="Times New Roman"/>
        </w:rPr>
        <w:tab/>
        <w:t>Формирование выписки о состоянии счета депо</w:t>
      </w:r>
      <w:bookmarkEnd w:id="82"/>
      <w:r w:rsidRPr="001A10BB">
        <w:rPr>
          <w:rFonts w:ascii="Times New Roman" w:hAnsi="Times New Roman"/>
        </w:rPr>
        <w:t xml:space="preserve"> </w:t>
      </w:r>
    </w:p>
    <w:p w:rsidR="00CF4885" w:rsidRPr="001A10BB" w:rsidRDefault="00CF4885">
      <w:pPr>
        <w:jc w:val="both"/>
        <w:rPr>
          <w:sz w:val="22"/>
          <w:szCs w:val="22"/>
        </w:rPr>
      </w:pPr>
    </w:p>
    <w:p w:rsidR="00CF4885" w:rsidRPr="001A10BB" w:rsidRDefault="00CD01A0" w:rsidP="00593780">
      <w:pPr>
        <w:pStyle w:val="norm11"/>
      </w:pPr>
      <w:r w:rsidRPr="001A10BB">
        <w:t xml:space="preserve">11.21.1. </w:t>
      </w:r>
      <w:r w:rsidR="00CF4885" w:rsidRPr="001A10BB">
        <w:t>Операция по формированию выписки о состоянии счета депо  представляет собой действие Депозитария по оформлению и выдаче Депоненту информации о состоянии счета депо</w:t>
      </w:r>
      <w:r w:rsidR="008A1CD6" w:rsidRPr="001A10BB">
        <w:t xml:space="preserve"> на конец операционного дня на определенную дату</w:t>
      </w:r>
      <w:r w:rsidR="00CF4885" w:rsidRPr="001A10BB">
        <w:t>.</w:t>
      </w:r>
    </w:p>
    <w:p w:rsidR="00CF4885" w:rsidRPr="001A10BB" w:rsidRDefault="00CD01A0" w:rsidP="00593780">
      <w:pPr>
        <w:pStyle w:val="norm11"/>
      </w:pPr>
      <w:r w:rsidRPr="001A10BB">
        <w:t xml:space="preserve">11.21.2. </w:t>
      </w:r>
      <w:r w:rsidR="00CF4885" w:rsidRPr="001A10BB">
        <w:t xml:space="preserve">Депонентам предоставляется выписка о состоянии счета депо </w:t>
      </w:r>
      <w:r w:rsidR="008A1CD6" w:rsidRPr="001A10BB">
        <w:t xml:space="preserve">на конец операционного дня </w:t>
      </w:r>
      <w:r w:rsidR="00CF4885" w:rsidRPr="001A10BB">
        <w:t>на определенную дату</w:t>
      </w:r>
      <w:r w:rsidR="00C16CB0" w:rsidRPr="001A10BB">
        <w:t xml:space="preserve"> (Форма </w:t>
      </w:r>
      <w:r w:rsidR="00983071" w:rsidRPr="001A10BB">
        <w:t>R</w:t>
      </w:r>
      <w:r w:rsidR="009050EB" w:rsidRPr="001A10BB">
        <w:t>24, Приложение №2/ Форма R24а, Приложение №2</w:t>
      </w:r>
      <w:r w:rsidR="00C16CB0" w:rsidRPr="001A10BB">
        <w:t>)</w:t>
      </w:r>
      <w:r w:rsidR="00CF4885" w:rsidRPr="001A10BB">
        <w:t>.</w:t>
      </w:r>
    </w:p>
    <w:p w:rsidR="00CF4885" w:rsidRPr="001A10BB" w:rsidRDefault="00CF4885" w:rsidP="00593780">
      <w:pPr>
        <w:pStyle w:val="norm11"/>
      </w:pPr>
      <w:r w:rsidRPr="001A10BB">
        <w:t>Выписка о состоянии счета депо может быть нескольких видов:</w:t>
      </w:r>
    </w:p>
    <w:p w:rsidR="00CF4885" w:rsidRPr="001A10BB" w:rsidRDefault="00CF4885" w:rsidP="00F23C4A">
      <w:pPr>
        <w:pStyle w:val="a"/>
      </w:pPr>
      <w:r w:rsidRPr="001A10BB">
        <w:t>по всем ценным бумагам на счете депо;</w:t>
      </w:r>
    </w:p>
    <w:p w:rsidR="00CF4885" w:rsidRPr="001A10BB" w:rsidRDefault="00CF4885" w:rsidP="00F23C4A">
      <w:pPr>
        <w:pStyle w:val="a"/>
      </w:pPr>
      <w:r w:rsidRPr="001A10BB">
        <w:t xml:space="preserve">по одному </w:t>
      </w:r>
      <w:r w:rsidR="00F12E48" w:rsidRPr="001A10BB">
        <w:t xml:space="preserve">выпуску </w:t>
      </w:r>
      <w:r w:rsidRPr="001A10BB">
        <w:t>ценных бумаг;</w:t>
      </w:r>
    </w:p>
    <w:p w:rsidR="00EB7420" w:rsidRPr="001A10BB" w:rsidRDefault="00EB7420" w:rsidP="00F23C4A">
      <w:pPr>
        <w:pStyle w:val="a"/>
      </w:pPr>
      <w:r w:rsidRPr="001A10BB">
        <w:t>по одному виду ценных бумаг;</w:t>
      </w:r>
    </w:p>
    <w:p w:rsidR="00CF4885" w:rsidRPr="001A10BB" w:rsidRDefault="00CF4885" w:rsidP="00F23C4A">
      <w:pPr>
        <w:pStyle w:val="a"/>
      </w:pPr>
      <w:r w:rsidRPr="001A10BB">
        <w:t>по всем видам ценных бумаг одного эмитента;</w:t>
      </w:r>
    </w:p>
    <w:p w:rsidR="00CF4885" w:rsidRPr="001A10BB" w:rsidRDefault="00CF4885" w:rsidP="00F23C4A">
      <w:pPr>
        <w:pStyle w:val="a"/>
      </w:pPr>
      <w:r w:rsidRPr="001A10BB">
        <w:t>подтверждение наличия определенного количества ценных бумаг определенного выпуска на счете депо.</w:t>
      </w:r>
    </w:p>
    <w:p w:rsidR="00CF4885" w:rsidRPr="001A10BB" w:rsidRDefault="00CD01A0" w:rsidP="00593780">
      <w:pPr>
        <w:pStyle w:val="norm11"/>
        <w:rPr>
          <w:rStyle w:val="11"/>
        </w:rPr>
      </w:pPr>
      <w:r w:rsidRPr="001A10BB">
        <w:rPr>
          <w:rStyle w:val="11"/>
          <w:szCs w:val="22"/>
        </w:rPr>
        <w:lastRenderedPageBreak/>
        <w:t xml:space="preserve">11.21.3. </w:t>
      </w:r>
      <w:r w:rsidR="00CF4885" w:rsidRPr="001A10BB">
        <w:rPr>
          <w:rStyle w:val="11"/>
        </w:rPr>
        <w:t xml:space="preserve">Операция </w:t>
      </w:r>
      <w:r w:rsidR="00CF4885" w:rsidRPr="001A10BB">
        <w:t xml:space="preserve">формирования выписки о состоянии счета депо </w:t>
      </w:r>
      <w:r w:rsidR="00CF4885" w:rsidRPr="001A10BB">
        <w:rPr>
          <w:rStyle w:val="11"/>
        </w:rPr>
        <w:t>осуществляется на основании:</w:t>
      </w:r>
    </w:p>
    <w:p w:rsidR="00CF4885" w:rsidRPr="001A10BB" w:rsidRDefault="00E07317" w:rsidP="00593780">
      <w:pPr>
        <w:pStyle w:val="a"/>
      </w:pPr>
      <w:r w:rsidRPr="001A10BB">
        <w:t>П</w:t>
      </w:r>
      <w:r w:rsidR="00CF4885" w:rsidRPr="001A10BB">
        <w:t>оручения;</w:t>
      </w:r>
    </w:p>
    <w:p w:rsidR="00CF4885" w:rsidRPr="001A10BB" w:rsidRDefault="00E07317" w:rsidP="00593780">
      <w:pPr>
        <w:pStyle w:val="a"/>
      </w:pPr>
      <w:r w:rsidRPr="001A10BB">
        <w:t>С</w:t>
      </w:r>
      <w:r w:rsidR="00523A30" w:rsidRPr="001A10BB">
        <w:t xml:space="preserve">лужебного поручения, оформленного на основании </w:t>
      </w:r>
      <w:r w:rsidR="00CF4885" w:rsidRPr="001A10BB">
        <w:t>запроса государственных или иных органов в соответствии с действующим законодательством</w:t>
      </w:r>
      <w:r w:rsidR="00AE79D1" w:rsidRPr="001A10BB">
        <w:t xml:space="preserve"> Российской Федерации</w:t>
      </w:r>
      <w:r w:rsidR="00CF4885" w:rsidRPr="001A10BB">
        <w:t>.</w:t>
      </w:r>
    </w:p>
    <w:p w:rsidR="00672BE8" w:rsidRPr="001A10BB" w:rsidRDefault="00CF4885" w:rsidP="00593780">
      <w:pPr>
        <w:pStyle w:val="norm11"/>
      </w:pPr>
      <w:r w:rsidRPr="001A10BB">
        <w:t xml:space="preserve">Депозитарий выполняет операцию в течение </w:t>
      </w:r>
      <w:r w:rsidR="00476BC3" w:rsidRPr="001A10BB">
        <w:t xml:space="preserve">5 </w:t>
      </w:r>
      <w:r w:rsidRPr="001A10BB">
        <w:t>(</w:t>
      </w:r>
      <w:r w:rsidR="00476BC3" w:rsidRPr="001A10BB">
        <w:t>пяти</w:t>
      </w:r>
      <w:r w:rsidRPr="001A10BB">
        <w:t>) рабочих дней</w:t>
      </w:r>
      <w:r w:rsidR="00351D99" w:rsidRPr="001A10BB">
        <w:t>,</w:t>
      </w:r>
      <w:r w:rsidRPr="001A10BB">
        <w:t xml:space="preserve"> с даты принятия документов, являющихся основанием для исполнения.</w:t>
      </w:r>
    </w:p>
    <w:p w:rsidR="00321129" w:rsidRPr="001A10BB" w:rsidRDefault="00321129" w:rsidP="00593780">
      <w:pPr>
        <w:pStyle w:val="norm11"/>
      </w:pPr>
    </w:p>
    <w:p w:rsidR="00E75AEC" w:rsidRPr="001A10BB" w:rsidRDefault="009E1A98" w:rsidP="00593780">
      <w:pPr>
        <w:pStyle w:val="norm11"/>
      </w:pPr>
      <w:r w:rsidRPr="001A10BB">
        <w:t xml:space="preserve">11.21.4. </w:t>
      </w:r>
      <w:r w:rsidR="00E75AEC" w:rsidRPr="001A10BB">
        <w:t>Без дополнительного поручения Депонента ежемесячно Депозитарием предоставляется выписка о наличии ценных бумаг на счете депо на конец последнего дня отчетного месяца</w:t>
      </w:r>
      <w:r w:rsidR="00AB3E27" w:rsidRPr="001A10BB">
        <w:t>.</w:t>
      </w:r>
      <w:r w:rsidR="00C346D7" w:rsidRPr="001A10BB">
        <w:t xml:space="preserve"> </w:t>
      </w:r>
      <w:r w:rsidR="00E75AEC" w:rsidRPr="001A10BB">
        <w:t>При отсутствии ценных бумаг на счете депо, выписка не предоставляется</w:t>
      </w:r>
      <w:r w:rsidR="00C47125" w:rsidRPr="001A10BB">
        <w:t xml:space="preserve">, за исключением счетов </w:t>
      </w:r>
      <w:r w:rsidR="0000064A" w:rsidRPr="001A10BB">
        <w:t>депо доверительного управл</w:t>
      </w:r>
      <w:r w:rsidR="00A354E2" w:rsidRPr="001A10BB">
        <w:t>яющего</w:t>
      </w:r>
      <w:r w:rsidR="0000064A" w:rsidRPr="001A10BB">
        <w:t>, торговых счетов доверительного управл</w:t>
      </w:r>
      <w:r w:rsidR="00A354E2" w:rsidRPr="001A10BB">
        <w:t>яющего</w:t>
      </w:r>
      <w:r w:rsidR="0000064A" w:rsidRPr="001A10BB">
        <w:t>, счетов депо номинального держателя и торговых счетов депо номинального держателя.</w:t>
      </w:r>
    </w:p>
    <w:p w:rsidR="00E75AEC" w:rsidRPr="001A10BB" w:rsidRDefault="00F76F93" w:rsidP="00593780">
      <w:pPr>
        <w:pStyle w:val="norm11"/>
      </w:pPr>
      <w:r w:rsidRPr="001A10BB">
        <w:t>Дополнительная информация, а так же отчеты, отличающиеся от стандартных по форме или содержанию, предоставляются на основании разовых запросов, порядок исполнения которых, а так же стоимость согласовывается отдельно</w:t>
      </w:r>
      <w:r w:rsidR="008A0E41" w:rsidRPr="001A10BB">
        <w:t>.</w:t>
      </w:r>
    </w:p>
    <w:p w:rsidR="008A1CD6" w:rsidRPr="001A10BB" w:rsidRDefault="009E1A98" w:rsidP="00593780">
      <w:pPr>
        <w:pStyle w:val="norm11"/>
      </w:pPr>
      <w:r w:rsidRPr="001A10BB">
        <w:t xml:space="preserve">11.21.5. </w:t>
      </w:r>
      <w:r w:rsidR="005334FF" w:rsidRPr="001A10BB">
        <w:t xml:space="preserve">В соответствии с информационным запросом Депонента информация об остатках ценных бумаг на счете депо и информация об операциях может быть предоставлена на конец операционного дня или на текущий момент операционного дня (время составления отчета). </w:t>
      </w:r>
    </w:p>
    <w:p w:rsidR="008A1CD6" w:rsidRPr="001A10BB" w:rsidRDefault="008A1CD6" w:rsidP="00593780">
      <w:pPr>
        <w:pStyle w:val="norm11"/>
      </w:pPr>
      <w:r w:rsidRPr="001A10BB">
        <w:t>Депонент может направить информационный запрос в Депозитарий о предоставлении ему выписки о количестве ценных бумаг на счете депо на начало операционного дня для целей направления предложения о внесении вопросов в повестку дня, предложения о выдвижении кандидатов в органы управления и иные органы общества или требования о проведении внеочередного общего собрания акционеров.</w:t>
      </w:r>
    </w:p>
    <w:p w:rsidR="005334FF" w:rsidRPr="001A10BB" w:rsidRDefault="005334FF" w:rsidP="00593780">
      <w:pPr>
        <w:pStyle w:val="norm11"/>
      </w:pPr>
      <w:r w:rsidRPr="001A10BB">
        <w:t>Отчеты, содержащие информацию о количестве ценных бумаг на счете депо не на конец операционного дня, не являются документами, подтверждающими права на ценные бумаги</w:t>
      </w:r>
      <w:r w:rsidR="008A1CD6" w:rsidRPr="001A10BB">
        <w:t xml:space="preserve"> (Форма R19a)</w:t>
      </w:r>
      <w:r w:rsidRPr="001A10BB">
        <w:t>.</w:t>
      </w:r>
    </w:p>
    <w:p w:rsidR="00321129" w:rsidRPr="001A10BB" w:rsidRDefault="0084204A" w:rsidP="00593780">
      <w:pPr>
        <w:pStyle w:val="norm11"/>
      </w:pPr>
      <w:r w:rsidRPr="001A10BB">
        <w:t>11.21.</w:t>
      </w:r>
      <w:r w:rsidR="009E1A98" w:rsidRPr="001A10BB">
        <w:t>6</w:t>
      </w:r>
      <w:r w:rsidRPr="001A10BB">
        <w:t xml:space="preserve">. Отчеты передаются способом, выбранным Депонентом для предоставления отчетов (Форма </w:t>
      </w:r>
      <w:r w:rsidR="00765602" w:rsidRPr="001A10BB">
        <w:t>№</w:t>
      </w:r>
      <w:r w:rsidR="008D3B55" w:rsidRPr="001A10BB">
        <w:t>1 п.4</w:t>
      </w:r>
      <w:r w:rsidRPr="001A10BB">
        <w:t xml:space="preserve">). </w:t>
      </w:r>
      <w:r w:rsidR="00321129" w:rsidRPr="001A10BB">
        <w:t>В случае если Депонент не выбрал способ получения отчетов, то передача документов осуществляется в бумажной форме непосредственно в офисе Депозитария.</w:t>
      </w:r>
    </w:p>
    <w:p w:rsidR="009E1A98" w:rsidRPr="001A10BB" w:rsidRDefault="009E1A98" w:rsidP="009E1A98">
      <w:pPr>
        <w:tabs>
          <w:tab w:val="left" w:pos="142"/>
        </w:tabs>
        <w:ind w:firstLine="539"/>
        <w:jc w:val="both"/>
        <w:rPr>
          <w:sz w:val="22"/>
        </w:rPr>
      </w:pPr>
      <w:r w:rsidRPr="001A10BB">
        <w:rPr>
          <w:sz w:val="22"/>
        </w:rPr>
        <w:t>11.21.7. Настоящим Депонент выражает свое согласие с тем, что Депозитарий надлежащим образом предоставил отчеты в письменной форме, в зависимости от способа предоставления отчетов:</w:t>
      </w:r>
    </w:p>
    <w:p w:rsidR="009E1A98" w:rsidRPr="001A10BB" w:rsidRDefault="009E1A98" w:rsidP="009E1A98">
      <w:pPr>
        <w:ind w:firstLine="539"/>
        <w:jc w:val="both"/>
        <w:rPr>
          <w:sz w:val="22"/>
        </w:rPr>
      </w:pPr>
      <w:r w:rsidRPr="001A10BB">
        <w:rPr>
          <w:sz w:val="22"/>
        </w:rPr>
        <w:t xml:space="preserve">- с момента сдачи Депозитарием отчетности организации связи (почте, курьерской службе, службе доставки) для направления Депоненту; </w:t>
      </w:r>
    </w:p>
    <w:p w:rsidR="009E1A98" w:rsidRPr="001A10BB" w:rsidRDefault="009E1A98" w:rsidP="009E1A98">
      <w:pPr>
        <w:ind w:firstLine="539"/>
        <w:jc w:val="both"/>
        <w:rPr>
          <w:sz w:val="22"/>
        </w:rPr>
      </w:pPr>
      <w:r w:rsidRPr="001A10BB">
        <w:rPr>
          <w:sz w:val="22"/>
        </w:rPr>
        <w:t xml:space="preserve">- с момента </w:t>
      </w:r>
      <w:r w:rsidR="00242D2A" w:rsidRPr="001A10BB">
        <w:rPr>
          <w:sz w:val="22"/>
        </w:rPr>
        <w:t xml:space="preserve">получения </w:t>
      </w:r>
      <w:r w:rsidRPr="001A10BB">
        <w:rPr>
          <w:sz w:val="22"/>
        </w:rPr>
        <w:t>Депонент</w:t>
      </w:r>
      <w:r w:rsidR="00242D2A" w:rsidRPr="001A10BB">
        <w:rPr>
          <w:sz w:val="22"/>
        </w:rPr>
        <w:t xml:space="preserve">ом отчетности </w:t>
      </w:r>
      <w:r w:rsidRPr="001A10BB">
        <w:rPr>
          <w:sz w:val="22"/>
        </w:rPr>
        <w:t>в офисе Депозитария</w:t>
      </w:r>
      <w:r w:rsidR="00E97708" w:rsidRPr="001A10BB">
        <w:rPr>
          <w:sz w:val="22"/>
        </w:rPr>
        <w:t xml:space="preserve">. </w:t>
      </w:r>
      <w:r w:rsidR="00242D2A" w:rsidRPr="001A10BB">
        <w:rPr>
          <w:sz w:val="22"/>
        </w:rPr>
        <w:t>В случае неявки Депонента в офис Депозитария для получения отчет</w:t>
      </w:r>
      <w:r w:rsidR="00A43719" w:rsidRPr="001A10BB">
        <w:rPr>
          <w:sz w:val="22"/>
        </w:rPr>
        <w:t>ности</w:t>
      </w:r>
      <w:r w:rsidR="00242D2A" w:rsidRPr="001A10BB">
        <w:rPr>
          <w:sz w:val="22"/>
        </w:rPr>
        <w:t xml:space="preserve"> в течение </w:t>
      </w:r>
      <w:r w:rsidR="00183E90" w:rsidRPr="001A10BB">
        <w:rPr>
          <w:sz w:val="22"/>
        </w:rPr>
        <w:t>5</w:t>
      </w:r>
      <w:r w:rsidR="00242D2A" w:rsidRPr="001A10BB">
        <w:rPr>
          <w:sz w:val="22"/>
        </w:rPr>
        <w:t xml:space="preserve"> (</w:t>
      </w:r>
      <w:r w:rsidR="00183E90" w:rsidRPr="001A10BB">
        <w:rPr>
          <w:sz w:val="22"/>
        </w:rPr>
        <w:t xml:space="preserve">Пяти) </w:t>
      </w:r>
      <w:r w:rsidR="00242D2A" w:rsidRPr="001A10BB">
        <w:rPr>
          <w:sz w:val="22"/>
        </w:rPr>
        <w:t xml:space="preserve">рабочих дней с </w:t>
      </w:r>
      <w:r w:rsidR="00AA6AEB" w:rsidRPr="001A10BB">
        <w:rPr>
          <w:sz w:val="22"/>
        </w:rPr>
        <w:t xml:space="preserve">истечения срока, установленного </w:t>
      </w:r>
      <w:r w:rsidR="00A43719" w:rsidRPr="001A10BB">
        <w:rPr>
          <w:sz w:val="22"/>
        </w:rPr>
        <w:t>Регламентом для предоставления Депозитарием Депоненту отчета, датой получения Депонентом отчетности является шестой рабочий день с даты истечения срока, установленного Регламентом для предоставления Депозитарием Депоненту соответствующей отчетности;</w:t>
      </w:r>
    </w:p>
    <w:p w:rsidR="009E1A98" w:rsidRPr="001A10BB" w:rsidRDefault="009E1A98" w:rsidP="009E1A98">
      <w:pPr>
        <w:ind w:firstLine="539"/>
        <w:jc w:val="both"/>
        <w:rPr>
          <w:sz w:val="22"/>
        </w:rPr>
      </w:pPr>
      <w:r w:rsidRPr="001A10BB">
        <w:rPr>
          <w:sz w:val="22"/>
        </w:rPr>
        <w:t xml:space="preserve">- </w:t>
      </w:r>
      <w:r w:rsidR="00E97708" w:rsidRPr="001A10BB">
        <w:rPr>
          <w:sz w:val="22"/>
        </w:rPr>
        <w:t xml:space="preserve">при отправке </w:t>
      </w:r>
      <w:r w:rsidRPr="001A10BB">
        <w:rPr>
          <w:sz w:val="22"/>
        </w:rPr>
        <w:t xml:space="preserve">отчетности в виде </w:t>
      </w:r>
      <w:r w:rsidR="00E97708" w:rsidRPr="001A10BB">
        <w:rPr>
          <w:sz w:val="22"/>
        </w:rPr>
        <w:t xml:space="preserve">электронного </w:t>
      </w:r>
      <w:r w:rsidRPr="001A10BB">
        <w:rPr>
          <w:sz w:val="22"/>
        </w:rPr>
        <w:t>документа, подписанного электронной подписью</w:t>
      </w:r>
      <w:r w:rsidR="00E97708" w:rsidRPr="001A10BB">
        <w:rPr>
          <w:sz w:val="22"/>
        </w:rPr>
        <w:t xml:space="preserve"> - </w:t>
      </w:r>
      <w:r w:rsidR="00E97708" w:rsidRPr="001A10BB">
        <w:rPr>
          <w:sz w:val="22"/>
          <w:szCs w:val="22"/>
        </w:rPr>
        <w:t>дата и время передачи документа Депоненту, присвоенные соответствующему электронному сообщению Системой электронного документооборота, указанной в Соглашении об электронном документообороте</w:t>
      </w:r>
      <w:r w:rsidRPr="001A10BB">
        <w:rPr>
          <w:sz w:val="22"/>
        </w:rPr>
        <w:t>.</w:t>
      </w:r>
    </w:p>
    <w:p w:rsidR="009E1A98" w:rsidRPr="001A10BB" w:rsidRDefault="009E1A98" w:rsidP="009E1A98">
      <w:pPr>
        <w:ind w:firstLine="539"/>
        <w:jc w:val="both"/>
        <w:rPr>
          <w:sz w:val="22"/>
        </w:rPr>
      </w:pPr>
      <w:r w:rsidRPr="001A10BB">
        <w:rPr>
          <w:sz w:val="22"/>
        </w:rPr>
        <w:t xml:space="preserve">11.21.8. Депонент обязан ознакомиться с отчетом и в случае своего несогласия с информацией, содержащейся в отчете, в течение 3 (Трех) Рабочих дней с даты получения отчета направить в Депозитарий мотивированные письменные возражения в порядке, предусмотренном Регламентом для направления обращений Депонентов. В случае </w:t>
      </w:r>
      <w:proofErr w:type="spellStart"/>
      <w:r w:rsidRPr="001A10BB">
        <w:rPr>
          <w:sz w:val="22"/>
        </w:rPr>
        <w:t>ненаправления</w:t>
      </w:r>
      <w:proofErr w:type="spellEnd"/>
      <w:r w:rsidRPr="001A10BB">
        <w:rPr>
          <w:sz w:val="22"/>
        </w:rPr>
        <w:t xml:space="preserve"> Депонентом мотивированных возражений по содержанию отчета в течение 3 (Трех) Рабочих дней с даты получения отчета, отчет считается принятым Депонентом.</w:t>
      </w:r>
    </w:p>
    <w:p w:rsidR="00CD01A0" w:rsidRPr="001A10BB" w:rsidRDefault="009E1A98" w:rsidP="009E1A98">
      <w:pPr>
        <w:pStyle w:val="norm11"/>
      </w:pPr>
      <w:r w:rsidRPr="001A10BB">
        <w:t>11.21.9. Возражения Депонента в отношении информации, содержащейся в отчете, подлежат рассмотрению Депозитарием в порядке, предусмотренном Разделом 15 Регламента «Порядок рассмотрения обращений Депонентов».</w:t>
      </w:r>
    </w:p>
    <w:p w:rsidR="00E07317" w:rsidRPr="001A10BB" w:rsidRDefault="00E07317" w:rsidP="00A111E3">
      <w:pPr>
        <w:pStyle w:val="norm11"/>
      </w:pPr>
      <w:r w:rsidRPr="001A10BB">
        <w:t xml:space="preserve">11.21.10.  </w:t>
      </w:r>
      <w:r w:rsidR="00A111E3" w:rsidRPr="001A10BB">
        <w:t xml:space="preserve">При раскрытии информации о Депоненте, являющемся иностранным юридическим лицом (иностранной организацией, не являющейся юридическим лицом), для целей осуществления действий, направленных на реализацию Депонентом прав по ценным бумагам, Депозитарий вправе </w:t>
      </w:r>
      <w:r w:rsidR="00A111E3" w:rsidRPr="001A10BB">
        <w:lastRenderedPageBreak/>
        <w:t>указывать его наименование в латинском написании в соответствии с его учредительными документами. Допускается указание наименования такого Депонента в кириллическом написании, как дополнительное к латинскому, при этом определяющим для целей идентификации Депонента является латинское написание.</w:t>
      </w:r>
    </w:p>
    <w:p w:rsidR="00400FD9" w:rsidRPr="001A10BB" w:rsidRDefault="00400FD9" w:rsidP="000D0B4A">
      <w:pPr>
        <w:pStyle w:val="norm11"/>
        <w:spacing w:after="0"/>
        <w:ind w:firstLine="0"/>
      </w:pPr>
    </w:p>
    <w:p w:rsidR="00CF4885" w:rsidRPr="001A10BB" w:rsidRDefault="00CF4885" w:rsidP="00593780">
      <w:pPr>
        <w:pStyle w:val="3"/>
      </w:pPr>
      <w:bookmarkStart w:id="83" w:name="_Toc46500799"/>
      <w:r w:rsidRPr="001A10BB">
        <w:rPr>
          <w:rFonts w:ascii="Times New Roman" w:hAnsi="Times New Roman"/>
        </w:rPr>
        <w:t>1</w:t>
      </w:r>
      <w:r w:rsidR="004A73BD" w:rsidRPr="001A10BB">
        <w:rPr>
          <w:rFonts w:ascii="Times New Roman" w:hAnsi="Times New Roman"/>
        </w:rPr>
        <w:t>1</w:t>
      </w:r>
      <w:r w:rsidRPr="001A10BB">
        <w:rPr>
          <w:rFonts w:ascii="Times New Roman" w:hAnsi="Times New Roman"/>
        </w:rPr>
        <w:t>.2</w:t>
      </w:r>
      <w:r w:rsidR="000D0B4A" w:rsidRPr="001A10BB">
        <w:rPr>
          <w:rFonts w:ascii="Times New Roman" w:hAnsi="Times New Roman"/>
        </w:rPr>
        <w:t>2</w:t>
      </w:r>
      <w:r w:rsidRPr="001A10BB">
        <w:rPr>
          <w:rFonts w:ascii="Times New Roman" w:hAnsi="Times New Roman"/>
        </w:rPr>
        <w:t>.</w:t>
      </w:r>
      <w:r w:rsidRPr="001A10BB">
        <w:rPr>
          <w:rFonts w:ascii="Times New Roman" w:hAnsi="Times New Roman"/>
        </w:rPr>
        <w:tab/>
        <w:t xml:space="preserve">Формирование </w:t>
      </w:r>
      <w:r w:rsidR="00FA6C00" w:rsidRPr="001A10BB">
        <w:rPr>
          <w:rFonts w:ascii="Times New Roman" w:hAnsi="Times New Roman"/>
        </w:rPr>
        <w:t>отчета об операциях</w:t>
      </w:r>
      <w:r w:rsidRPr="001A10BB">
        <w:rPr>
          <w:rFonts w:ascii="Times New Roman" w:hAnsi="Times New Roman"/>
        </w:rPr>
        <w:t xml:space="preserve"> по счету депо </w:t>
      </w:r>
      <w:r w:rsidR="00FA6C00" w:rsidRPr="001A10BB">
        <w:rPr>
          <w:rFonts w:ascii="Times New Roman" w:hAnsi="Times New Roman"/>
        </w:rPr>
        <w:t>(</w:t>
      </w:r>
      <w:r w:rsidR="00956B9E" w:rsidRPr="001A10BB">
        <w:rPr>
          <w:rFonts w:ascii="Times New Roman" w:hAnsi="Times New Roman"/>
        </w:rPr>
        <w:t>выписки о движении</w:t>
      </w:r>
      <w:r w:rsidRPr="001A10BB">
        <w:rPr>
          <w:rFonts w:ascii="Times New Roman" w:hAnsi="Times New Roman"/>
        </w:rPr>
        <w:t xml:space="preserve"> по счету депо</w:t>
      </w:r>
      <w:r w:rsidR="00FA6C00" w:rsidRPr="001A10BB">
        <w:rPr>
          <w:rFonts w:ascii="Times New Roman" w:hAnsi="Times New Roman"/>
        </w:rPr>
        <w:t>)</w:t>
      </w:r>
      <w:r w:rsidRPr="001A10BB">
        <w:rPr>
          <w:rFonts w:ascii="Times New Roman" w:hAnsi="Times New Roman"/>
        </w:rPr>
        <w:t xml:space="preserve"> Депонента</w:t>
      </w:r>
      <w:bookmarkEnd w:id="83"/>
    </w:p>
    <w:p w:rsidR="00CF4885" w:rsidRPr="001A10BB" w:rsidRDefault="00CF4885">
      <w:pPr>
        <w:ind w:firstLine="567"/>
        <w:jc w:val="both"/>
        <w:rPr>
          <w:sz w:val="22"/>
          <w:szCs w:val="22"/>
        </w:rPr>
      </w:pPr>
    </w:p>
    <w:p w:rsidR="00CF4885" w:rsidRPr="001A10BB" w:rsidRDefault="009E1A98" w:rsidP="00593780">
      <w:pPr>
        <w:pStyle w:val="norm11"/>
      </w:pPr>
      <w:r w:rsidRPr="001A10BB">
        <w:t xml:space="preserve">11.22.1. </w:t>
      </w:r>
      <w:r w:rsidR="00CF4885" w:rsidRPr="001A10BB">
        <w:t xml:space="preserve">Операция по формированию </w:t>
      </w:r>
      <w:r w:rsidR="00FA6C00" w:rsidRPr="001A10BB">
        <w:t>отчета об операциях по счету депо (</w:t>
      </w:r>
      <w:r w:rsidR="00956B9E" w:rsidRPr="001A10BB">
        <w:t>выписки о движении</w:t>
      </w:r>
      <w:r w:rsidR="00CF4885" w:rsidRPr="001A10BB">
        <w:t xml:space="preserve"> по счету депо</w:t>
      </w:r>
      <w:r w:rsidR="00FA6C00" w:rsidRPr="001A10BB">
        <w:t>)</w:t>
      </w:r>
      <w:r w:rsidR="00CF4885" w:rsidRPr="001A10BB">
        <w:t xml:space="preserve"> Депонента представляет собой действие Депозитария по оформлению и выдаче  инициатору операции информации об изменении состояния счета депо (Форма </w:t>
      </w:r>
      <w:r w:rsidR="00CF4885" w:rsidRPr="001A10BB">
        <w:rPr>
          <w:lang w:val="en-US"/>
        </w:rPr>
        <w:t>R</w:t>
      </w:r>
      <w:r w:rsidR="00CF4885" w:rsidRPr="001A10BB">
        <w:t>2</w:t>
      </w:r>
      <w:r w:rsidR="005B7FD0" w:rsidRPr="001A10BB">
        <w:t>0</w:t>
      </w:r>
      <w:r w:rsidR="00BB4414" w:rsidRPr="001A10BB">
        <w:rPr>
          <w:lang w:val="en-US"/>
        </w:rPr>
        <w:t>a</w:t>
      </w:r>
      <w:r w:rsidR="00CF4885" w:rsidRPr="001A10BB">
        <w:t>).</w:t>
      </w:r>
    </w:p>
    <w:p w:rsidR="00CF4885" w:rsidRPr="001A10BB" w:rsidRDefault="00FA6C00" w:rsidP="00593780">
      <w:pPr>
        <w:pStyle w:val="norm11"/>
      </w:pPr>
      <w:r w:rsidRPr="001A10BB">
        <w:t>Отчет об операциях по счету депо (</w:t>
      </w:r>
      <w:r w:rsidR="00956B9E" w:rsidRPr="001A10BB">
        <w:t>Выписка о движении</w:t>
      </w:r>
      <w:r w:rsidR="00CF4885" w:rsidRPr="001A10BB">
        <w:t xml:space="preserve"> по счету депо</w:t>
      </w:r>
      <w:r w:rsidRPr="001A10BB">
        <w:t>)</w:t>
      </w:r>
      <w:r w:rsidR="00CF4885" w:rsidRPr="001A10BB">
        <w:t xml:space="preserve"> Депонента может быть:</w:t>
      </w:r>
    </w:p>
    <w:p w:rsidR="00CF4885" w:rsidRPr="001A10BB" w:rsidRDefault="00CF4885" w:rsidP="00593780">
      <w:pPr>
        <w:pStyle w:val="a"/>
      </w:pPr>
      <w:r w:rsidRPr="001A10BB">
        <w:t>по единичной операции;</w:t>
      </w:r>
    </w:p>
    <w:p w:rsidR="00CF4885" w:rsidRPr="001A10BB" w:rsidRDefault="00CF4885" w:rsidP="00593780">
      <w:pPr>
        <w:pStyle w:val="a"/>
      </w:pPr>
      <w:r w:rsidRPr="001A10BB">
        <w:t>по о</w:t>
      </w:r>
      <w:r w:rsidR="003E7B10" w:rsidRPr="001A10BB">
        <w:t>перациям за определенный период</w:t>
      </w:r>
      <w:r w:rsidR="00FA6C00" w:rsidRPr="001A10BB">
        <w:t>;</w:t>
      </w:r>
    </w:p>
    <w:p w:rsidR="00CF4885" w:rsidRPr="001A10BB" w:rsidRDefault="00FA6C00" w:rsidP="00593780">
      <w:pPr>
        <w:pStyle w:val="a"/>
      </w:pPr>
      <w:r w:rsidRPr="001A10BB">
        <w:t>по определенному виду операций за определенный период</w:t>
      </w:r>
      <w:r w:rsidR="003E7B10" w:rsidRPr="001A10BB">
        <w:t>.</w:t>
      </w:r>
    </w:p>
    <w:p w:rsidR="00765602" w:rsidRPr="001A10BB" w:rsidRDefault="00765602" w:rsidP="00495D69">
      <w:pPr>
        <w:pStyle w:val="a"/>
        <w:numPr>
          <w:ilvl w:val="0"/>
          <w:numId w:val="0"/>
        </w:numPr>
        <w:ind w:left="927" w:hanging="360"/>
      </w:pPr>
    </w:p>
    <w:p w:rsidR="00CF4885" w:rsidRPr="001A10BB" w:rsidRDefault="009E1A98" w:rsidP="00593780">
      <w:pPr>
        <w:pStyle w:val="norm11"/>
        <w:rPr>
          <w:rStyle w:val="11"/>
        </w:rPr>
      </w:pPr>
      <w:r w:rsidRPr="001A10BB">
        <w:rPr>
          <w:rStyle w:val="11"/>
          <w:szCs w:val="22"/>
        </w:rPr>
        <w:t xml:space="preserve">11.22.2. </w:t>
      </w:r>
      <w:r w:rsidR="00CF4885" w:rsidRPr="001A10BB">
        <w:rPr>
          <w:rStyle w:val="11"/>
        </w:rPr>
        <w:t xml:space="preserve">Операция </w:t>
      </w:r>
      <w:r w:rsidR="00CF4885" w:rsidRPr="001A10BB">
        <w:t xml:space="preserve">формирования </w:t>
      </w:r>
      <w:r w:rsidR="00FA6C00" w:rsidRPr="001A10BB">
        <w:t>отчета об операциях по счету депо (</w:t>
      </w:r>
      <w:r w:rsidR="00956B9E" w:rsidRPr="001A10BB">
        <w:t>выписки о движении</w:t>
      </w:r>
      <w:r w:rsidR="00CF4885" w:rsidRPr="001A10BB">
        <w:t xml:space="preserve"> по счету депо</w:t>
      </w:r>
      <w:r w:rsidR="00FA6C00" w:rsidRPr="001A10BB">
        <w:t>)</w:t>
      </w:r>
      <w:r w:rsidR="00CF4885" w:rsidRPr="001A10BB">
        <w:t xml:space="preserve"> Депонента </w:t>
      </w:r>
      <w:r w:rsidR="00CF4885" w:rsidRPr="001A10BB">
        <w:rPr>
          <w:rStyle w:val="11"/>
        </w:rPr>
        <w:t>осуществляется на основании:</w:t>
      </w:r>
    </w:p>
    <w:p w:rsidR="00CF4885" w:rsidRPr="001A10BB" w:rsidRDefault="00304E9F" w:rsidP="00593780">
      <w:pPr>
        <w:pStyle w:val="a"/>
      </w:pPr>
      <w:r w:rsidRPr="001A10BB">
        <w:t>П</w:t>
      </w:r>
      <w:r w:rsidR="00CF4885" w:rsidRPr="001A10BB">
        <w:t>оручения (в свободной форме);</w:t>
      </w:r>
    </w:p>
    <w:p w:rsidR="00CF4885" w:rsidRPr="001A10BB" w:rsidRDefault="00702E7B" w:rsidP="00593780">
      <w:pPr>
        <w:pStyle w:val="a"/>
      </w:pPr>
      <w:r w:rsidRPr="001A10BB">
        <w:t xml:space="preserve">Служебного поручения, оформленного на основании </w:t>
      </w:r>
      <w:r w:rsidR="00CF4885" w:rsidRPr="001A10BB">
        <w:t>запроса государственных или иных органов в соответствии с действующим законодательством</w:t>
      </w:r>
      <w:r w:rsidR="00AE79D1" w:rsidRPr="001A10BB">
        <w:t xml:space="preserve"> Российской Федерации</w:t>
      </w:r>
      <w:r w:rsidR="00CF4885" w:rsidRPr="001A10BB">
        <w:t>.</w:t>
      </w:r>
    </w:p>
    <w:p w:rsidR="00672BE8" w:rsidRPr="001A10BB" w:rsidRDefault="00CF4885" w:rsidP="00593780">
      <w:pPr>
        <w:pStyle w:val="norm11"/>
      </w:pPr>
      <w:r w:rsidRPr="001A10BB">
        <w:t>Депозитарий выполняет операцию в течение 2 (двух) рабочих дней с даты приема документов, являющихся основанием для исполнения.</w:t>
      </w:r>
    </w:p>
    <w:p w:rsidR="00321129" w:rsidRPr="001A10BB" w:rsidRDefault="009E1A98" w:rsidP="00593780">
      <w:pPr>
        <w:pStyle w:val="norm11"/>
      </w:pPr>
      <w:r w:rsidRPr="001A10BB">
        <w:t xml:space="preserve">11.22.3. </w:t>
      </w:r>
      <w:r w:rsidR="00CD6D71" w:rsidRPr="001A10BB">
        <w:t>Отчет об операциях по счету депо (в</w:t>
      </w:r>
      <w:r w:rsidRPr="001A10BB">
        <w:t>ыписки о движении по счету депо</w:t>
      </w:r>
      <w:r w:rsidR="00CD6D71" w:rsidRPr="001A10BB">
        <w:t>)</w:t>
      </w:r>
      <w:r w:rsidRPr="001A10BB">
        <w:t xml:space="preserve"> Депонента</w:t>
      </w:r>
      <w:r w:rsidR="00743D67" w:rsidRPr="001A10BB">
        <w:t xml:space="preserve"> передаются </w:t>
      </w:r>
      <w:r w:rsidRPr="001A10BB">
        <w:t>Депоненту в порядке и на условиях, установленных в пунктах 11.21.6. – 11.21.9 настоящего Регламента</w:t>
      </w:r>
      <w:r w:rsidR="00321129" w:rsidRPr="001A10BB">
        <w:t>.</w:t>
      </w:r>
    </w:p>
    <w:p w:rsidR="00CF4885" w:rsidRPr="001A10BB" w:rsidRDefault="00CF4885">
      <w:pPr>
        <w:jc w:val="both"/>
        <w:rPr>
          <w:sz w:val="22"/>
        </w:rPr>
      </w:pPr>
    </w:p>
    <w:p w:rsidR="00CF4885" w:rsidRPr="001A10BB" w:rsidRDefault="00CF4885" w:rsidP="00593780">
      <w:pPr>
        <w:pStyle w:val="3"/>
        <w:rPr>
          <w:rFonts w:ascii="Times New Roman" w:hAnsi="Times New Roman"/>
        </w:rPr>
      </w:pPr>
      <w:bookmarkStart w:id="84" w:name="_Toc46500800"/>
      <w:r w:rsidRPr="001A10BB">
        <w:rPr>
          <w:rFonts w:ascii="Times New Roman" w:hAnsi="Times New Roman"/>
        </w:rPr>
        <w:t>1</w:t>
      </w:r>
      <w:r w:rsidR="004A73BD" w:rsidRPr="001A10BB">
        <w:rPr>
          <w:rFonts w:ascii="Times New Roman" w:hAnsi="Times New Roman"/>
        </w:rPr>
        <w:t>1</w:t>
      </w:r>
      <w:r w:rsidRPr="001A10BB">
        <w:rPr>
          <w:rFonts w:ascii="Times New Roman" w:hAnsi="Times New Roman"/>
        </w:rPr>
        <w:t>.</w:t>
      </w:r>
      <w:r w:rsidR="00422E51" w:rsidRPr="001A10BB">
        <w:rPr>
          <w:rFonts w:ascii="Times New Roman" w:hAnsi="Times New Roman"/>
        </w:rPr>
        <w:t>2</w:t>
      </w:r>
      <w:r w:rsidR="000D0B4A" w:rsidRPr="001A10BB">
        <w:rPr>
          <w:rFonts w:ascii="Times New Roman" w:hAnsi="Times New Roman"/>
        </w:rPr>
        <w:t>3</w:t>
      </w:r>
      <w:r w:rsidRPr="001A10BB">
        <w:rPr>
          <w:rFonts w:ascii="Times New Roman" w:hAnsi="Times New Roman"/>
        </w:rPr>
        <w:t>.</w:t>
      </w:r>
      <w:r w:rsidRPr="001A10BB">
        <w:rPr>
          <w:rFonts w:ascii="Times New Roman" w:hAnsi="Times New Roman"/>
        </w:rPr>
        <w:tab/>
        <w:t>Исправление ошибочных операций</w:t>
      </w:r>
      <w:bookmarkEnd w:id="84"/>
    </w:p>
    <w:p w:rsidR="00CF4885" w:rsidRPr="001A10BB" w:rsidRDefault="00CF4885">
      <w:pPr>
        <w:pStyle w:val="norm11"/>
        <w:spacing w:after="0"/>
        <w:rPr>
          <w:szCs w:val="22"/>
        </w:rPr>
      </w:pPr>
    </w:p>
    <w:p w:rsidR="00794CDD" w:rsidRPr="001A10BB" w:rsidRDefault="0060542B">
      <w:pPr>
        <w:pStyle w:val="norm11"/>
        <w:spacing w:after="0"/>
      </w:pPr>
      <w:r w:rsidRPr="001A10BB">
        <w:t xml:space="preserve">11.23.1. </w:t>
      </w:r>
      <w:r w:rsidR="00794CDD" w:rsidRPr="001A10BB">
        <w:t>При выявлении ошибки в записи, исправление которой допускается в соответствии с требованиями законодательства Российской Федерации, Депозитарий руководствуется в своих действиях требованиями законодательства Российской Федерации, в том числе нормативных актов Банка России, Базовым стандартом совершения депозитарием операций на финансовом рынке.</w:t>
      </w:r>
    </w:p>
    <w:p w:rsidR="006E44CC" w:rsidRPr="001A10BB" w:rsidRDefault="0060542B" w:rsidP="00593780">
      <w:pPr>
        <w:pStyle w:val="norm11"/>
      </w:pPr>
      <w:r w:rsidRPr="001A10BB">
        <w:t xml:space="preserve">11.23.2. </w:t>
      </w:r>
      <w:r w:rsidR="006E44CC" w:rsidRPr="001A10BB">
        <w:t>Операция по внесению исправительной записи по счетам депо представляет собой действие Депозитария по внесению исправительных записей в учетные регистры Депозитария для устранения ошибок, допущенных по вине Депозитария</w:t>
      </w:r>
      <w:r w:rsidR="00890F23" w:rsidRPr="001A10BB">
        <w:t>,</w:t>
      </w:r>
      <w:r w:rsidR="006E44CC" w:rsidRPr="001A10BB">
        <w:t xml:space="preserve"> и заключается в восстановлении актуального состояния счета депо Депонента, т.е. состояния, имеющего подтверждение первичными документами депозитарного учета. </w:t>
      </w:r>
    </w:p>
    <w:p w:rsidR="00D83559" w:rsidRPr="001A10BB" w:rsidRDefault="00D83559" w:rsidP="00D83559">
      <w:pPr>
        <w:pStyle w:val="norm11"/>
      </w:pPr>
      <w:r w:rsidRPr="001A10BB">
        <w:t xml:space="preserve">Исправление ошибочных операций производится на основании Служебных поручений. </w:t>
      </w:r>
    </w:p>
    <w:p w:rsidR="00D83559" w:rsidRPr="001A10BB" w:rsidRDefault="00D83559" w:rsidP="00D83559">
      <w:pPr>
        <w:pStyle w:val="norm11"/>
      </w:pPr>
      <w:r w:rsidRPr="001A10BB">
        <w:t>Порядок проведения исправительных записей по счетам депо определяется во внутренних документах Депозитария.</w:t>
      </w:r>
    </w:p>
    <w:p w:rsidR="006E44CC" w:rsidRPr="001A10BB" w:rsidRDefault="0060542B" w:rsidP="00593780">
      <w:pPr>
        <w:pStyle w:val="norm11"/>
      </w:pPr>
      <w:r w:rsidRPr="001A10BB">
        <w:t xml:space="preserve">11.23.3. </w:t>
      </w:r>
      <w:r w:rsidR="006E44CC" w:rsidRPr="001A10BB">
        <w:t>Депозитарий вправе в случае выявления ошибок в записи, исправление которой допускается (запись внесена без поручения Депонента</w:t>
      </w:r>
      <w:r w:rsidR="000D33E2" w:rsidRPr="001A10BB">
        <w:t>, либо без иного документа, являющегося основанием для проведения депозитарной операции,</w:t>
      </w:r>
      <w:r w:rsidR="006E44CC" w:rsidRPr="001A10BB">
        <w:t xml:space="preserve"> или с нарушением условий, содержащихся в таком поручении</w:t>
      </w:r>
      <w:r w:rsidR="000D33E2" w:rsidRPr="001A10BB">
        <w:t xml:space="preserve"> либо ином документе</w:t>
      </w:r>
      <w:r w:rsidR="006E44CC" w:rsidRPr="001A10BB">
        <w:t>) до окончания рабочего дня, следующего за днем внесения такой записи, и при условии, что Депоненту не направлен отчет о проведенной операции, отражающий ошибочные данные, внести исправительные записи по соответствующему счету депо, необходимые для устранения ошибки.</w:t>
      </w:r>
    </w:p>
    <w:p w:rsidR="006E44CC" w:rsidRPr="001A10BB" w:rsidRDefault="001C6920" w:rsidP="00593780">
      <w:pPr>
        <w:pStyle w:val="norm11"/>
      </w:pPr>
      <w:r w:rsidRPr="001A10BB">
        <w:t xml:space="preserve">11.23.4. </w:t>
      </w:r>
      <w:r w:rsidR="006E44CC" w:rsidRPr="001A10BB">
        <w:t>При выявлении ошибок в записи, исправление которой допускается после окончания рабочего дня</w:t>
      </w:r>
      <w:r w:rsidR="00304E9F" w:rsidRPr="001A10BB">
        <w:t>, следующего за днем внесения такой записи,</w:t>
      </w:r>
      <w:r w:rsidR="006E44CC" w:rsidRPr="001A10BB">
        <w:t xml:space="preserve"> и  направления отчета о проведенной операции</w:t>
      </w:r>
      <w:r w:rsidR="00304E9F" w:rsidRPr="001A10BB">
        <w:t>,</w:t>
      </w:r>
      <w:r w:rsidR="006E44CC" w:rsidRPr="001A10BB">
        <w:t xml:space="preserve"> Депозитарий вправе внести исправительные записи, необходимые для исправления ошибки, только с согласия Депонента</w:t>
      </w:r>
      <w:r w:rsidR="0049254D" w:rsidRPr="001A10BB">
        <w:t xml:space="preserve"> </w:t>
      </w:r>
      <w:r w:rsidR="006E44CC" w:rsidRPr="001A10BB">
        <w:t xml:space="preserve">. </w:t>
      </w:r>
    </w:p>
    <w:p w:rsidR="00CF4885" w:rsidRPr="001A10BB" w:rsidRDefault="00CF4885" w:rsidP="00593780">
      <w:pPr>
        <w:pStyle w:val="norm11"/>
      </w:pPr>
      <w:r w:rsidRPr="001A10BB">
        <w:lastRenderedPageBreak/>
        <w:t>В случае если к моменту обнаружения ошибки Депоненту был предоставлен отчет о проведении ошибочной операции, Депозитарий предоставляет также отчет о проведении исправительной операции</w:t>
      </w:r>
      <w:r w:rsidR="003157E1" w:rsidRPr="001A10BB">
        <w:t xml:space="preserve"> тем же лицам, которым был предоставлен отчет о проведении ошибочной операции</w:t>
      </w:r>
      <w:r w:rsidRPr="001A10BB">
        <w:t>.</w:t>
      </w:r>
    </w:p>
    <w:p w:rsidR="00CF4885" w:rsidRPr="001A10BB" w:rsidRDefault="00CF4885" w:rsidP="00593780">
      <w:pPr>
        <w:pStyle w:val="norm11"/>
      </w:pPr>
      <w:r w:rsidRPr="001A10BB">
        <w:t xml:space="preserve">До устранения расхождений Депозитарий </w:t>
      </w:r>
      <w:r w:rsidR="00194068" w:rsidRPr="001A10BB">
        <w:t xml:space="preserve">не позднее рабочего дня выявления ошибок в записи, </w:t>
      </w:r>
      <w:r w:rsidRPr="001A10BB">
        <w:t>переводит ценные бумаги, явившиеся причиной несоответствия, на блокировочный раздел счета депо Депонента.</w:t>
      </w:r>
    </w:p>
    <w:p w:rsidR="00CF4885" w:rsidRPr="001A10BB" w:rsidRDefault="00CF4885" w:rsidP="00593780">
      <w:pPr>
        <w:pStyle w:val="norm11"/>
      </w:pPr>
    </w:p>
    <w:p w:rsidR="00CF4885" w:rsidRPr="001A10BB" w:rsidRDefault="00CF4885" w:rsidP="00593780">
      <w:pPr>
        <w:pStyle w:val="norm11"/>
      </w:pPr>
      <w:r w:rsidRPr="001A10BB">
        <w:t>Снятие блокировки и восстановление актуального состояния счета депо осуществляется в течение 2 (двух) рабочих дней</w:t>
      </w:r>
      <w:r w:rsidR="00351D99" w:rsidRPr="001A10BB">
        <w:t>,</w:t>
      </w:r>
      <w:r w:rsidRPr="001A10BB">
        <w:t xml:space="preserve"> с даты оформления протокола сверки, в случае если между Депозитарием и Депонентом достигнуто согласие относительно обнаруженных расхождений. Если согласие не достигнуто, корректирующие операции не проводятся, спорные ценные бумаги блокируются Депозитарием, спор разрешается в порядке, предусмотренном Договором.</w:t>
      </w:r>
    </w:p>
    <w:p w:rsidR="00794CDD" w:rsidRPr="001A10BB" w:rsidRDefault="00C8173A" w:rsidP="00794CDD">
      <w:pPr>
        <w:autoSpaceDE w:val="0"/>
        <w:autoSpaceDN w:val="0"/>
        <w:adjustRightInd w:val="0"/>
        <w:ind w:firstLine="567"/>
        <w:jc w:val="both"/>
        <w:rPr>
          <w:sz w:val="22"/>
        </w:rPr>
      </w:pPr>
      <w:r w:rsidRPr="001A10BB">
        <w:rPr>
          <w:sz w:val="22"/>
        </w:rPr>
        <w:t xml:space="preserve">11.23.5. </w:t>
      </w:r>
      <w:r w:rsidR="00794CDD" w:rsidRPr="001A10BB">
        <w:rPr>
          <w:sz w:val="22"/>
        </w:rPr>
        <w:t xml:space="preserve">В соответствии с законодательством Российской Федерации Депозитарий учитывает необоснованно зачисленные на его счет депо номинального держателя (лицевой счет номинального держателя) ценные бумаги на счете неустановленных лиц и обязуется возвратить указанные ценные бумаги или ценные бумаги, в которые они конвертированы, на счет депо (лицевой счет) лица, с которого они были списаны, не позднее окончания рабочего дня со дня, следующего за днем получения соответствующих отчетных документов от Депозитария места хранения (Держателя реестра). </w:t>
      </w:r>
    </w:p>
    <w:p w:rsidR="00794CDD" w:rsidRPr="001A10BB" w:rsidRDefault="00794CDD" w:rsidP="00794CDD">
      <w:pPr>
        <w:autoSpaceDE w:val="0"/>
        <w:autoSpaceDN w:val="0"/>
        <w:adjustRightInd w:val="0"/>
        <w:ind w:firstLine="567"/>
        <w:jc w:val="both"/>
        <w:rPr>
          <w:sz w:val="22"/>
        </w:rPr>
      </w:pPr>
      <w:r w:rsidRPr="001A10BB">
        <w:rPr>
          <w:sz w:val="22"/>
        </w:rPr>
        <w:t xml:space="preserve">Депонент-иностранная организация, действующая в интересах других лиц, обязана вернуть необоснованно зачисленные на ее счет депо ценные бумаги не позднее окончания рабочего дня, следующего за днем получения требования Депозитария об их возврате. </w:t>
      </w:r>
    </w:p>
    <w:p w:rsidR="00CF4885" w:rsidRPr="001A10BB" w:rsidRDefault="003C0A67" w:rsidP="00794CDD">
      <w:pPr>
        <w:pStyle w:val="norm11"/>
      </w:pPr>
      <w:r w:rsidRPr="001A10BB">
        <w:t xml:space="preserve">11.23.6. </w:t>
      </w:r>
      <w:r w:rsidR="00794CDD" w:rsidRPr="001A10BB">
        <w:t>Исправление ошибки в записи по счетам депо номинального держателя или иностранного номинального держателя, Депозитарий вносит только после получения согласия лица, которому открыт такой счет или иного лица, по поручению или требованию которого исправительные записи могут быть внесены в соответствии с федеральными законами или договором, за исключением исправления ошибок в записи, исправление которых допускается, в случаях предусмотренных пунктом 3 статьи 8</w:t>
      </w:r>
      <w:r w:rsidR="00C8173A" w:rsidRPr="001A10BB">
        <w:t>.</w:t>
      </w:r>
      <w:r w:rsidR="00794CDD" w:rsidRPr="001A10BB">
        <w:t>5 Федерального закона «О рынке ценных бумаг».</w:t>
      </w:r>
    </w:p>
    <w:p w:rsidR="00D33570" w:rsidRPr="001A10BB" w:rsidRDefault="00D33570" w:rsidP="00D33570">
      <w:pPr>
        <w:pStyle w:val="norm11"/>
      </w:pPr>
      <w:r w:rsidRPr="001A10BB">
        <w:t>11.23.7. В случае если количество ценных бумаг, учтенных Депозитарием на счетах депо, по которым осуществляется учет прав на ценные бумаги, и Счете неустановленных лиц, стало больше количества таких же ценных бумаг, учтенных на счетах депо номинального держателя (лицевых счетах номинального держателя), открытых Депозитарию, и счетах, открытых ему иностранной организацией, осуществляющей учет прав на ценные бумаги, как лицу, действующему в интересах других лиц, Депозитарий осуществляет следующие действия:</w:t>
      </w:r>
    </w:p>
    <w:p w:rsidR="00706D1C" w:rsidRPr="001A10BB" w:rsidRDefault="00706D1C" w:rsidP="00706D1C">
      <w:pPr>
        <w:pStyle w:val="norm11"/>
      </w:pPr>
      <w:r w:rsidRPr="001A10BB">
        <w:t xml:space="preserve">1) предпринимает необходимые действия к установлению Депонентов, со Счетов депо которых необходимо списать ценные бумаги, и, если такие Депоненты определены, списывает с их Счетов депо ценные бумаги без Поручений Депонентов на основании Служебного поручения. </w:t>
      </w:r>
    </w:p>
    <w:p w:rsidR="00706D1C" w:rsidRPr="001A10BB" w:rsidRDefault="00706D1C" w:rsidP="00706D1C">
      <w:pPr>
        <w:pStyle w:val="23"/>
        <w:tabs>
          <w:tab w:val="left" w:pos="567"/>
        </w:tabs>
        <w:spacing w:before="120"/>
        <w:jc w:val="both"/>
        <w:rPr>
          <w:rFonts w:ascii="Times New Roman" w:hAnsi="Times New Roman"/>
        </w:rPr>
      </w:pPr>
      <w:r w:rsidRPr="001A10BB">
        <w:rPr>
          <w:rFonts w:ascii="Times New Roman" w:hAnsi="Times New Roman"/>
        </w:rPr>
        <w:t xml:space="preserve">Установление Депонентов, со Счетов депо которых необходимо списать ценные бумаги, осуществляется с учетом следующих обстоятельств: установление Счета Депозитария, на котором учитывались ценные бумаги, по которым выявлено расхождение количества ценных бумаг, и если это Счет Депозитария, на котором учитывались ценные бумаги определенного Депонента, то ценные бумаги списываются со Счета депо такого Депонента; использование/получение Депозитарием информации, предоставленной Местом хранения, содержащей сведения о действиях/бездействии определенного Депонента, явившихся причиной несоответствия количества ценных бумаг; наличие у Депозитария любой иной информации о действиях/бездействии определенного Депонента, явившихся причиной несоответствия количества ценных бумаг. </w:t>
      </w:r>
    </w:p>
    <w:p w:rsidR="00706D1C" w:rsidRPr="001A10BB" w:rsidRDefault="00706D1C" w:rsidP="00706D1C">
      <w:pPr>
        <w:pStyle w:val="23"/>
        <w:tabs>
          <w:tab w:val="left" w:pos="567"/>
        </w:tabs>
        <w:spacing w:before="120"/>
        <w:jc w:val="both"/>
        <w:rPr>
          <w:rFonts w:ascii="Times New Roman" w:hAnsi="Times New Roman"/>
        </w:rPr>
      </w:pPr>
      <w:r w:rsidRPr="001A10BB">
        <w:rPr>
          <w:rFonts w:ascii="Times New Roman" w:hAnsi="Times New Roman"/>
        </w:rPr>
        <w:tab/>
        <w:t>2) в случае если Депоненты, со Счетов депо которых необходимо списать ценные бумаги, не определены и при наличии необходимого количества ценных бумаг на Счете неустановленных лиц, списывает на основании Служебного поручения ценные бумаги, по которым выявлено расхождение, со Счета неустановленных лиц в срок, не превышающий одного рабочего дня со дня, когда указанное превышение было выявлено;</w:t>
      </w:r>
    </w:p>
    <w:p w:rsidR="00706D1C" w:rsidRPr="001A10BB" w:rsidRDefault="00311F5A" w:rsidP="00311F5A">
      <w:pPr>
        <w:pStyle w:val="23"/>
        <w:tabs>
          <w:tab w:val="left" w:pos="567"/>
        </w:tabs>
        <w:spacing w:before="120"/>
        <w:jc w:val="both"/>
        <w:rPr>
          <w:rFonts w:ascii="Times New Roman" w:hAnsi="Times New Roman"/>
        </w:rPr>
      </w:pPr>
      <w:r w:rsidRPr="001A10BB">
        <w:rPr>
          <w:rFonts w:ascii="Times New Roman" w:hAnsi="Times New Roman"/>
        </w:rPr>
        <w:tab/>
      </w:r>
      <w:r w:rsidR="00706D1C" w:rsidRPr="001A10BB">
        <w:rPr>
          <w:rFonts w:ascii="Times New Roman" w:hAnsi="Times New Roman"/>
        </w:rPr>
        <w:t>3</w:t>
      </w:r>
      <w:r w:rsidRPr="001A10BB">
        <w:rPr>
          <w:rFonts w:ascii="Times New Roman" w:hAnsi="Times New Roman"/>
        </w:rPr>
        <w:t>)</w:t>
      </w:r>
      <w:r w:rsidR="00706D1C" w:rsidRPr="001A10BB">
        <w:rPr>
          <w:rFonts w:ascii="Times New Roman" w:hAnsi="Times New Roman"/>
        </w:rPr>
        <w:t xml:space="preserve"> если Депоненты, со Счетов депо которых необходимо списать ценные бумаги, не определены, и на Счете неустановленных лиц отсутствует необходимое количество ценных бумаг, либо их количество не является достаточным для устранения превышения количества ценных бумаг, списывает недостающее количество ценных бумаг на основании Служебного поручения без </w:t>
      </w:r>
      <w:r w:rsidR="00706D1C" w:rsidRPr="001A10BB">
        <w:rPr>
          <w:rFonts w:ascii="Times New Roman" w:hAnsi="Times New Roman"/>
        </w:rPr>
        <w:lastRenderedPageBreak/>
        <w:t xml:space="preserve">Поручений Депонентов сначала со Счета неустановленных лиц (при наличии на этом счете ценных бумаг, по которым выявлено превышение), а затем недостающее после списания со Счета неустановленных лиц количество ценных бумаг со Счетов депо Депонентов пропорционально количеству ценных бумаг, учитываемых на каждом Счете депо, в срок, не превышающий одного рабочего дня со дня, когда указанное превышение было выявлено. </w:t>
      </w:r>
    </w:p>
    <w:p w:rsidR="00706D1C" w:rsidRPr="001A10BB" w:rsidRDefault="00311F5A" w:rsidP="00311F5A">
      <w:pPr>
        <w:pStyle w:val="23"/>
        <w:tabs>
          <w:tab w:val="left" w:pos="567"/>
        </w:tabs>
        <w:spacing w:before="120"/>
        <w:jc w:val="both"/>
        <w:rPr>
          <w:rFonts w:ascii="Times New Roman" w:hAnsi="Times New Roman"/>
        </w:rPr>
      </w:pPr>
      <w:r w:rsidRPr="001A10BB">
        <w:rPr>
          <w:rFonts w:ascii="Times New Roman" w:hAnsi="Times New Roman"/>
        </w:rPr>
        <w:tab/>
      </w:r>
      <w:r w:rsidR="00706D1C" w:rsidRPr="001A10BB">
        <w:rPr>
          <w:rFonts w:ascii="Times New Roman" w:hAnsi="Times New Roman"/>
        </w:rPr>
        <w:t xml:space="preserve">В целях соблюдения законодательства Российской Федерации, в том числе недопустимости нарушения обременения ценных бумаг, ограничения распоряжения ценными бумагами, обеспечения исполнения (прекращения) обязательств по итогам клиринга, по решению Депозитария с определенных Счетов депо ценные бумаги могут не списываться или списываться в ином количестве. </w:t>
      </w:r>
    </w:p>
    <w:p w:rsidR="00706D1C" w:rsidRPr="001A10BB" w:rsidRDefault="00311F5A" w:rsidP="00311F5A">
      <w:pPr>
        <w:pStyle w:val="23"/>
        <w:tabs>
          <w:tab w:val="left" w:pos="567"/>
        </w:tabs>
        <w:spacing w:before="120"/>
        <w:jc w:val="both"/>
        <w:rPr>
          <w:rFonts w:ascii="Times New Roman" w:hAnsi="Times New Roman"/>
        </w:rPr>
      </w:pPr>
      <w:r w:rsidRPr="001A10BB">
        <w:rPr>
          <w:rFonts w:ascii="Times New Roman" w:hAnsi="Times New Roman"/>
        </w:rPr>
        <w:tab/>
        <w:t>11.</w:t>
      </w:r>
      <w:r w:rsidR="00706D1C" w:rsidRPr="001A10BB">
        <w:rPr>
          <w:rFonts w:ascii="Times New Roman" w:hAnsi="Times New Roman"/>
        </w:rPr>
        <w:t>2</w:t>
      </w:r>
      <w:r w:rsidRPr="001A10BB">
        <w:rPr>
          <w:rFonts w:ascii="Times New Roman" w:hAnsi="Times New Roman"/>
        </w:rPr>
        <w:t>3</w:t>
      </w:r>
      <w:r w:rsidR="00706D1C" w:rsidRPr="001A10BB">
        <w:rPr>
          <w:rFonts w:ascii="Times New Roman" w:hAnsi="Times New Roman"/>
        </w:rPr>
        <w:t>.</w:t>
      </w:r>
      <w:r w:rsidRPr="001A10BB">
        <w:rPr>
          <w:rFonts w:ascii="Times New Roman" w:hAnsi="Times New Roman"/>
        </w:rPr>
        <w:t>8.</w:t>
      </w:r>
      <w:r w:rsidR="00706D1C" w:rsidRPr="001A10BB">
        <w:rPr>
          <w:rFonts w:ascii="Times New Roman" w:hAnsi="Times New Roman"/>
        </w:rPr>
        <w:t xml:space="preserve"> Депозитарий предпринимает дальнейшие действия по установлению Депонентов, со Счетов депо которых надлежало списать ценные бумаги, по которым было выявлено расхождение. При установлении Депонентов, со Счетов депо которых надлежало списать ценные бумаги, Депозитарий осуществляет корректирующее списание ценных бумаг со Счетов депо указанных Депонентов и зачисление ценных бумаг на Счета депо Депонентов, действия которых не привели к расхождению количества ценных бумаг, и/или Счет неустановленных лиц, с которых ранее были списаны ценные бумаги, по которым было выявлено расхождение. </w:t>
      </w:r>
    </w:p>
    <w:p w:rsidR="00706D1C" w:rsidRPr="001A10BB" w:rsidRDefault="00311F5A" w:rsidP="00311F5A">
      <w:pPr>
        <w:pStyle w:val="23"/>
        <w:tabs>
          <w:tab w:val="left" w:pos="567"/>
        </w:tabs>
        <w:spacing w:before="120"/>
        <w:jc w:val="both"/>
        <w:rPr>
          <w:rFonts w:ascii="Times New Roman" w:hAnsi="Times New Roman"/>
        </w:rPr>
      </w:pPr>
      <w:r w:rsidRPr="001A10BB">
        <w:rPr>
          <w:rFonts w:ascii="Times New Roman" w:hAnsi="Times New Roman"/>
        </w:rPr>
        <w:tab/>
        <w:t>11.23</w:t>
      </w:r>
      <w:r w:rsidR="00706D1C" w:rsidRPr="001A10BB">
        <w:rPr>
          <w:rFonts w:ascii="Times New Roman" w:hAnsi="Times New Roman"/>
        </w:rPr>
        <w:t>.</w:t>
      </w:r>
      <w:r w:rsidRPr="001A10BB">
        <w:rPr>
          <w:rFonts w:ascii="Times New Roman" w:hAnsi="Times New Roman"/>
        </w:rPr>
        <w:t>9.</w:t>
      </w:r>
      <w:r w:rsidR="00706D1C" w:rsidRPr="001A10BB">
        <w:rPr>
          <w:rFonts w:ascii="Times New Roman" w:hAnsi="Times New Roman"/>
        </w:rPr>
        <w:t xml:space="preserve"> Если в порядке, предусмотренном пунктом </w:t>
      </w:r>
      <w:r w:rsidRPr="001A10BB">
        <w:rPr>
          <w:rFonts w:ascii="Times New Roman" w:hAnsi="Times New Roman"/>
        </w:rPr>
        <w:t>11.</w:t>
      </w:r>
      <w:r w:rsidR="00706D1C" w:rsidRPr="001A10BB">
        <w:rPr>
          <w:rFonts w:ascii="Times New Roman" w:hAnsi="Times New Roman"/>
        </w:rPr>
        <w:t>2</w:t>
      </w:r>
      <w:r w:rsidRPr="001A10BB">
        <w:rPr>
          <w:rFonts w:ascii="Times New Roman" w:hAnsi="Times New Roman"/>
        </w:rPr>
        <w:t>3.8</w:t>
      </w:r>
      <w:r w:rsidR="00706D1C" w:rsidRPr="001A10BB">
        <w:rPr>
          <w:rFonts w:ascii="Times New Roman" w:hAnsi="Times New Roman"/>
        </w:rPr>
        <w:t xml:space="preserve">. Регламента, урегулировать списание ценных бумаг не удалось, Депозитарий по своему выбору обеспечивает зачисление такого же количества ценных бумаг на Счета депо и/или Счет неустановленных лиц, с которых ранее были списаны ценные бумаги, по которым выявлено расхождение, в срок не более 3-х (Трех) лет или, в случае если в течение 3-х (Трех) лет такое зачисление не было осуществлено, то возмещает причиненные Депонентам убытки в сумме, не превышающей рыночной стоимости ценных бумаг, рассчитанной по цене закрытия на дату списания (по ценным бумагам, на дату списания имеющим рыночную стоимость), или в сумме, не превышающей суммарную номинальную стоимость ценных бумаг (по ценным бумагам, не имеющим рыночную стоимость на дату списания). </w:t>
      </w:r>
    </w:p>
    <w:p w:rsidR="00706D1C" w:rsidRPr="001A10BB" w:rsidRDefault="00311F5A" w:rsidP="00311F5A">
      <w:pPr>
        <w:pStyle w:val="23"/>
        <w:tabs>
          <w:tab w:val="left" w:pos="567"/>
        </w:tabs>
        <w:spacing w:before="120"/>
        <w:jc w:val="both"/>
        <w:rPr>
          <w:rFonts w:ascii="Times New Roman" w:hAnsi="Times New Roman"/>
        </w:rPr>
      </w:pPr>
      <w:r w:rsidRPr="001A10BB">
        <w:rPr>
          <w:rFonts w:ascii="Times New Roman" w:hAnsi="Times New Roman"/>
        </w:rPr>
        <w:tab/>
        <w:t>11.23.10</w:t>
      </w:r>
      <w:r w:rsidR="00706D1C" w:rsidRPr="001A10BB">
        <w:rPr>
          <w:rFonts w:ascii="Times New Roman" w:hAnsi="Times New Roman"/>
        </w:rPr>
        <w:t xml:space="preserve">. </w:t>
      </w:r>
      <w:bookmarkStart w:id="85" w:name="sub_85012"/>
      <w:r w:rsidR="00706D1C" w:rsidRPr="001A10BB">
        <w:rPr>
          <w:rFonts w:ascii="Times New Roman" w:hAnsi="Times New Roman"/>
        </w:rPr>
        <w:t>В случае если указанное в пункте 1</w:t>
      </w:r>
      <w:r w:rsidRPr="001A10BB">
        <w:rPr>
          <w:rFonts w:ascii="Times New Roman" w:hAnsi="Times New Roman"/>
        </w:rPr>
        <w:t>1</w:t>
      </w:r>
      <w:r w:rsidR="00706D1C" w:rsidRPr="001A10BB">
        <w:rPr>
          <w:rFonts w:ascii="Times New Roman" w:hAnsi="Times New Roman"/>
        </w:rPr>
        <w:t>.</w:t>
      </w:r>
      <w:r w:rsidRPr="001A10BB">
        <w:rPr>
          <w:rFonts w:ascii="Times New Roman" w:hAnsi="Times New Roman"/>
        </w:rPr>
        <w:t>23.7.</w:t>
      </w:r>
      <w:r w:rsidR="00706D1C" w:rsidRPr="001A10BB">
        <w:rPr>
          <w:rFonts w:ascii="Times New Roman" w:hAnsi="Times New Roman"/>
        </w:rPr>
        <w:t xml:space="preserve"> Регламента несоответствие количества ценных бумаг было вызвано действиями </w:t>
      </w:r>
      <w:r w:rsidR="0041148B" w:rsidRPr="001A10BB">
        <w:rPr>
          <w:rFonts w:ascii="Times New Roman" w:hAnsi="Times New Roman"/>
        </w:rPr>
        <w:t>Д</w:t>
      </w:r>
      <w:r w:rsidR="00706D1C" w:rsidRPr="001A10BB">
        <w:rPr>
          <w:rFonts w:ascii="Times New Roman" w:hAnsi="Times New Roman"/>
        </w:rPr>
        <w:t xml:space="preserve">ержателя реестра, другого депозитария, иностранной организацией, осуществляющей учет прав на ценные бумаги, Депозитарий, имеет право обратного требования (регресса) к соответствующему лицу в размере возмещенных Депозитарием убытков, включая расходы, понесенные Депозитарием. </w:t>
      </w:r>
    </w:p>
    <w:p w:rsidR="001C6920" w:rsidRPr="001A10BB" w:rsidRDefault="00311F5A" w:rsidP="00311F5A">
      <w:pPr>
        <w:pStyle w:val="23"/>
        <w:tabs>
          <w:tab w:val="left" w:pos="567"/>
        </w:tabs>
        <w:spacing w:before="120"/>
        <w:jc w:val="both"/>
      </w:pPr>
      <w:r w:rsidRPr="001A10BB">
        <w:rPr>
          <w:rFonts w:ascii="Times New Roman" w:hAnsi="Times New Roman"/>
        </w:rPr>
        <w:tab/>
        <w:t>11.23.11</w:t>
      </w:r>
      <w:r w:rsidR="00706D1C" w:rsidRPr="001A10BB">
        <w:rPr>
          <w:rFonts w:ascii="Times New Roman" w:hAnsi="Times New Roman"/>
        </w:rPr>
        <w:t>. Депозитарий освобождается от исполнения обязанностей, предусмотренных пункт</w:t>
      </w:r>
      <w:r w:rsidRPr="001A10BB">
        <w:rPr>
          <w:rFonts w:ascii="Times New Roman" w:hAnsi="Times New Roman"/>
        </w:rPr>
        <w:t>ом</w:t>
      </w:r>
      <w:r w:rsidR="00706D1C" w:rsidRPr="001A10BB">
        <w:rPr>
          <w:rFonts w:ascii="Times New Roman" w:hAnsi="Times New Roman"/>
        </w:rPr>
        <w:t xml:space="preserve"> </w:t>
      </w:r>
      <w:r w:rsidRPr="001A10BB">
        <w:rPr>
          <w:rFonts w:ascii="Times New Roman" w:hAnsi="Times New Roman"/>
        </w:rPr>
        <w:t xml:space="preserve">11.23.9. </w:t>
      </w:r>
      <w:r w:rsidR="00706D1C" w:rsidRPr="001A10BB">
        <w:rPr>
          <w:rFonts w:ascii="Times New Roman" w:hAnsi="Times New Roman"/>
        </w:rPr>
        <w:t xml:space="preserve">Регламента, если списание ценных бумаг было вызвано действиями </w:t>
      </w:r>
      <w:r w:rsidR="00FC47AA" w:rsidRPr="001A10BB">
        <w:rPr>
          <w:rFonts w:ascii="Times New Roman" w:hAnsi="Times New Roman"/>
        </w:rPr>
        <w:t>Депозитария места хранения</w:t>
      </w:r>
      <w:r w:rsidR="00706D1C" w:rsidRPr="001A10BB">
        <w:rPr>
          <w:rFonts w:ascii="Times New Roman" w:hAnsi="Times New Roman"/>
        </w:rPr>
        <w:t>, депонентом (клиентом) которого он стал в соответствии с письменным указанием Депонента.</w:t>
      </w:r>
      <w:bookmarkEnd w:id="85"/>
    </w:p>
    <w:p w:rsidR="00BB14C3" w:rsidRPr="001A10BB" w:rsidRDefault="00BB14C3" w:rsidP="00794CDD">
      <w:pPr>
        <w:pStyle w:val="norm11"/>
      </w:pPr>
    </w:p>
    <w:p w:rsidR="00CF4885" w:rsidRPr="001A10BB" w:rsidRDefault="00CF4885" w:rsidP="00593780">
      <w:pPr>
        <w:pStyle w:val="3"/>
        <w:rPr>
          <w:rFonts w:ascii="Times New Roman" w:hAnsi="Times New Roman"/>
        </w:rPr>
      </w:pPr>
      <w:bookmarkStart w:id="86" w:name="_Toc46500801"/>
      <w:r w:rsidRPr="001A10BB">
        <w:rPr>
          <w:rFonts w:ascii="Times New Roman" w:hAnsi="Times New Roman"/>
        </w:rPr>
        <w:t>1</w:t>
      </w:r>
      <w:r w:rsidR="004A73BD" w:rsidRPr="001A10BB">
        <w:rPr>
          <w:rFonts w:ascii="Times New Roman" w:hAnsi="Times New Roman"/>
        </w:rPr>
        <w:t>1</w:t>
      </w:r>
      <w:r w:rsidRPr="001A10BB">
        <w:rPr>
          <w:rFonts w:ascii="Times New Roman" w:hAnsi="Times New Roman"/>
        </w:rPr>
        <w:t>.</w:t>
      </w:r>
      <w:r w:rsidR="007B097B" w:rsidRPr="001A10BB">
        <w:rPr>
          <w:rFonts w:ascii="Times New Roman" w:hAnsi="Times New Roman"/>
        </w:rPr>
        <w:t>2</w:t>
      </w:r>
      <w:r w:rsidR="000D0B4A" w:rsidRPr="001A10BB">
        <w:rPr>
          <w:rFonts w:ascii="Times New Roman" w:hAnsi="Times New Roman"/>
        </w:rPr>
        <w:t>4</w:t>
      </w:r>
      <w:r w:rsidRPr="001A10BB">
        <w:rPr>
          <w:rFonts w:ascii="Times New Roman" w:hAnsi="Times New Roman"/>
        </w:rPr>
        <w:t>.</w:t>
      </w:r>
      <w:r w:rsidRPr="001A10BB">
        <w:rPr>
          <w:rFonts w:ascii="Times New Roman" w:hAnsi="Times New Roman"/>
        </w:rPr>
        <w:tab/>
        <w:t xml:space="preserve">Отмена </w:t>
      </w:r>
      <w:r w:rsidR="000B2476" w:rsidRPr="001A10BB">
        <w:rPr>
          <w:rFonts w:ascii="Times New Roman" w:hAnsi="Times New Roman"/>
        </w:rPr>
        <w:t xml:space="preserve">неисполненных </w:t>
      </w:r>
      <w:r w:rsidRPr="001A10BB">
        <w:rPr>
          <w:rFonts w:ascii="Times New Roman" w:hAnsi="Times New Roman"/>
        </w:rPr>
        <w:t>поручений по счету депо</w:t>
      </w:r>
      <w:bookmarkEnd w:id="86"/>
    </w:p>
    <w:p w:rsidR="00CF4885" w:rsidRPr="001A10BB" w:rsidRDefault="00CF4885">
      <w:pPr>
        <w:ind w:firstLine="567"/>
        <w:jc w:val="both"/>
        <w:rPr>
          <w:sz w:val="22"/>
          <w:szCs w:val="22"/>
        </w:rPr>
      </w:pPr>
    </w:p>
    <w:p w:rsidR="00CF4885" w:rsidRPr="001A10BB" w:rsidRDefault="00CF4885" w:rsidP="00593780">
      <w:pPr>
        <w:pStyle w:val="norm11"/>
      </w:pPr>
      <w:r w:rsidRPr="001A10BB">
        <w:t xml:space="preserve">Операция по отмене поручений по счету депо представляет собой действия Депозитария по инициативе Депонента об отмене ранее поданного </w:t>
      </w:r>
      <w:r w:rsidR="009F209F" w:rsidRPr="001A10BB">
        <w:t>П</w:t>
      </w:r>
      <w:r w:rsidRPr="001A10BB">
        <w:t>оручения.</w:t>
      </w:r>
    </w:p>
    <w:p w:rsidR="0049254D" w:rsidRPr="001A10BB" w:rsidRDefault="0049254D" w:rsidP="0049254D">
      <w:pPr>
        <w:pStyle w:val="35"/>
      </w:pPr>
      <w:bookmarkStart w:id="87" w:name="_Toc46500802"/>
      <w:r w:rsidRPr="001A10BB">
        <w:t>Поручение на совершение операций по лицевому счету в реестре владельцев ценных бумаг не может быть отменено или отозвано Депонентом с момента времени в течение рабочего дня, когда передаточное распоряжение на совершение соответствующей операции в реестре владельцев ценных бумаг направлено держателю реестра или с момента, когда Депозитарием получено подтверждение о совершении операции по лицевому счету номинального держателя, открытого Депозитарию в реестре владельцев ценных бумаг в случае, если направление передаточного распоряжения держателю реестра не требуется для совершения операции.</w:t>
      </w:r>
      <w:bookmarkEnd w:id="87"/>
    </w:p>
    <w:p w:rsidR="00CF4885" w:rsidRPr="001A10BB" w:rsidRDefault="00CF4885" w:rsidP="00593780">
      <w:pPr>
        <w:pStyle w:val="norm11"/>
      </w:pPr>
      <w:r w:rsidRPr="001A10BB">
        <w:t xml:space="preserve">Не допускается отмена исполненного </w:t>
      </w:r>
      <w:r w:rsidR="009F209F" w:rsidRPr="001A10BB">
        <w:t>П</w:t>
      </w:r>
      <w:r w:rsidRPr="001A10BB">
        <w:t>оручения.</w:t>
      </w:r>
      <w:bookmarkEnd w:id="2"/>
    </w:p>
    <w:p w:rsidR="00CF4885" w:rsidRPr="001A10BB" w:rsidRDefault="00CF4885" w:rsidP="00593780">
      <w:pPr>
        <w:pStyle w:val="norm11"/>
      </w:pPr>
      <w:r w:rsidRPr="001A10BB">
        <w:t xml:space="preserve">Инициатор операции может отменить только неисполненное </w:t>
      </w:r>
      <w:r w:rsidR="009F209F" w:rsidRPr="001A10BB">
        <w:t>П</w:t>
      </w:r>
      <w:r w:rsidRPr="001A10BB">
        <w:t>оручение путем передачи в Депозитарий поручения на отмену (</w:t>
      </w:r>
      <w:r w:rsidR="00110B42" w:rsidRPr="001A10BB">
        <w:t xml:space="preserve">Форма </w:t>
      </w:r>
      <w:r w:rsidRPr="001A10BB">
        <w:t>№</w:t>
      </w:r>
      <w:r w:rsidR="00765602" w:rsidRPr="001A10BB">
        <w:t>27</w:t>
      </w:r>
      <w:r w:rsidRPr="001A10BB">
        <w:t xml:space="preserve">). Поручение считается неисполненным, если оно было принято Депозитарием к исполнению, но соответствующих изменений в учетных регистрах Депозитария и/или регистрах </w:t>
      </w:r>
      <w:r w:rsidR="00C32BB1" w:rsidRPr="001A10BB">
        <w:t>Д</w:t>
      </w:r>
      <w:r w:rsidRPr="001A10BB">
        <w:t>епозитария-корреспондента или держателя</w:t>
      </w:r>
      <w:r w:rsidR="00E56517" w:rsidRPr="001A10BB">
        <w:t xml:space="preserve"> реестра</w:t>
      </w:r>
      <w:r w:rsidRPr="001A10BB">
        <w:t xml:space="preserve"> произведено не было.</w:t>
      </w:r>
    </w:p>
    <w:p w:rsidR="00CF4885" w:rsidRPr="001A10BB" w:rsidRDefault="00CF4885" w:rsidP="00593780">
      <w:pPr>
        <w:pStyle w:val="norm11"/>
      </w:pPr>
      <w:r w:rsidRPr="001A10BB">
        <w:t xml:space="preserve">Если настоящим Регламентом в качестве основания исполнения операции указаны документы, которые должны быть подписаны, кроме инициатора, и другими лицами (например, </w:t>
      </w:r>
      <w:r w:rsidRPr="001A10BB">
        <w:lastRenderedPageBreak/>
        <w:t>залогодержателем, контрагентом по сделке и пр.), поручение на отмену операции также должно быть подписано этими лицами.</w:t>
      </w:r>
    </w:p>
    <w:p w:rsidR="00CF4885" w:rsidRPr="001A10BB" w:rsidRDefault="00CF4885" w:rsidP="00593780">
      <w:pPr>
        <w:pStyle w:val="norm11"/>
      </w:pPr>
      <w:r w:rsidRPr="001A10BB">
        <w:t xml:space="preserve">Исполнение поручения на отмену подтверждается </w:t>
      </w:r>
      <w:r w:rsidR="00B11D08" w:rsidRPr="001A10BB">
        <w:t xml:space="preserve">копией </w:t>
      </w:r>
      <w:r w:rsidR="007F659B" w:rsidRPr="001A10BB">
        <w:t>данного</w:t>
      </w:r>
      <w:r w:rsidR="00B11D08" w:rsidRPr="001A10BB">
        <w:t xml:space="preserve"> поручения с отметкой </w:t>
      </w:r>
      <w:r w:rsidR="007F659B" w:rsidRPr="001A10BB">
        <w:t>о</w:t>
      </w:r>
      <w:r w:rsidR="00B11D08" w:rsidRPr="001A10BB">
        <w:t xml:space="preserve"> приеме,</w:t>
      </w:r>
      <w:r w:rsidR="00653374" w:rsidRPr="001A10BB">
        <w:t xml:space="preserve"> </w:t>
      </w:r>
      <w:r w:rsidR="00B11D08" w:rsidRPr="001A10BB">
        <w:t xml:space="preserve">которое </w:t>
      </w:r>
      <w:r w:rsidRPr="001A10BB">
        <w:t>передается инициатору операции</w:t>
      </w:r>
      <w:r w:rsidR="00960F67" w:rsidRPr="001A10BB">
        <w:t xml:space="preserve">, а также Оператору, если таковой назначен, но при этом не является инициатором операции, </w:t>
      </w:r>
      <w:r w:rsidRPr="001A10BB">
        <w:t xml:space="preserve">в соответствии с общим порядком передачи </w:t>
      </w:r>
      <w:r w:rsidR="00B11D08" w:rsidRPr="001A10BB">
        <w:t>документов</w:t>
      </w:r>
      <w:r w:rsidRPr="001A10BB">
        <w:t>, предусмотренн</w:t>
      </w:r>
      <w:r w:rsidR="00B11D08" w:rsidRPr="001A10BB">
        <w:t>ы</w:t>
      </w:r>
      <w:r w:rsidRPr="001A10BB">
        <w:t>м настоящим Регламентом.</w:t>
      </w:r>
    </w:p>
    <w:p w:rsidR="00BB14C3" w:rsidRPr="001A10BB" w:rsidRDefault="00BB14C3" w:rsidP="00593780">
      <w:pPr>
        <w:pStyle w:val="norm11"/>
      </w:pPr>
    </w:p>
    <w:p w:rsidR="00B3486B" w:rsidRPr="001A10BB" w:rsidRDefault="00B3486B" w:rsidP="003B2F56">
      <w:pPr>
        <w:autoSpaceDE w:val="0"/>
        <w:autoSpaceDN w:val="0"/>
        <w:adjustRightInd w:val="0"/>
        <w:jc w:val="both"/>
        <w:rPr>
          <w:sz w:val="22"/>
        </w:rPr>
      </w:pPr>
    </w:p>
    <w:p w:rsidR="00DF6026" w:rsidRPr="001A10BB" w:rsidRDefault="00803BD7" w:rsidP="00593780">
      <w:pPr>
        <w:pStyle w:val="20"/>
      </w:pPr>
      <w:bookmarkStart w:id="88" w:name="_Toc46500803"/>
      <w:r w:rsidRPr="001A10BB">
        <w:t xml:space="preserve">Раздел </w:t>
      </w:r>
      <w:r w:rsidR="00DF6026" w:rsidRPr="001A10BB">
        <w:t>12 Особенности осуществления отдельных депозитарных операций</w:t>
      </w:r>
      <w:bookmarkEnd w:id="88"/>
    </w:p>
    <w:p w:rsidR="00DF6026" w:rsidRPr="001A10BB" w:rsidRDefault="00DF6026" w:rsidP="00803BD7">
      <w:pPr>
        <w:autoSpaceDE w:val="0"/>
        <w:autoSpaceDN w:val="0"/>
        <w:adjustRightInd w:val="0"/>
        <w:jc w:val="both"/>
        <w:rPr>
          <w:b/>
          <w:sz w:val="22"/>
        </w:rPr>
      </w:pPr>
    </w:p>
    <w:p w:rsidR="00803BD7" w:rsidRPr="001A10BB" w:rsidRDefault="00803BD7" w:rsidP="00593780">
      <w:pPr>
        <w:pStyle w:val="3"/>
        <w:rPr>
          <w:rFonts w:ascii="Times New Roman" w:hAnsi="Times New Roman"/>
        </w:rPr>
      </w:pPr>
      <w:bookmarkStart w:id="89" w:name="_Toc46500804"/>
      <w:r w:rsidRPr="001A10BB">
        <w:rPr>
          <w:rFonts w:ascii="Times New Roman" w:hAnsi="Times New Roman"/>
        </w:rPr>
        <w:t>1</w:t>
      </w:r>
      <w:r w:rsidR="00DD2751" w:rsidRPr="001A10BB">
        <w:rPr>
          <w:rFonts w:ascii="Times New Roman" w:hAnsi="Times New Roman"/>
        </w:rPr>
        <w:t>2</w:t>
      </w:r>
      <w:r w:rsidR="00DF6026" w:rsidRPr="001A10BB">
        <w:rPr>
          <w:rFonts w:ascii="Times New Roman" w:hAnsi="Times New Roman"/>
        </w:rPr>
        <w:t>.1.</w:t>
      </w:r>
      <w:r w:rsidRPr="001A10BB">
        <w:rPr>
          <w:rFonts w:ascii="Times New Roman" w:hAnsi="Times New Roman"/>
        </w:rPr>
        <w:t xml:space="preserve"> Особенности обращения и учета прав на ценные бумаги, ограниченные в обороте</w:t>
      </w:r>
      <w:bookmarkEnd w:id="89"/>
    </w:p>
    <w:p w:rsidR="00803BD7" w:rsidRPr="001A10BB" w:rsidRDefault="00803BD7" w:rsidP="00803BD7">
      <w:pPr>
        <w:autoSpaceDE w:val="0"/>
        <w:autoSpaceDN w:val="0"/>
        <w:adjustRightInd w:val="0"/>
        <w:jc w:val="both"/>
        <w:rPr>
          <w:b/>
          <w:sz w:val="22"/>
          <w:szCs w:val="22"/>
        </w:rPr>
      </w:pPr>
    </w:p>
    <w:p w:rsidR="00803BD7" w:rsidRPr="001A10BB" w:rsidRDefault="00803BD7" w:rsidP="00593780">
      <w:pPr>
        <w:pStyle w:val="norm11"/>
      </w:pPr>
      <w:r w:rsidRPr="001A10BB">
        <w:t>1</w:t>
      </w:r>
      <w:r w:rsidR="00DD2751" w:rsidRPr="001A10BB">
        <w:t>2</w:t>
      </w:r>
      <w:r w:rsidRPr="001A10BB">
        <w:t>.1.</w:t>
      </w:r>
      <w:r w:rsidR="00DF6026" w:rsidRPr="001A10BB">
        <w:t>1</w:t>
      </w:r>
      <w:r w:rsidRPr="001A10BB">
        <w:t xml:space="preserve"> Депозитарий зачисляет Ценные бумаги, ограниченные в обороте, на счета депо номинальных держателей, открытые другим депозитариям, а также на счета депо доверительного управляющего.</w:t>
      </w:r>
    </w:p>
    <w:p w:rsidR="00803BD7" w:rsidRPr="001A10BB" w:rsidRDefault="00803BD7" w:rsidP="00593780">
      <w:pPr>
        <w:pStyle w:val="norm11"/>
      </w:pPr>
      <w:r w:rsidRPr="001A10BB">
        <w:t>1</w:t>
      </w:r>
      <w:r w:rsidR="00DD2751" w:rsidRPr="001A10BB">
        <w:t>2</w:t>
      </w:r>
      <w:r w:rsidRPr="001A10BB">
        <w:t>.</w:t>
      </w:r>
      <w:r w:rsidR="00DF6026" w:rsidRPr="001A10BB">
        <w:t>1.</w:t>
      </w:r>
      <w:r w:rsidRPr="001A10BB">
        <w:t>2. Депозитарии зачисляет Ценные бумаги, ограниченные в обороте, на счета депо владельца,</w:t>
      </w:r>
      <w:r w:rsidR="00894733" w:rsidRPr="001A10BB">
        <w:t xml:space="preserve"> </w:t>
      </w:r>
      <w:r w:rsidRPr="001A10BB">
        <w:t>если:</w:t>
      </w:r>
    </w:p>
    <w:p w:rsidR="00803BD7" w:rsidRPr="001A10BB" w:rsidRDefault="00803BD7" w:rsidP="00593780">
      <w:pPr>
        <w:pStyle w:val="norm11"/>
      </w:pPr>
      <w:r w:rsidRPr="001A10BB">
        <w:t xml:space="preserve">1) счет депо владельца открыт лицу, которое является квалифицированным инвестором в </w:t>
      </w:r>
      <w:r w:rsidR="00892B6D" w:rsidRPr="001A10BB">
        <w:t>соответствии с</w:t>
      </w:r>
      <w:r w:rsidRPr="001A10BB">
        <w:t xml:space="preserve"> </w:t>
      </w:r>
      <w:r w:rsidR="00892B6D" w:rsidRPr="001A10BB">
        <w:t>законодательством Российской Федерации</w:t>
      </w:r>
      <w:r w:rsidRPr="001A10BB">
        <w:t>;</w:t>
      </w:r>
    </w:p>
    <w:p w:rsidR="00803BD7" w:rsidRPr="001A10BB" w:rsidRDefault="00803BD7" w:rsidP="00593780">
      <w:pPr>
        <w:pStyle w:val="norm11"/>
      </w:pPr>
      <w:r w:rsidRPr="001A10BB">
        <w:t>2) ценные бумаги приобретены через брокера или доверительным управляющим при осуществлении доверительного управления;</w:t>
      </w:r>
    </w:p>
    <w:p w:rsidR="00803BD7" w:rsidRPr="001A10BB" w:rsidRDefault="00803BD7" w:rsidP="00593780">
      <w:pPr>
        <w:pStyle w:val="norm11"/>
      </w:pPr>
      <w:r w:rsidRPr="001A10BB">
        <w:t>3) ценные бумаги приобретены без участия брокеров по следующим основаниям:</w:t>
      </w:r>
    </w:p>
    <w:p w:rsidR="00803BD7" w:rsidRPr="001A10BB" w:rsidRDefault="00803BD7" w:rsidP="00593780">
      <w:pPr>
        <w:pStyle w:val="norm11"/>
      </w:pPr>
      <w:r w:rsidRPr="001A10BB">
        <w:t>а) Приобретение ценных бумаг, предназначенных для квалифицированных инвесторов, осуществляется:</w:t>
      </w:r>
    </w:p>
    <w:p w:rsidR="00803BD7" w:rsidRPr="001A10BB" w:rsidRDefault="00803BD7" w:rsidP="00593780">
      <w:pPr>
        <w:pStyle w:val="a"/>
      </w:pPr>
      <w:r w:rsidRPr="001A10BB">
        <w:t>эмитентом указанных ценных бумаг;</w:t>
      </w:r>
    </w:p>
    <w:p w:rsidR="00803BD7" w:rsidRPr="001A10BB" w:rsidRDefault="00803BD7" w:rsidP="00593780">
      <w:pPr>
        <w:pStyle w:val="a"/>
      </w:pPr>
      <w:r w:rsidRPr="001A10BB">
        <w:t>в результате универсального правопреемства;</w:t>
      </w:r>
    </w:p>
    <w:p w:rsidR="00803BD7" w:rsidRPr="001A10BB" w:rsidRDefault="00803BD7" w:rsidP="00593780">
      <w:pPr>
        <w:pStyle w:val="a"/>
      </w:pPr>
      <w:r w:rsidRPr="001A10BB">
        <w:t>в результате конвертации ценных бумаг (обмена на указанные ценные бумаги других ценных бумаг того же эмитента по решению эмитента);</w:t>
      </w:r>
    </w:p>
    <w:p w:rsidR="00803BD7" w:rsidRPr="001A10BB" w:rsidRDefault="00803BD7" w:rsidP="00593780">
      <w:pPr>
        <w:pStyle w:val="a"/>
      </w:pPr>
      <w:r w:rsidRPr="001A10BB">
        <w:t>в результате реорганизации эмитента;</w:t>
      </w:r>
    </w:p>
    <w:p w:rsidR="00803BD7" w:rsidRPr="001A10BB" w:rsidRDefault="00803BD7" w:rsidP="00593780">
      <w:pPr>
        <w:pStyle w:val="a"/>
      </w:pPr>
      <w:r w:rsidRPr="001A10BB">
        <w:t>в результате распределения дополнительных ценных бумаг среди владельцев таких ценных бумаг;</w:t>
      </w:r>
    </w:p>
    <w:p w:rsidR="00803BD7" w:rsidRPr="001A10BB" w:rsidRDefault="00803BD7" w:rsidP="00593780">
      <w:pPr>
        <w:pStyle w:val="a"/>
      </w:pPr>
      <w:r w:rsidRPr="001A10BB">
        <w:t>в результате распределения имущества ликвидируемого юридического лица;</w:t>
      </w:r>
    </w:p>
    <w:p w:rsidR="00803BD7" w:rsidRPr="001A10BB" w:rsidRDefault="00803BD7" w:rsidP="00593780">
      <w:pPr>
        <w:pStyle w:val="a"/>
      </w:pPr>
      <w:r w:rsidRPr="001A10BB">
        <w:t>в результате реализации преимущественного права приобретения ценных бумаг того же эмитента (лица, обязанного по ценной бумаге).</w:t>
      </w:r>
    </w:p>
    <w:p w:rsidR="00803BD7" w:rsidRPr="001A10BB" w:rsidRDefault="00803BD7" w:rsidP="00E13631">
      <w:pPr>
        <w:pStyle w:val="norm11"/>
      </w:pPr>
      <w:r w:rsidRPr="001A10BB">
        <w:t>б) Приобретение иностранных ценных бумаг, не допущенных к публичному размещению и (или) публичному обращению в Российской Федерации (далее - Иностранные ценные бумаги, ограниченные в обороте), осуществляется:</w:t>
      </w:r>
    </w:p>
    <w:p w:rsidR="00803BD7" w:rsidRPr="001A10BB" w:rsidRDefault="00803BD7" w:rsidP="00E13631">
      <w:pPr>
        <w:pStyle w:val="a"/>
      </w:pPr>
      <w:r w:rsidRPr="001A10BB">
        <w:t>иностранным юридическим или физическим лицом;</w:t>
      </w:r>
    </w:p>
    <w:p w:rsidR="00803BD7" w:rsidRPr="001A10BB" w:rsidRDefault="00803BD7" w:rsidP="00E13631">
      <w:pPr>
        <w:pStyle w:val="a"/>
      </w:pPr>
      <w:r w:rsidRPr="001A10BB">
        <w:t>российским гражданином на основании условий трудового договора (контракта), или в связи с исполнением обязанностей, предусмотренных трудовым договором (контрактом), или в связи с членством в совете директоров (наблюдательном совете) юридического лица;</w:t>
      </w:r>
    </w:p>
    <w:p w:rsidR="00803BD7" w:rsidRPr="001A10BB" w:rsidRDefault="00803BD7" w:rsidP="00E13631">
      <w:pPr>
        <w:pStyle w:val="a"/>
      </w:pPr>
      <w:r w:rsidRPr="001A10BB">
        <w:t>в результате универсального правопреемства;</w:t>
      </w:r>
    </w:p>
    <w:p w:rsidR="00803BD7" w:rsidRPr="001A10BB" w:rsidRDefault="00803BD7" w:rsidP="00E13631">
      <w:pPr>
        <w:pStyle w:val="a"/>
      </w:pPr>
      <w:r w:rsidRPr="001A10BB">
        <w:t>в результате обмена (конвертации) на указанные ценные бумаги других ценных бумаг того же эмитента (лица, обязанного по ценной бумаге) по решению эмитента (лица, обязанного по ценной бумаге);</w:t>
      </w:r>
    </w:p>
    <w:p w:rsidR="00803BD7" w:rsidRPr="001A10BB" w:rsidRDefault="00803BD7" w:rsidP="00E13631">
      <w:pPr>
        <w:pStyle w:val="a"/>
      </w:pPr>
      <w:r w:rsidRPr="001A10BB">
        <w:t>в результате распределения дополнительных ценных бумаг среди владельцев таких ценных бумаг;</w:t>
      </w:r>
    </w:p>
    <w:p w:rsidR="00803BD7" w:rsidRPr="001A10BB" w:rsidRDefault="00803BD7" w:rsidP="00E13631">
      <w:pPr>
        <w:pStyle w:val="a"/>
      </w:pPr>
      <w:r w:rsidRPr="001A10BB">
        <w:t>в результате распределения имущества ликвидируемого юридического лица;</w:t>
      </w:r>
    </w:p>
    <w:p w:rsidR="00803BD7" w:rsidRPr="001A10BB" w:rsidRDefault="00803BD7" w:rsidP="00E13631">
      <w:pPr>
        <w:pStyle w:val="a"/>
      </w:pPr>
      <w:r w:rsidRPr="001A10BB">
        <w:t>в результате реорганизации эмитента (лица, обязанного по ценной бумаге);</w:t>
      </w:r>
    </w:p>
    <w:p w:rsidR="00803BD7" w:rsidRPr="001A10BB" w:rsidRDefault="00803BD7" w:rsidP="00E13631">
      <w:pPr>
        <w:pStyle w:val="a"/>
      </w:pPr>
      <w:r w:rsidRPr="001A10BB">
        <w:t>в результате осуществления прав, закрепленных российскими депозитарными расписками;</w:t>
      </w:r>
    </w:p>
    <w:p w:rsidR="00803BD7" w:rsidRPr="001A10BB" w:rsidRDefault="00803BD7" w:rsidP="00E13631">
      <w:pPr>
        <w:pStyle w:val="a"/>
      </w:pPr>
      <w:r w:rsidRPr="001A10BB">
        <w:t>в результате реализации преимущественного права приобретения ценных бумаг того же эмитента (лица, обязанного по ценной бумаге).</w:t>
      </w:r>
    </w:p>
    <w:p w:rsidR="00803BD7" w:rsidRPr="001A10BB" w:rsidRDefault="007E769F" w:rsidP="00593780">
      <w:pPr>
        <w:pStyle w:val="norm11"/>
      </w:pPr>
      <w:r w:rsidRPr="001A10BB">
        <w:lastRenderedPageBreak/>
        <w:t>в</w:t>
      </w:r>
      <w:r w:rsidR="00803BD7" w:rsidRPr="001A10BB">
        <w:t xml:space="preserve">) </w:t>
      </w:r>
      <w:r w:rsidR="008535B0" w:rsidRPr="001A10BB">
        <w:t>Д</w:t>
      </w:r>
      <w:r w:rsidR="00803BD7" w:rsidRPr="001A10BB">
        <w:t>епонент, не являющийся квалифицированным инвестором на дату подачи поручения на зачисление указанных ценных бумаг, предоставил документ, подтверждающий, что он являлся квалифицированным инвестором на дату заключения сделки с указанными ценными бумагами.</w:t>
      </w:r>
    </w:p>
    <w:p w:rsidR="00803BD7" w:rsidRPr="001A10BB" w:rsidRDefault="00803BD7" w:rsidP="00593780">
      <w:pPr>
        <w:pStyle w:val="norm11"/>
      </w:pPr>
      <w:r w:rsidRPr="001A10BB">
        <w:t>Депозитарий зачисляет Ценные бумаги, ограниченные в обороте, на счета депо владельца на основании документов, подтверждающих соблюдение условий пункта 1</w:t>
      </w:r>
      <w:r w:rsidR="00DF6026" w:rsidRPr="001A10BB">
        <w:t>2</w:t>
      </w:r>
      <w:r w:rsidRPr="001A10BB">
        <w:t>.</w:t>
      </w:r>
      <w:r w:rsidR="00DF6026" w:rsidRPr="001A10BB">
        <w:t>1.</w:t>
      </w:r>
      <w:r w:rsidRPr="001A10BB">
        <w:t>2.  настоящего Регламента.</w:t>
      </w:r>
    </w:p>
    <w:p w:rsidR="00803BD7" w:rsidRPr="001A10BB" w:rsidRDefault="00803BD7" w:rsidP="00593780">
      <w:pPr>
        <w:pStyle w:val="norm11"/>
      </w:pPr>
      <w:r w:rsidRPr="001A10BB">
        <w:t xml:space="preserve">Документами, подтверждающими соблюдение условий, предусмотренных </w:t>
      </w:r>
      <w:hyperlink r:id="rId15" w:history="1">
        <w:r w:rsidRPr="001A10BB">
          <w:t>пункт</w:t>
        </w:r>
      </w:hyperlink>
      <w:r w:rsidRPr="001A10BB">
        <w:t>ом 1</w:t>
      </w:r>
      <w:r w:rsidR="00DF6026" w:rsidRPr="001A10BB">
        <w:t>2.1</w:t>
      </w:r>
      <w:r w:rsidRPr="001A10BB">
        <w:t>.2. настоящего Регламента, являются:</w:t>
      </w:r>
    </w:p>
    <w:p w:rsidR="00803BD7" w:rsidRPr="001A10BB" w:rsidRDefault="00803BD7" w:rsidP="00593780">
      <w:pPr>
        <w:pStyle w:val="norm11"/>
      </w:pPr>
      <w:r w:rsidRPr="001A10BB">
        <w:t>а) для лиц, являющихся квалифицированными инвесторами в силу закона, - учредительные документы и документы, подтверждающие наличие соответствующей лицензии (при наличии лицензии), либо копии указанных документов;</w:t>
      </w:r>
    </w:p>
    <w:p w:rsidR="00803BD7" w:rsidRPr="001A10BB" w:rsidRDefault="00803BD7" w:rsidP="00593780">
      <w:pPr>
        <w:pStyle w:val="norm11"/>
      </w:pPr>
      <w:r w:rsidRPr="001A10BB">
        <w:t>б) для лиц, которые приобрели ценные бумаги через брокера или которым ценные бумаги приобретены доверительным управляющим при осуществлении доверительного управления, - соответственно отчет брокера и отчет доверительного управляющего;</w:t>
      </w:r>
    </w:p>
    <w:p w:rsidR="00803BD7" w:rsidRPr="001A10BB" w:rsidRDefault="00803BD7" w:rsidP="00593780">
      <w:pPr>
        <w:pStyle w:val="norm11"/>
      </w:pPr>
      <w:r w:rsidRPr="001A10BB">
        <w:t xml:space="preserve">в) для лиц, которые приобрели ценные бумаги без участия брокера </w:t>
      </w:r>
      <w:r w:rsidR="00DB1042" w:rsidRPr="001A10BB">
        <w:t xml:space="preserve">или </w:t>
      </w:r>
      <w:r w:rsidRPr="001A10BB">
        <w:t xml:space="preserve">доверительного управляющего, - документы, подтверждающие приобретение зачисляемых ценных бумаг по основаниям, предусмотренным подпунктами «а» и «б» </w:t>
      </w:r>
      <w:hyperlink r:id="rId16" w:history="1">
        <w:r w:rsidRPr="001A10BB">
          <w:t>пункта</w:t>
        </w:r>
      </w:hyperlink>
      <w:r w:rsidRPr="001A10BB">
        <w:t xml:space="preserve"> 1</w:t>
      </w:r>
      <w:r w:rsidR="00DF6026" w:rsidRPr="001A10BB">
        <w:t>2.1</w:t>
      </w:r>
      <w:r w:rsidRPr="001A10BB">
        <w:t>.2. настоящего Регламента;</w:t>
      </w:r>
    </w:p>
    <w:p w:rsidR="00803BD7" w:rsidRPr="001A10BB" w:rsidRDefault="00803BD7" w:rsidP="00593780">
      <w:pPr>
        <w:pStyle w:val="norm11"/>
      </w:pPr>
      <w:r w:rsidRPr="001A10BB">
        <w:t xml:space="preserve">г) иные документы, подтверждающие соблюдение условий, предусмотренных </w:t>
      </w:r>
      <w:hyperlink r:id="rId17" w:history="1">
        <w:r w:rsidRPr="001A10BB">
          <w:t>пункт</w:t>
        </w:r>
      </w:hyperlink>
      <w:r w:rsidRPr="001A10BB">
        <w:t xml:space="preserve">ом </w:t>
      </w:r>
      <w:r w:rsidR="00DF6026" w:rsidRPr="001A10BB">
        <w:t>12.1</w:t>
      </w:r>
      <w:r w:rsidRPr="001A10BB">
        <w:t>.2.</w:t>
      </w:r>
      <w:r w:rsidR="00351D99" w:rsidRPr="001A10BB">
        <w:t xml:space="preserve"> </w:t>
      </w:r>
      <w:r w:rsidRPr="001A10BB">
        <w:t>настоящего Регламента.</w:t>
      </w:r>
    </w:p>
    <w:p w:rsidR="00803BD7" w:rsidRPr="001A10BB" w:rsidRDefault="00803BD7" w:rsidP="00593780">
      <w:pPr>
        <w:pStyle w:val="norm11"/>
      </w:pPr>
      <w:r w:rsidRPr="001A10BB">
        <w:t xml:space="preserve">Для зачисления Иностранных ценных бумаг, ограниченных в обороте, на счет лица, являющегося российским гражданином на основании условий трудового договора (контракта), или в связи с исполнением обязанностей, предусмотренных трудовым договором (контрактом), или в связи с членством в совете директоров (наблюдательном совете) юридического лица, </w:t>
      </w:r>
      <w:r w:rsidR="008535B0" w:rsidRPr="001A10BB">
        <w:t>Д</w:t>
      </w:r>
      <w:r w:rsidRPr="001A10BB">
        <w:t xml:space="preserve">епонент указывает в поручении на зачисление ценных бумаг трудовой договор (контракт), на основании или в связи с исполнением обязанностей по которому зачисляются ценные бумаги, или иной договор (контракт), на основании которого зачисляются ценные бумаги в связи с осуществлением </w:t>
      </w:r>
      <w:r w:rsidR="008535B0" w:rsidRPr="001A10BB">
        <w:t>Д</w:t>
      </w:r>
      <w:r w:rsidRPr="001A10BB">
        <w:t>епонентом функций члена совета директоров (наблюдательного совета) юридического лица.</w:t>
      </w:r>
    </w:p>
    <w:p w:rsidR="00803BD7" w:rsidRPr="001A10BB" w:rsidRDefault="00803BD7" w:rsidP="00593780">
      <w:pPr>
        <w:pStyle w:val="norm11"/>
      </w:pPr>
      <w:r w:rsidRPr="001A10BB">
        <w:t xml:space="preserve">Депозитарий зачисляет на счет депо владельца инвестиционные паи, предназначенные для квалифицированных инвесторов, при их выдаче в случае, если они выданы на основании заявки, поданной </w:t>
      </w:r>
      <w:r w:rsidR="002129B3" w:rsidRPr="001A10BB">
        <w:t>Д</w:t>
      </w:r>
      <w:r w:rsidRPr="001A10BB">
        <w:t>епозитарием.</w:t>
      </w:r>
    </w:p>
    <w:p w:rsidR="00803BD7" w:rsidRPr="001A10BB" w:rsidRDefault="00803BD7" w:rsidP="00593780">
      <w:pPr>
        <w:pStyle w:val="norm11"/>
      </w:pPr>
      <w:r w:rsidRPr="001A10BB">
        <w:t>1</w:t>
      </w:r>
      <w:r w:rsidR="00DD2751" w:rsidRPr="001A10BB">
        <w:t>2</w:t>
      </w:r>
      <w:r w:rsidRPr="001A10BB">
        <w:t>.</w:t>
      </w:r>
      <w:r w:rsidR="00DF6026" w:rsidRPr="001A10BB">
        <w:t>1.</w:t>
      </w:r>
      <w:r w:rsidRPr="001A10BB">
        <w:t xml:space="preserve">3. Депозитарий отказывает в приеме и (или) исполнении поручения на зачисление Ценных бумаг, ограниченных в обороте, на счет депо </w:t>
      </w:r>
      <w:r w:rsidR="008535B0" w:rsidRPr="001A10BB">
        <w:t>Д</w:t>
      </w:r>
      <w:r w:rsidRPr="001A10BB">
        <w:t>епонента, если такое зачисление противоречит требованиям раздела 1</w:t>
      </w:r>
      <w:r w:rsidR="00DF6026" w:rsidRPr="001A10BB">
        <w:t>2.1</w:t>
      </w:r>
      <w:r w:rsidRPr="001A10BB">
        <w:t xml:space="preserve"> настоящего Регламента, предусмотренным для зачисления ценных бумаг, ограниченных в обороте, на указанный счет депо.</w:t>
      </w:r>
    </w:p>
    <w:p w:rsidR="00803BD7" w:rsidRPr="001A10BB" w:rsidRDefault="00803BD7" w:rsidP="00593780">
      <w:pPr>
        <w:pStyle w:val="norm11"/>
      </w:pPr>
      <w:r w:rsidRPr="001A10BB">
        <w:t xml:space="preserve">В случае отказа в приеме и (или) исполнении поручения на зачисление Ценных бумаг, ограниченных в обороте, на счет депо </w:t>
      </w:r>
      <w:r w:rsidR="008535B0" w:rsidRPr="001A10BB">
        <w:t>Д</w:t>
      </w:r>
      <w:r w:rsidRPr="001A10BB">
        <w:t xml:space="preserve">епонента, Депозитарий переводит (возвращает) указанные ценные бумаги на счет, с которого эти ценные бумаги были списаны на счет номинального держателя, открытый этому депозитарию (на счет лица, действующего в интересах других лиц, открытый этому депозитарию в иностранной организации, осуществляющей учет прав на ценные бумаги), и уведомляет </w:t>
      </w:r>
      <w:r w:rsidR="008535B0" w:rsidRPr="001A10BB">
        <w:t>Д</w:t>
      </w:r>
      <w:r w:rsidRPr="001A10BB">
        <w:t>епонента об отказе в зачислении на его счет ценных бумаг в порядке и сроки, установленные данным Регламентом.</w:t>
      </w:r>
    </w:p>
    <w:p w:rsidR="00351D99" w:rsidRPr="001A10BB" w:rsidRDefault="00351D99" w:rsidP="00803BD7">
      <w:pPr>
        <w:ind w:firstLine="567"/>
        <w:jc w:val="both"/>
        <w:rPr>
          <w:color w:val="000000"/>
          <w:sz w:val="22"/>
        </w:rPr>
      </w:pPr>
    </w:p>
    <w:p w:rsidR="00DF6026" w:rsidRPr="001A10BB" w:rsidRDefault="00DF6026" w:rsidP="00593780">
      <w:pPr>
        <w:pStyle w:val="3"/>
        <w:rPr>
          <w:rFonts w:ascii="Times New Roman" w:hAnsi="Times New Roman"/>
        </w:rPr>
      </w:pPr>
      <w:bookmarkStart w:id="90" w:name="_Toc46500805"/>
      <w:r w:rsidRPr="001A10BB">
        <w:rPr>
          <w:rFonts w:ascii="Times New Roman" w:hAnsi="Times New Roman"/>
        </w:rPr>
        <w:t xml:space="preserve">12.2. </w:t>
      </w:r>
      <w:bookmarkStart w:id="91" w:name="_Toc370208433"/>
      <w:r w:rsidRPr="001A10BB">
        <w:rPr>
          <w:rFonts w:ascii="Times New Roman" w:hAnsi="Times New Roman"/>
        </w:rPr>
        <w:t>Порядок проведения операций в случае реорганизации эмитента (эмитентов)</w:t>
      </w:r>
      <w:bookmarkEnd w:id="91"/>
      <w:bookmarkEnd w:id="90"/>
    </w:p>
    <w:p w:rsidR="00DF6026" w:rsidRPr="001A10BB" w:rsidRDefault="00DF6026" w:rsidP="00DF6026">
      <w:pPr>
        <w:rPr>
          <w:sz w:val="22"/>
          <w:szCs w:val="22"/>
        </w:rPr>
      </w:pPr>
    </w:p>
    <w:p w:rsidR="00DF6026" w:rsidRPr="001A10BB" w:rsidRDefault="00DF6026" w:rsidP="00593780">
      <w:pPr>
        <w:pStyle w:val="norm11"/>
      </w:pPr>
      <w:r w:rsidRPr="001A10BB">
        <w:t xml:space="preserve">12.2.1. Операции с эмиссионными ценными бумагами реорганизуемого эмитента (реорганизуемых эмитентов) по счетам депо приостанавливаются в день, следующий за днем получения Депозитарием от </w:t>
      </w:r>
      <w:r w:rsidR="009F209F" w:rsidRPr="001A10BB">
        <w:t>Д</w:t>
      </w:r>
      <w:r w:rsidRPr="001A10BB">
        <w:t>ержателя</w:t>
      </w:r>
      <w:r w:rsidR="00E56517" w:rsidRPr="001A10BB">
        <w:t xml:space="preserve"> реестра</w:t>
      </w:r>
      <w:r w:rsidRPr="001A10BB">
        <w:t>/Депозитария места хранения, открывшего Депозитарию лицевой счет (счет депо) номинального держателя, уведомления о приостановлении операций с эмиссионными ценными бумагами реорганизуемого эмитента (реорганизуемых эмитентов).</w:t>
      </w:r>
    </w:p>
    <w:p w:rsidR="00DF6026" w:rsidRPr="001A10BB" w:rsidRDefault="00DF6026" w:rsidP="00593780">
      <w:pPr>
        <w:pStyle w:val="norm11"/>
      </w:pPr>
      <w:r w:rsidRPr="001A10BB">
        <w:t>12.</w:t>
      </w:r>
      <w:r w:rsidR="007E14BD" w:rsidRPr="001A10BB">
        <w:t>2</w:t>
      </w:r>
      <w:r w:rsidRPr="001A10BB">
        <w:t>.2. На следующий день после получения уведомления о приостановлении операций с эмиссионными ценными бумагами реорганизуемого эмитента (реорганизуемых эмитентов) Депозитарий направляет  держателю</w:t>
      </w:r>
      <w:r w:rsidR="00E56517" w:rsidRPr="001A10BB">
        <w:t xml:space="preserve"> реестра</w:t>
      </w:r>
      <w:r w:rsidRPr="001A10BB">
        <w:t xml:space="preserve"> /Депозитарию места хранения, открывшему </w:t>
      </w:r>
      <w:r w:rsidRPr="001A10BB">
        <w:lastRenderedPageBreak/>
        <w:t>Депозитарию лицевой счет (счет депо) номинального держателя, информацию о количестве учитываемых ценных бумаг на данном счете.</w:t>
      </w:r>
    </w:p>
    <w:p w:rsidR="00DF6026" w:rsidRPr="001A10BB" w:rsidRDefault="007E14BD" w:rsidP="00593780">
      <w:pPr>
        <w:pStyle w:val="norm11"/>
      </w:pPr>
      <w:r w:rsidRPr="001A10BB">
        <w:t>12.2</w:t>
      </w:r>
      <w:r w:rsidR="00DF6026" w:rsidRPr="001A10BB">
        <w:t xml:space="preserve">.3. Операции с эмиссионными ценными бумагами реорганизуемого эмитента (реорганизуемых эмитентов) по счетам депо возобновляются с даты, следующей за датой получения Депозитарием от  </w:t>
      </w:r>
      <w:r w:rsidR="009F209F" w:rsidRPr="001A10BB">
        <w:t>Д</w:t>
      </w:r>
      <w:r w:rsidR="00DF6026" w:rsidRPr="001A10BB">
        <w:t>ержателя</w:t>
      </w:r>
      <w:r w:rsidR="00D5369F" w:rsidRPr="001A10BB">
        <w:t xml:space="preserve"> реестра</w:t>
      </w:r>
      <w:r w:rsidR="00DF6026" w:rsidRPr="001A10BB">
        <w:t xml:space="preserve"> /Депозитария места хранения уведомления о возобновлении операций с эмиссионными ценными бумагами реорганизуемого эмитента (реорганизуемых эмитентов).</w:t>
      </w:r>
    </w:p>
    <w:p w:rsidR="005D2AD0" w:rsidRPr="001A10BB" w:rsidRDefault="005D2AD0" w:rsidP="00593780">
      <w:pPr>
        <w:pStyle w:val="norm11"/>
      </w:pPr>
      <w:r w:rsidRPr="001A10BB">
        <w:t>По исполнении операции блокирования выпуска ценных бумаг и возобновления операций с ценными бумагами Депоненту</w:t>
      </w:r>
      <w:r w:rsidR="00E508E0" w:rsidRPr="001A10BB">
        <w:t>, а также Оператору, если таковой назначен,</w:t>
      </w:r>
      <w:r w:rsidRPr="001A10BB">
        <w:t xml:space="preserve"> направляется отчет (Форма R23).</w:t>
      </w:r>
    </w:p>
    <w:p w:rsidR="00DF6026" w:rsidRPr="001A10BB" w:rsidRDefault="00DF6026" w:rsidP="00593780">
      <w:pPr>
        <w:pStyle w:val="norm11"/>
      </w:pPr>
      <w:r w:rsidRPr="001A10BB">
        <w:t>12.</w:t>
      </w:r>
      <w:r w:rsidR="007E14BD" w:rsidRPr="001A10BB">
        <w:t>2</w:t>
      </w:r>
      <w:r w:rsidRPr="001A10BB">
        <w:t>.4. Депозитарий направляет лицам, которым он открыл счета депо номинального держателя и счета депо иностранного номинального держателя, на которых учитываются такие ценные бумаги, уведомления о приостановлении или о возобновлении операций с указанными ценными бумагами в день получения им соответствующего уведомления.</w:t>
      </w:r>
    </w:p>
    <w:p w:rsidR="00DF6026" w:rsidRPr="001A10BB" w:rsidRDefault="007E14BD" w:rsidP="00593780">
      <w:pPr>
        <w:pStyle w:val="norm11"/>
      </w:pPr>
      <w:r w:rsidRPr="001A10BB">
        <w:t>12.2</w:t>
      </w:r>
      <w:r w:rsidR="00DF6026" w:rsidRPr="001A10BB">
        <w:t>.5. С момента приостановления операций Депозитари</w:t>
      </w:r>
      <w:r w:rsidR="00524B12" w:rsidRPr="001A10BB">
        <w:t>й</w:t>
      </w:r>
      <w:r w:rsidR="00DF6026" w:rsidRPr="001A10BB">
        <w:t xml:space="preserve"> не вправе совершать операции списания и операции зачисления ценных бумаг, в отношении которых приостановлены операции, за исключением их списания или зачисления в связи с изменением остатка таких ценных бумаг на лицевом счете (счете депо) номинального держателя, открытого Депозитарию.</w:t>
      </w:r>
    </w:p>
    <w:p w:rsidR="00DF6026" w:rsidRPr="001A10BB" w:rsidRDefault="00DF6026" w:rsidP="00593780">
      <w:pPr>
        <w:pStyle w:val="norm11"/>
      </w:pPr>
      <w:r w:rsidRPr="001A10BB">
        <w:t>12.</w:t>
      </w:r>
      <w:r w:rsidR="007E14BD" w:rsidRPr="001A10BB">
        <w:t>2</w:t>
      </w:r>
      <w:r w:rsidRPr="001A10BB">
        <w:t>.6. Пункты 12.</w:t>
      </w:r>
      <w:r w:rsidR="007E14BD" w:rsidRPr="001A10BB">
        <w:t>2</w:t>
      </w:r>
      <w:r w:rsidRPr="001A10BB">
        <w:t>.1 – 12.</w:t>
      </w:r>
      <w:r w:rsidR="007E14BD" w:rsidRPr="001A10BB">
        <w:t>2</w:t>
      </w:r>
      <w:r w:rsidRPr="001A10BB">
        <w:t>.5 не распространяются на случаи замены эмитента облигаций при его реорганизации.</w:t>
      </w:r>
    </w:p>
    <w:p w:rsidR="00DF6026" w:rsidRPr="001A10BB" w:rsidRDefault="007E14BD" w:rsidP="00593780">
      <w:pPr>
        <w:pStyle w:val="norm11"/>
      </w:pPr>
      <w:r w:rsidRPr="001A10BB">
        <w:t>12.2</w:t>
      </w:r>
      <w:r w:rsidR="00DF6026" w:rsidRPr="001A10BB">
        <w:t>.7. В случае размещения эмиссионных ценных бумаг путем конвертации в них других ценных бумаг при реорганизации списание ценных бумаг со счетов депо или со счета неустановленных лиц осуществляется Депозитарием по состоянию на дату государственной регистрации эмитента, созданного в результате реорганизации, а в случае реорганизации в форме присоединения - на дату внесения в единый государственный реестр юридических лиц записи о прекращении деятельности присоединенного эмитента.</w:t>
      </w:r>
    </w:p>
    <w:p w:rsidR="00BB14C3" w:rsidRPr="001A10BB" w:rsidRDefault="00BB14C3" w:rsidP="00593780">
      <w:pPr>
        <w:pStyle w:val="norm11"/>
      </w:pPr>
    </w:p>
    <w:p w:rsidR="00DB51DA" w:rsidRPr="001A10BB" w:rsidRDefault="00DB51DA" w:rsidP="00593780">
      <w:pPr>
        <w:pStyle w:val="3"/>
        <w:rPr>
          <w:rFonts w:ascii="Times New Roman" w:hAnsi="Times New Roman"/>
        </w:rPr>
      </w:pPr>
      <w:bookmarkStart w:id="92" w:name="_Toc46500806"/>
      <w:r w:rsidRPr="001A10BB">
        <w:rPr>
          <w:rFonts w:ascii="Times New Roman" w:hAnsi="Times New Roman"/>
        </w:rPr>
        <w:t>12.3. Выкуп акций по требованию лица, которое приобрело более 95 (девяносто пяти) процентов акций акционерного общества</w:t>
      </w:r>
      <w:bookmarkEnd w:id="92"/>
    </w:p>
    <w:p w:rsidR="00DB51DA" w:rsidRPr="001A10BB" w:rsidRDefault="00DB51DA" w:rsidP="00593780">
      <w:pPr>
        <w:pStyle w:val="norm11"/>
      </w:pPr>
    </w:p>
    <w:p w:rsidR="00DB51DA" w:rsidRPr="001A10BB" w:rsidRDefault="00DB51DA" w:rsidP="00593780">
      <w:pPr>
        <w:pStyle w:val="norm11"/>
      </w:pPr>
      <w:r w:rsidRPr="001A10BB">
        <w:t xml:space="preserve">12.3.1. </w:t>
      </w:r>
      <w:r w:rsidR="005028BB" w:rsidRPr="001A10BB">
        <w:t xml:space="preserve">Фиксация ограничения распоряжения по выкупаемым ценным бумагам </w:t>
      </w:r>
      <w:r w:rsidRPr="001A10BB">
        <w:t>производит</w:t>
      </w:r>
      <w:r w:rsidR="005028BB" w:rsidRPr="001A10BB">
        <w:t>ся</w:t>
      </w:r>
      <w:r w:rsidRPr="001A10BB">
        <w:t xml:space="preserve"> в связи с требованием лица, которое приобрело более 95 (девяносто пяти) процентов акций акционерного общества, по всем счетам депо Депонентов, на которых учитываются указанные ценные бумаги, при получении </w:t>
      </w:r>
      <w:r w:rsidR="00743D67" w:rsidRPr="001A10BB">
        <w:t>уведомления о приостановлении всех операций с ценными бумагами из вышестоящего депозитария/держателя</w:t>
      </w:r>
      <w:r w:rsidR="00D5369F" w:rsidRPr="001A10BB">
        <w:t xml:space="preserve"> реестра</w:t>
      </w:r>
      <w:r w:rsidRPr="001A10BB">
        <w:t>.</w:t>
      </w:r>
    </w:p>
    <w:p w:rsidR="005028BB" w:rsidRPr="001A10BB" w:rsidRDefault="005028BB" w:rsidP="00593780">
      <w:pPr>
        <w:pStyle w:val="norm11"/>
      </w:pPr>
      <w:r w:rsidRPr="001A10BB">
        <w:t xml:space="preserve">Депозитарий осуществляет фиксацию ограничения распоряжения по выкупаемым ценным бумагам, на конец операционного дня даты, на которую определяются (фиксируются) владельцы выкупаемых ценных бумаг, в порядке, предусмотренном пунктом 11.14.1 Регламента без </w:t>
      </w:r>
      <w:r w:rsidR="002F449E" w:rsidRPr="001A10BB">
        <w:t>П</w:t>
      </w:r>
      <w:r w:rsidRPr="001A10BB">
        <w:t xml:space="preserve">оручения </w:t>
      </w:r>
      <w:r w:rsidR="002F449E" w:rsidRPr="001A10BB">
        <w:t>К</w:t>
      </w:r>
      <w:r w:rsidRPr="001A10BB">
        <w:t>лиента.</w:t>
      </w:r>
    </w:p>
    <w:p w:rsidR="005D2AD0" w:rsidRPr="001A10BB" w:rsidRDefault="005D2AD0" w:rsidP="00593780">
      <w:pPr>
        <w:pStyle w:val="norm11"/>
      </w:pPr>
      <w:r w:rsidRPr="001A10BB">
        <w:t>По исполнении операции блокирования выпуска ценных бумаг Депоненту направляется отчет (Форма R23).</w:t>
      </w:r>
    </w:p>
    <w:p w:rsidR="00DB51DA" w:rsidRPr="001A10BB" w:rsidRDefault="00A66F46" w:rsidP="00593780">
      <w:pPr>
        <w:pStyle w:val="norm11"/>
      </w:pPr>
      <w:r w:rsidRPr="001A10BB">
        <w:t>12.3</w:t>
      </w:r>
      <w:r w:rsidR="00DB51DA" w:rsidRPr="001A10BB">
        <w:t>.</w:t>
      </w:r>
      <w:r w:rsidR="002B4506" w:rsidRPr="001A10BB">
        <w:t>2</w:t>
      </w:r>
      <w:r w:rsidR="00DB51DA" w:rsidRPr="001A10BB">
        <w:t xml:space="preserve">. В случае получения от </w:t>
      </w:r>
      <w:r w:rsidR="002F449E" w:rsidRPr="001A10BB">
        <w:t>М</w:t>
      </w:r>
      <w:r w:rsidR="00DB51DA" w:rsidRPr="001A10BB">
        <w:t>еста хранения уведомления о списании выкупаемых акций с лицевого счета (счета депо) номинального держателя, открытого на имя Депозитария, Депозитарий осуществляет операцию списания ценных бумаг со счета депо Депонента.</w:t>
      </w:r>
    </w:p>
    <w:p w:rsidR="002B4506" w:rsidRPr="001A10BB" w:rsidRDefault="002B4506" w:rsidP="00593780">
      <w:pPr>
        <w:pStyle w:val="norm11"/>
      </w:pPr>
      <w:r w:rsidRPr="001A10BB">
        <w:t>12.3.3. В случае, если по Счету депо на выкупаемые ценные бумаги установлено ограничение в связи с наложением на них ареста, списание ценных бумаг производится после снятия ареста.</w:t>
      </w:r>
    </w:p>
    <w:p w:rsidR="002B4506" w:rsidRPr="001A10BB" w:rsidRDefault="002B4506" w:rsidP="00593780">
      <w:pPr>
        <w:pStyle w:val="norm11"/>
      </w:pPr>
      <w:r w:rsidRPr="001A10BB">
        <w:t>12.3.4. Одновременно со списанием со счета депо выкупаемых ценных бумаг, которые являлись предметом залога или иного обременения, такие залог или обременение прекращаются.</w:t>
      </w:r>
    </w:p>
    <w:p w:rsidR="00213AD0" w:rsidRPr="001A10BB" w:rsidRDefault="002B4506" w:rsidP="00593780">
      <w:pPr>
        <w:pStyle w:val="norm11"/>
      </w:pPr>
      <w:r w:rsidRPr="001A10BB">
        <w:t>12.3.</w:t>
      </w:r>
      <w:r w:rsidR="00213AD0" w:rsidRPr="001A10BB">
        <w:t>5. По результатам списания ценных бумаг Депозитарий передает Депоненту, а также Оператору, если таковой назначен, отчет об исполнении операции (Форма R07).</w:t>
      </w:r>
    </w:p>
    <w:p w:rsidR="00FA5BE2" w:rsidRPr="001A10BB" w:rsidRDefault="00FA5BE2" w:rsidP="00FA5BE2">
      <w:pPr>
        <w:autoSpaceDE w:val="0"/>
        <w:autoSpaceDN w:val="0"/>
        <w:adjustRightInd w:val="0"/>
        <w:jc w:val="both"/>
        <w:rPr>
          <w:b/>
          <w:sz w:val="22"/>
        </w:rPr>
      </w:pPr>
    </w:p>
    <w:p w:rsidR="00FA5BE2" w:rsidRPr="001A10BB" w:rsidRDefault="00FA5BE2" w:rsidP="00593780">
      <w:pPr>
        <w:pStyle w:val="3"/>
        <w:rPr>
          <w:rFonts w:ascii="Times New Roman" w:hAnsi="Times New Roman"/>
        </w:rPr>
      </w:pPr>
      <w:bookmarkStart w:id="93" w:name="_Toc46500807"/>
      <w:r w:rsidRPr="001A10BB">
        <w:rPr>
          <w:rFonts w:ascii="Times New Roman" w:hAnsi="Times New Roman"/>
        </w:rPr>
        <w:lastRenderedPageBreak/>
        <w:t>12.4.</w:t>
      </w:r>
      <w:r w:rsidR="00400FD9" w:rsidRPr="001A10BB">
        <w:rPr>
          <w:rFonts w:ascii="Times New Roman" w:hAnsi="Times New Roman"/>
        </w:rPr>
        <w:tab/>
      </w:r>
      <w:r w:rsidRPr="001A10BB">
        <w:rPr>
          <w:rFonts w:ascii="Times New Roman" w:hAnsi="Times New Roman"/>
        </w:rPr>
        <w:t>Особенности осуществления депозитарных операций по Депозитному счету депо</w:t>
      </w:r>
      <w:bookmarkEnd w:id="93"/>
    </w:p>
    <w:p w:rsidR="003E7B10" w:rsidRPr="001A10BB" w:rsidRDefault="003E7B10" w:rsidP="00FA5BE2">
      <w:pPr>
        <w:autoSpaceDE w:val="0"/>
        <w:autoSpaceDN w:val="0"/>
        <w:adjustRightInd w:val="0"/>
        <w:jc w:val="both"/>
        <w:rPr>
          <w:b/>
          <w:sz w:val="22"/>
          <w:szCs w:val="22"/>
        </w:rPr>
      </w:pPr>
    </w:p>
    <w:p w:rsidR="00FA5BE2" w:rsidRPr="001A10BB" w:rsidRDefault="00FA5BE2" w:rsidP="00593780">
      <w:pPr>
        <w:pStyle w:val="norm11"/>
      </w:pPr>
      <w:r w:rsidRPr="001A10BB">
        <w:t xml:space="preserve">12.4.1. По Депозитному счету депо </w:t>
      </w:r>
      <w:r w:rsidR="00723903" w:rsidRPr="001A10BB">
        <w:t>У</w:t>
      </w:r>
      <w:r w:rsidR="00CA407A" w:rsidRPr="001A10BB">
        <w:t xml:space="preserve">полномоченные </w:t>
      </w:r>
      <w:r w:rsidR="00DB1042" w:rsidRPr="001A10BB">
        <w:t>представители</w:t>
      </w:r>
      <w:r w:rsidR="00CA407A" w:rsidRPr="001A10BB">
        <w:t xml:space="preserve"> </w:t>
      </w:r>
      <w:r w:rsidRPr="001A10BB">
        <w:t>Депонента, предусмотренные п.7.3</w:t>
      </w:r>
      <w:r w:rsidR="00CA407A" w:rsidRPr="001A10BB">
        <w:t xml:space="preserve"> – 7.4</w:t>
      </w:r>
      <w:r w:rsidR="002F1C3D" w:rsidRPr="001A10BB">
        <w:t xml:space="preserve"> </w:t>
      </w:r>
      <w:r w:rsidRPr="001A10BB">
        <w:t>настоящего Регламента, не назначаются.</w:t>
      </w:r>
    </w:p>
    <w:p w:rsidR="00FA5BE2" w:rsidRPr="001A10BB" w:rsidRDefault="00FA5BE2" w:rsidP="00593780">
      <w:pPr>
        <w:pStyle w:val="norm11"/>
      </w:pPr>
      <w:r w:rsidRPr="001A10BB">
        <w:t>12.4.2. Депозитарий проводит обязательные корпоративные и глобальные операции по Депозитному счету депо в том же порядке, который предусмотрен для Счета депо владельца. В случае составления списков лиц для реализации прав, закрепленных ценными бумагами, в такие списки включается Депонент (нотариус), на счете которого учитываются ценные бумаги, переданные в депозит.</w:t>
      </w:r>
    </w:p>
    <w:p w:rsidR="00FA5BE2" w:rsidRPr="001A10BB" w:rsidRDefault="00FA5BE2" w:rsidP="00593780">
      <w:pPr>
        <w:pStyle w:val="norm11"/>
      </w:pPr>
      <w:r w:rsidRPr="001A10BB">
        <w:t xml:space="preserve">12.4.3. В случае поступления доходов по ценным бумагам, учитываемым на Депозитном счете депо, денежные средства перечисляются </w:t>
      </w:r>
      <w:r w:rsidR="002F1C3D" w:rsidRPr="001A10BB">
        <w:t>на</w:t>
      </w:r>
      <w:r w:rsidRPr="001A10BB">
        <w:t xml:space="preserve"> депозитный счет нотариуса, открытый в кредитной организации, по реквизитам указанным нотариусом в Анкете </w:t>
      </w:r>
      <w:r w:rsidR="00CC0447" w:rsidRPr="001A10BB">
        <w:t>клиента-</w:t>
      </w:r>
      <w:r w:rsidRPr="001A10BB">
        <w:t>нотариуса.</w:t>
      </w:r>
    </w:p>
    <w:p w:rsidR="00D14800" w:rsidRPr="001A10BB" w:rsidRDefault="00D14800" w:rsidP="00D14800">
      <w:pPr>
        <w:autoSpaceDE w:val="0"/>
        <w:autoSpaceDN w:val="0"/>
        <w:adjustRightInd w:val="0"/>
        <w:rPr>
          <w:sz w:val="24"/>
          <w:szCs w:val="24"/>
        </w:rPr>
      </w:pPr>
      <w:r w:rsidRPr="001A10BB">
        <w:rPr>
          <w:sz w:val="24"/>
          <w:szCs w:val="24"/>
        </w:rPr>
        <w:t>12.5.</w:t>
      </w:r>
      <w:r w:rsidRPr="001A10BB">
        <w:rPr>
          <w:sz w:val="24"/>
          <w:szCs w:val="24"/>
        </w:rPr>
        <w:tab/>
        <w:t>Наследование ценных бумаг</w:t>
      </w:r>
    </w:p>
    <w:p w:rsidR="00D14800" w:rsidRPr="001A10BB" w:rsidRDefault="00D14800" w:rsidP="00D14800">
      <w:pPr>
        <w:autoSpaceDE w:val="0"/>
        <w:autoSpaceDN w:val="0"/>
        <w:adjustRightInd w:val="0"/>
        <w:rPr>
          <w:sz w:val="22"/>
          <w:szCs w:val="22"/>
        </w:rPr>
      </w:pPr>
    </w:p>
    <w:p w:rsidR="00611DB1" w:rsidRPr="001A10BB" w:rsidRDefault="00807D8C" w:rsidP="00611DB1">
      <w:pPr>
        <w:autoSpaceDE w:val="0"/>
        <w:autoSpaceDN w:val="0"/>
        <w:adjustRightInd w:val="0"/>
        <w:jc w:val="both"/>
        <w:rPr>
          <w:sz w:val="22"/>
          <w:szCs w:val="22"/>
        </w:rPr>
      </w:pPr>
      <w:r w:rsidRPr="001A10BB">
        <w:rPr>
          <w:sz w:val="22"/>
          <w:szCs w:val="22"/>
        </w:rPr>
        <w:t xml:space="preserve"> </w:t>
      </w:r>
      <w:r w:rsidR="00611DB1" w:rsidRPr="001A10BB">
        <w:rPr>
          <w:sz w:val="22"/>
          <w:szCs w:val="22"/>
        </w:rPr>
        <w:t xml:space="preserve">              12.5.1. В случае смерти Депонента – физического лица списание ценных бумаг с его счета депо может быть осуществлено в результате перехода права собственности на принадлежащие ему ценные бумаги по наследству к другим лицам по завещанию или закону. </w:t>
      </w:r>
    </w:p>
    <w:p w:rsidR="00807D8C" w:rsidRPr="001A10BB" w:rsidRDefault="00611DB1" w:rsidP="00807D8C">
      <w:pPr>
        <w:autoSpaceDE w:val="0"/>
        <w:autoSpaceDN w:val="0"/>
        <w:adjustRightInd w:val="0"/>
        <w:jc w:val="both"/>
        <w:rPr>
          <w:sz w:val="22"/>
          <w:szCs w:val="22"/>
        </w:rPr>
      </w:pPr>
      <w:r w:rsidRPr="001A10BB">
        <w:rPr>
          <w:sz w:val="22"/>
          <w:szCs w:val="22"/>
        </w:rPr>
        <w:t xml:space="preserve">              12.5.2. В случае представления </w:t>
      </w:r>
      <w:r w:rsidR="00807D8C" w:rsidRPr="001A10BB">
        <w:rPr>
          <w:sz w:val="22"/>
          <w:szCs w:val="22"/>
        </w:rPr>
        <w:t>Депозитари</w:t>
      </w:r>
      <w:r w:rsidRPr="001A10BB">
        <w:rPr>
          <w:sz w:val="22"/>
          <w:szCs w:val="22"/>
        </w:rPr>
        <w:t>ю</w:t>
      </w:r>
      <w:r w:rsidR="00807D8C" w:rsidRPr="001A10BB">
        <w:rPr>
          <w:sz w:val="22"/>
          <w:szCs w:val="22"/>
        </w:rPr>
        <w:t xml:space="preserve"> свидетельства о смерти Депонента (иного документа, подтверждающего смерть Депонента) либо при получении соответствующего запроса нотариуса или суда, Депозитарий фиксирует ограничения распоряжения ценными бумагами по счету депо умершего Депонента в порядке, установленном в п. 11.14 Регламента</w:t>
      </w:r>
      <w:r w:rsidRPr="001A10BB">
        <w:rPr>
          <w:sz w:val="22"/>
          <w:szCs w:val="22"/>
        </w:rPr>
        <w:t>, до момента перехода права собственности на принадлежащие умершему Депоненту ценные бумаги по наследству к другим лицам по завещанию или закону</w:t>
      </w:r>
      <w:r w:rsidR="00807D8C" w:rsidRPr="001A10BB">
        <w:rPr>
          <w:sz w:val="22"/>
          <w:szCs w:val="22"/>
        </w:rPr>
        <w:t xml:space="preserve">. </w:t>
      </w:r>
    </w:p>
    <w:p w:rsidR="00807D8C" w:rsidRPr="001A10BB" w:rsidRDefault="00807D8C" w:rsidP="00807D8C">
      <w:pPr>
        <w:autoSpaceDE w:val="0"/>
        <w:autoSpaceDN w:val="0"/>
        <w:adjustRightInd w:val="0"/>
        <w:ind w:firstLine="720"/>
        <w:jc w:val="both"/>
        <w:rPr>
          <w:sz w:val="22"/>
          <w:szCs w:val="22"/>
        </w:rPr>
      </w:pPr>
      <w:r w:rsidRPr="001A10BB">
        <w:rPr>
          <w:sz w:val="22"/>
          <w:szCs w:val="22"/>
        </w:rPr>
        <w:t>12.5.2. Операция фиксации ограничения распоряжения ценными бумагами по счету депо умершего Депонента осуществляется на основании Служебного поручения.</w:t>
      </w:r>
    </w:p>
    <w:p w:rsidR="00807D8C" w:rsidRPr="001A10BB" w:rsidRDefault="00807D8C" w:rsidP="00611DB1">
      <w:pPr>
        <w:autoSpaceDE w:val="0"/>
        <w:autoSpaceDN w:val="0"/>
        <w:adjustRightInd w:val="0"/>
        <w:ind w:firstLine="720"/>
        <w:jc w:val="both"/>
        <w:rPr>
          <w:sz w:val="22"/>
          <w:szCs w:val="22"/>
        </w:rPr>
      </w:pPr>
      <w:r w:rsidRPr="001A10BB">
        <w:rPr>
          <w:sz w:val="22"/>
          <w:szCs w:val="22"/>
        </w:rPr>
        <w:t>12.5.3. При получении документов, являющихся основанием для списания ценных бумаг со</w:t>
      </w:r>
      <w:r w:rsidR="00611DB1" w:rsidRPr="001A10BB">
        <w:rPr>
          <w:sz w:val="22"/>
          <w:szCs w:val="22"/>
        </w:rPr>
        <w:t xml:space="preserve"> </w:t>
      </w:r>
      <w:r w:rsidRPr="001A10BB">
        <w:rPr>
          <w:sz w:val="22"/>
          <w:szCs w:val="22"/>
        </w:rPr>
        <w:t xml:space="preserve">счета наследодателя, Депозитарий </w:t>
      </w:r>
      <w:r w:rsidR="007D02EF" w:rsidRPr="001A10BB">
        <w:rPr>
          <w:sz w:val="22"/>
          <w:szCs w:val="22"/>
        </w:rPr>
        <w:t xml:space="preserve">на основании Служебного поручения </w:t>
      </w:r>
      <w:r w:rsidRPr="001A10BB">
        <w:rPr>
          <w:sz w:val="22"/>
          <w:szCs w:val="22"/>
        </w:rPr>
        <w:t xml:space="preserve">снимает ограничения распоряжения ценными бумагами по счету депо умершего Депонента в порядке, установленном в п. 11.15 Регламента. </w:t>
      </w:r>
    </w:p>
    <w:p w:rsidR="00807D8C" w:rsidRPr="001A10BB" w:rsidRDefault="00807D8C" w:rsidP="00807D8C">
      <w:pPr>
        <w:autoSpaceDE w:val="0"/>
        <w:autoSpaceDN w:val="0"/>
        <w:adjustRightInd w:val="0"/>
        <w:ind w:firstLine="720"/>
        <w:jc w:val="both"/>
        <w:rPr>
          <w:sz w:val="22"/>
          <w:szCs w:val="22"/>
        </w:rPr>
      </w:pPr>
      <w:r w:rsidRPr="001A10BB">
        <w:rPr>
          <w:sz w:val="22"/>
          <w:szCs w:val="22"/>
        </w:rPr>
        <w:t xml:space="preserve">12.5.4. Наследование ценных бумаг отражается в учетных регистрах Депозитария как операция списания ценных бумаг со счета депо владельца умершего Депонента на счета, указанные наследниками. </w:t>
      </w:r>
    </w:p>
    <w:p w:rsidR="00807D8C" w:rsidRPr="001A10BB" w:rsidRDefault="00807D8C" w:rsidP="00944520">
      <w:pPr>
        <w:autoSpaceDE w:val="0"/>
        <w:autoSpaceDN w:val="0"/>
        <w:adjustRightInd w:val="0"/>
        <w:ind w:firstLine="720"/>
        <w:jc w:val="both"/>
        <w:rPr>
          <w:sz w:val="22"/>
          <w:szCs w:val="22"/>
        </w:rPr>
      </w:pPr>
      <w:r w:rsidRPr="001A10BB">
        <w:rPr>
          <w:sz w:val="22"/>
          <w:szCs w:val="22"/>
        </w:rPr>
        <w:t>12.5.5. Ценные бумаги могут быть зачислены на счет депо владельца, открытый наследнику</w:t>
      </w:r>
      <w:r w:rsidR="00944520" w:rsidRPr="001A10BB">
        <w:rPr>
          <w:sz w:val="22"/>
          <w:szCs w:val="22"/>
        </w:rPr>
        <w:t xml:space="preserve"> </w:t>
      </w:r>
      <w:r w:rsidRPr="001A10BB">
        <w:rPr>
          <w:sz w:val="22"/>
          <w:szCs w:val="22"/>
        </w:rPr>
        <w:t xml:space="preserve">(наследникам) в Депозитарии, или списаны со счета </w:t>
      </w:r>
      <w:r w:rsidR="00CC0447" w:rsidRPr="001A10BB">
        <w:rPr>
          <w:sz w:val="22"/>
          <w:szCs w:val="22"/>
        </w:rPr>
        <w:t xml:space="preserve">депо умершего Депонента </w:t>
      </w:r>
      <w:r w:rsidRPr="001A10BB">
        <w:rPr>
          <w:sz w:val="22"/>
          <w:szCs w:val="22"/>
        </w:rPr>
        <w:t xml:space="preserve">на </w:t>
      </w:r>
      <w:r w:rsidR="00CC0447" w:rsidRPr="001A10BB">
        <w:rPr>
          <w:sz w:val="22"/>
          <w:szCs w:val="22"/>
        </w:rPr>
        <w:t xml:space="preserve">лицевой </w:t>
      </w:r>
      <w:r w:rsidRPr="001A10BB">
        <w:rPr>
          <w:sz w:val="22"/>
          <w:szCs w:val="22"/>
        </w:rPr>
        <w:t xml:space="preserve">счет, открытый наследнику (наследникам) в реестре владельцев ценных бумаг, или счет депо, открытый наследнику (наследникам) в другом депозитарии. </w:t>
      </w:r>
    </w:p>
    <w:p w:rsidR="00882BDC" w:rsidRPr="001A10BB" w:rsidRDefault="00882BDC" w:rsidP="00882BDC">
      <w:pPr>
        <w:pStyle w:val="norm11"/>
        <w:ind w:firstLine="720"/>
        <w:rPr>
          <w:szCs w:val="22"/>
        </w:rPr>
      </w:pPr>
      <w:r w:rsidRPr="001A10BB">
        <w:rPr>
          <w:szCs w:val="22"/>
        </w:rPr>
        <w:t>12.5.6. Выписка о состоянии счета депо умершего Депонента выдается по запросу нотариуса или суда.</w:t>
      </w:r>
    </w:p>
    <w:p w:rsidR="00F41718" w:rsidRPr="001A10BB" w:rsidRDefault="000D50A1" w:rsidP="000D50A1">
      <w:pPr>
        <w:autoSpaceDE w:val="0"/>
        <w:autoSpaceDN w:val="0"/>
        <w:adjustRightInd w:val="0"/>
        <w:jc w:val="both"/>
        <w:rPr>
          <w:sz w:val="22"/>
          <w:szCs w:val="22"/>
        </w:rPr>
      </w:pPr>
      <w:r w:rsidRPr="001A10BB">
        <w:rPr>
          <w:sz w:val="22"/>
          <w:szCs w:val="22"/>
        </w:rPr>
        <w:tab/>
        <w:t>12.5.</w:t>
      </w:r>
      <w:r w:rsidR="00882BDC" w:rsidRPr="001A10BB">
        <w:rPr>
          <w:sz w:val="22"/>
          <w:szCs w:val="22"/>
        </w:rPr>
        <w:t>7</w:t>
      </w:r>
      <w:r w:rsidRPr="001A10BB">
        <w:rPr>
          <w:sz w:val="22"/>
          <w:szCs w:val="22"/>
        </w:rPr>
        <w:t xml:space="preserve">. Для зачисления ценных бумаг на счет депо наследника, наследник открывает счет депо в Депозитарии в порядке, установленном в </w:t>
      </w:r>
      <w:r w:rsidR="0039341E" w:rsidRPr="001A10BB">
        <w:rPr>
          <w:sz w:val="22"/>
          <w:szCs w:val="22"/>
        </w:rPr>
        <w:t xml:space="preserve">п. </w:t>
      </w:r>
      <w:r w:rsidR="00ED772E" w:rsidRPr="001A10BB">
        <w:rPr>
          <w:sz w:val="22"/>
          <w:szCs w:val="22"/>
        </w:rPr>
        <w:t>11</w:t>
      </w:r>
      <w:r w:rsidR="0039341E" w:rsidRPr="001A10BB">
        <w:rPr>
          <w:sz w:val="22"/>
          <w:szCs w:val="22"/>
        </w:rPr>
        <w:t>.2</w:t>
      </w:r>
      <w:r w:rsidRPr="001A10BB">
        <w:rPr>
          <w:sz w:val="22"/>
          <w:szCs w:val="22"/>
        </w:rPr>
        <w:t xml:space="preserve"> настоящего Регламента. </w:t>
      </w:r>
    </w:p>
    <w:p w:rsidR="000D50A1" w:rsidRPr="001A10BB" w:rsidRDefault="000D50A1" w:rsidP="00F41718">
      <w:pPr>
        <w:autoSpaceDE w:val="0"/>
        <w:autoSpaceDN w:val="0"/>
        <w:adjustRightInd w:val="0"/>
        <w:ind w:firstLine="720"/>
        <w:jc w:val="both"/>
        <w:rPr>
          <w:sz w:val="22"/>
          <w:szCs w:val="22"/>
        </w:rPr>
      </w:pPr>
      <w:r w:rsidRPr="001A10BB">
        <w:rPr>
          <w:sz w:val="22"/>
          <w:szCs w:val="22"/>
        </w:rPr>
        <w:t>Основанием для совершения операции по зачислению ценных бумаг на счет депо наследника со счета депо умершего депонента являются:</w:t>
      </w:r>
    </w:p>
    <w:p w:rsidR="000D50A1" w:rsidRPr="001A10BB" w:rsidRDefault="000D50A1" w:rsidP="000D50A1">
      <w:pPr>
        <w:autoSpaceDE w:val="0"/>
        <w:autoSpaceDN w:val="0"/>
        <w:adjustRightInd w:val="0"/>
        <w:ind w:firstLine="720"/>
        <w:jc w:val="both"/>
        <w:rPr>
          <w:sz w:val="22"/>
          <w:szCs w:val="22"/>
        </w:rPr>
      </w:pPr>
      <w:r w:rsidRPr="001A10BB">
        <w:rPr>
          <w:sz w:val="22"/>
          <w:szCs w:val="22"/>
        </w:rPr>
        <w:t xml:space="preserve">- Поручение, подписанное наследником (по форме </w:t>
      </w:r>
      <w:r w:rsidR="0037604F" w:rsidRPr="001A10BB">
        <w:rPr>
          <w:sz w:val="22"/>
          <w:szCs w:val="22"/>
        </w:rPr>
        <w:t xml:space="preserve">№6, </w:t>
      </w:r>
      <w:r w:rsidR="0039341E" w:rsidRPr="001A10BB">
        <w:rPr>
          <w:sz w:val="22"/>
          <w:szCs w:val="22"/>
        </w:rPr>
        <w:t>№</w:t>
      </w:r>
      <w:r w:rsidR="0037604F" w:rsidRPr="001A10BB">
        <w:rPr>
          <w:sz w:val="22"/>
          <w:szCs w:val="22"/>
        </w:rPr>
        <w:t xml:space="preserve">7, </w:t>
      </w:r>
      <w:r w:rsidR="0039341E" w:rsidRPr="001A10BB">
        <w:rPr>
          <w:sz w:val="22"/>
          <w:szCs w:val="22"/>
        </w:rPr>
        <w:t>№</w:t>
      </w:r>
      <w:r w:rsidR="0037604F" w:rsidRPr="001A10BB">
        <w:rPr>
          <w:sz w:val="22"/>
          <w:szCs w:val="22"/>
        </w:rPr>
        <w:t xml:space="preserve">8, </w:t>
      </w:r>
      <w:r w:rsidR="0039341E" w:rsidRPr="001A10BB">
        <w:rPr>
          <w:sz w:val="22"/>
          <w:szCs w:val="22"/>
        </w:rPr>
        <w:t>№</w:t>
      </w:r>
      <w:r w:rsidR="0037604F" w:rsidRPr="001A10BB">
        <w:rPr>
          <w:sz w:val="22"/>
          <w:szCs w:val="22"/>
        </w:rPr>
        <w:t>11 Приложения №2</w:t>
      </w:r>
      <w:r w:rsidRPr="001A10BB">
        <w:rPr>
          <w:sz w:val="22"/>
          <w:szCs w:val="22"/>
        </w:rPr>
        <w:t>);</w:t>
      </w:r>
    </w:p>
    <w:p w:rsidR="000D50A1" w:rsidRPr="001A10BB" w:rsidRDefault="000D50A1" w:rsidP="000D50A1">
      <w:pPr>
        <w:autoSpaceDE w:val="0"/>
        <w:autoSpaceDN w:val="0"/>
        <w:adjustRightInd w:val="0"/>
        <w:ind w:firstLine="720"/>
        <w:jc w:val="both"/>
        <w:rPr>
          <w:sz w:val="22"/>
          <w:szCs w:val="22"/>
        </w:rPr>
      </w:pPr>
      <w:r w:rsidRPr="001A10BB">
        <w:rPr>
          <w:sz w:val="22"/>
          <w:szCs w:val="22"/>
        </w:rPr>
        <w:t>- оригинал либо нотариально заверенная копия Свидетельства о смерти в отношении умершего Депонента (если ранее указанный документ в Депозитарий не предоставлялся);</w:t>
      </w:r>
    </w:p>
    <w:p w:rsidR="000D50A1" w:rsidRPr="001A10BB" w:rsidRDefault="000D50A1" w:rsidP="000D50A1">
      <w:pPr>
        <w:autoSpaceDE w:val="0"/>
        <w:autoSpaceDN w:val="0"/>
        <w:adjustRightInd w:val="0"/>
        <w:ind w:firstLine="720"/>
        <w:jc w:val="both"/>
        <w:rPr>
          <w:sz w:val="22"/>
          <w:szCs w:val="22"/>
        </w:rPr>
      </w:pPr>
      <w:r w:rsidRPr="001A10BB">
        <w:rPr>
          <w:sz w:val="22"/>
          <w:szCs w:val="22"/>
        </w:rPr>
        <w:t>- оригинал либо нотариально заверенная копия Свидетельства о праве на наследство/ оригинал либо нотариально заверенная копия  Свидетельства о праве собственности пережившего супруга/</w:t>
      </w:r>
      <w:r w:rsidR="00944520" w:rsidRPr="001A10BB">
        <w:rPr>
          <w:sz w:val="22"/>
          <w:szCs w:val="22"/>
        </w:rPr>
        <w:t xml:space="preserve">оригинал либо нотариально заверенная копия </w:t>
      </w:r>
      <w:r w:rsidRPr="001A10BB">
        <w:rPr>
          <w:sz w:val="22"/>
          <w:szCs w:val="22"/>
        </w:rPr>
        <w:t>решени</w:t>
      </w:r>
      <w:r w:rsidR="00944520" w:rsidRPr="001A10BB">
        <w:rPr>
          <w:sz w:val="22"/>
          <w:szCs w:val="22"/>
        </w:rPr>
        <w:t>я</w:t>
      </w:r>
      <w:r w:rsidRPr="001A10BB">
        <w:rPr>
          <w:sz w:val="22"/>
          <w:szCs w:val="22"/>
        </w:rPr>
        <w:t xml:space="preserve"> суда о признании прав на наследс</w:t>
      </w:r>
      <w:r w:rsidR="00944520" w:rsidRPr="001A10BB">
        <w:rPr>
          <w:sz w:val="22"/>
          <w:szCs w:val="22"/>
        </w:rPr>
        <w:t>твенное имущество (при наличии).</w:t>
      </w:r>
    </w:p>
    <w:p w:rsidR="00C92B57" w:rsidRPr="001A10BB" w:rsidRDefault="00C92B57" w:rsidP="00C92B57">
      <w:pPr>
        <w:autoSpaceDE w:val="0"/>
        <w:autoSpaceDN w:val="0"/>
        <w:adjustRightInd w:val="0"/>
        <w:jc w:val="both"/>
        <w:rPr>
          <w:sz w:val="22"/>
          <w:szCs w:val="22"/>
        </w:rPr>
      </w:pPr>
      <w:r w:rsidRPr="001A10BB">
        <w:rPr>
          <w:sz w:val="22"/>
          <w:szCs w:val="22"/>
        </w:rPr>
        <w:tab/>
        <w:t>12.5.</w:t>
      </w:r>
      <w:r w:rsidR="00882BDC" w:rsidRPr="001A10BB">
        <w:rPr>
          <w:sz w:val="22"/>
          <w:szCs w:val="22"/>
        </w:rPr>
        <w:t>8</w:t>
      </w:r>
      <w:r w:rsidRPr="001A10BB">
        <w:rPr>
          <w:sz w:val="22"/>
          <w:szCs w:val="22"/>
        </w:rPr>
        <w:t xml:space="preserve">. Для учета права общей долевой собственности Депозитарием открывается соответствующий счет депо. </w:t>
      </w:r>
    </w:p>
    <w:p w:rsidR="00C92B57" w:rsidRPr="001A10BB" w:rsidRDefault="00C92B57" w:rsidP="00C92B57">
      <w:pPr>
        <w:autoSpaceDE w:val="0"/>
        <w:autoSpaceDN w:val="0"/>
        <w:adjustRightInd w:val="0"/>
        <w:ind w:firstLine="720"/>
        <w:jc w:val="both"/>
        <w:rPr>
          <w:sz w:val="22"/>
          <w:szCs w:val="22"/>
        </w:rPr>
      </w:pPr>
      <w:r w:rsidRPr="001A10BB">
        <w:rPr>
          <w:sz w:val="22"/>
          <w:szCs w:val="22"/>
        </w:rPr>
        <w:t xml:space="preserve">Счет депо для учета права общей долевой собственности на ценные бумаги открывается Депозитарием на основании следующих документов: </w:t>
      </w:r>
    </w:p>
    <w:p w:rsidR="00C92B57" w:rsidRPr="001A10BB" w:rsidRDefault="00C92B57" w:rsidP="00C92B57">
      <w:pPr>
        <w:autoSpaceDE w:val="0"/>
        <w:autoSpaceDN w:val="0"/>
        <w:adjustRightInd w:val="0"/>
        <w:spacing w:after="197"/>
        <w:ind w:firstLine="720"/>
        <w:jc w:val="both"/>
        <w:rPr>
          <w:sz w:val="22"/>
          <w:szCs w:val="22"/>
        </w:rPr>
      </w:pPr>
      <w:r w:rsidRPr="001A10BB">
        <w:rPr>
          <w:sz w:val="22"/>
          <w:szCs w:val="22"/>
        </w:rPr>
        <w:t xml:space="preserve">- Поручения на заключение Депозитарного договора и открытие счета депо, предоставленного хотя бы одним из участников общей долевой собственности на ценные бумаги или его </w:t>
      </w:r>
      <w:r w:rsidR="00944520" w:rsidRPr="001A10BB">
        <w:rPr>
          <w:sz w:val="22"/>
          <w:szCs w:val="22"/>
        </w:rPr>
        <w:t xml:space="preserve">уполномоченным </w:t>
      </w:r>
      <w:r w:rsidRPr="001A10BB">
        <w:rPr>
          <w:sz w:val="22"/>
          <w:szCs w:val="22"/>
        </w:rPr>
        <w:t xml:space="preserve">представителем; </w:t>
      </w:r>
    </w:p>
    <w:p w:rsidR="00435428" w:rsidRPr="001A10BB" w:rsidRDefault="00C92B57" w:rsidP="00435428">
      <w:pPr>
        <w:autoSpaceDE w:val="0"/>
        <w:autoSpaceDN w:val="0"/>
        <w:adjustRightInd w:val="0"/>
        <w:spacing w:after="197"/>
        <w:ind w:firstLine="720"/>
        <w:jc w:val="both"/>
        <w:rPr>
          <w:sz w:val="22"/>
          <w:szCs w:val="22"/>
        </w:rPr>
      </w:pPr>
      <w:r w:rsidRPr="001A10BB">
        <w:rPr>
          <w:sz w:val="22"/>
          <w:szCs w:val="22"/>
        </w:rPr>
        <w:lastRenderedPageBreak/>
        <w:t>- подлинника или нотариально удостоверенной копии свидетельства о праве на наследство или решения суда о признании прав на наследственное имущество (оригинал или копия, заверенная судом)</w:t>
      </w:r>
      <w:r w:rsidR="00435428" w:rsidRPr="001A10BB">
        <w:rPr>
          <w:sz w:val="22"/>
          <w:szCs w:val="22"/>
        </w:rPr>
        <w:t>, а также один из следующих документов, в случае если наследуемые ценные бумаги находятся в общей долевой собственности двух или нескольких наследников:</w:t>
      </w:r>
    </w:p>
    <w:p w:rsidR="00435428" w:rsidRPr="001A10BB" w:rsidRDefault="00435428" w:rsidP="00435428">
      <w:pPr>
        <w:numPr>
          <w:ilvl w:val="0"/>
          <w:numId w:val="52"/>
        </w:numPr>
        <w:autoSpaceDE w:val="0"/>
        <w:autoSpaceDN w:val="0"/>
        <w:adjustRightInd w:val="0"/>
        <w:jc w:val="both"/>
        <w:rPr>
          <w:sz w:val="22"/>
          <w:szCs w:val="22"/>
        </w:rPr>
      </w:pPr>
      <w:r w:rsidRPr="001A10BB">
        <w:rPr>
          <w:sz w:val="22"/>
          <w:szCs w:val="22"/>
        </w:rPr>
        <w:t>соглашение о разделе имущества, подписанное всеми участниками общей долевой собственности, либо их уполномоченными представителями в присутствии уполномоченного сотрудника Депозитария, либо заверенное нотариально, и содержащее указание на количество ценных бумаг, которое полагается каждому из участников общей долевой собственности;</w:t>
      </w:r>
    </w:p>
    <w:p w:rsidR="00435428" w:rsidRPr="001A10BB" w:rsidRDefault="00435428" w:rsidP="00435428">
      <w:pPr>
        <w:numPr>
          <w:ilvl w:val="0"/>
          <w:numId w:val="52"/>
        </w:numPr>
        <w:autoSpaceDE w:val="0"/>
        <w:autoSpaceDN w:val="0"/>
        <w:adjustRightInd w:val="0"/>
        <w:jc w:val="both"/>
        <w:rPr>
          <w:sz w:val="22"/>
          <w:szCs w:val="22"/>
        </w:rPr>
      </w:pPr>
      <w:r w:rsidRPr="001A10BB">
        <w:rPr>
          <w:sz w:val="22"/>
          <w:szCs w:val="22"/>
        </w:rPr>
        <w:t>оригинал или нотариальная копия решения суда, содержащего указание на количество ценных бумаг, которое полагается каждому из участников общей долевой собственности;</w:t>
      </w:r>
    </w:p>
    <w:p w:rsidR="00C92B57" w:rsidRPr="001A10BB" w:rsidRDefault="00C92B57" w:rsidP="00C92B57">
      <w:pPr>
        <w:autoSpaceDE w:val="0"/>
        <w:autoSpaceDN w:val="0"/>
        <w:adjustRightInd w:val="0"/>
        <w:spacing w:after="197"/>
        <w:ind w:firstLine="720"/>
        <w:jc w:val="both"/>
        <w:rPr>
          <w:sz w:val="22"/>
          <w:szCs w:val="22"/>
        </w:rPr>
      </w:pPr>
      <w:r w:rsidRPr="001A10BB">
        <w:rPr>
          <w:sz w:val="22"/>
          <w:szCs w:val="22"/>
        </w:rPr>
        <w:t>- Анкеты на каждого участника общей долевой собственности</w:t>
      </w:r>
      <w:r w:rsidR="00435428" w:rsidRPr="001A10BB">
        <w:rPr>
          <w:sz w:val="22"/>
          <w:szCs w:val="22"/>
        </w:rPr>
        <w:t>;</w:t>
      </w:r>
    </w:p>
    <w:p w:rsidR="00F41718" w:rsidRPr="001A10BB" w:rsidRDefault="00F41718" w:rsidP="00C92B57">
      <w:pPr>
        <w:autoSpaceDE w:val="0"/>
        <w:autoSpaceDN w:val="0"/>
        <w:adjustRightInd w:val="0"/>
        <w:spacing w:after="197"/>
        <w:ind w:firstLine="720"/>
        <w:jc w:val="both"/>
        <w:rPr>
          <w:sz w:val="22"/>
          <w:szCs w:val="22"/>
        </w:rPr>
      </w:pPr>
      <w:r w:rsidRPr="001A10BB">
        <w:rPr>
          <w:sz w:val="22"/>
          <w:szCs w:val="22"/>
        </w:rPr>
        <w:t xml:space="preserve">- иных документов, предусмотренных п. </w:t>
      </w:r>
      <w:r w:rsidR="00ED772E" w:rsidRPr="001A10BB">
        <w:rPr>
          <w:sz w:val="22"/>
          <w:szCs w:val="22"/>
        </w:rPr>
        <w:t>11.2</w:t>
      </w:r>
      <w:r w:rsidRPr="001A10BB">
        <w:rPr>
          <w:sz w:val="22"/>
          <w:szCs w:val="22"/>
        </w:rPr>
        <w:t xml:space="preserve"> настоящего Регламента для открытия счета депо.</w:t>
      </w:r>
    </w:p>
    <w:p w:rsidR="00C92B57" w:rsidRPr="001A10BB" w:rsidRDefault="00C92B57" w:rsidP="00C92B57">
      <w:pPr>
        <w:autoSpaceDE w:val="0"/>
        <w:autoSpaceDN w:val="0"/>
        <w:adjustRightInd w:val="0"/>
        <w:ind w:firstLine="720"/>
        <w:jc w:val="both"/>
        <w:rPr>
          <w:sz w:val="22"/>
          <w:szCs w:val="22"/>
        </w:rPr>
      </w:pPr>
      <w:r w:rsidRPr="001A10BB">
        <w:rPr>
          <w:sz w:val="22"/>
          <w:szCs w:val="22"/>
        </w:rPr>
        <w:t>12.5.</w:t>
      </w:r>
      <w:r w:rsidR="00882BDC" w:rsidRPr="001A10BB">
        <w:rPr>
          <w:sz w:val="22"/>
          <w:szCs w:val="22"/>
        </w:rPr>
        <w:t>9</w:t>
      </w:r>
      <w:r w:rsidRPr="001A10BB">
        <w:rPr>
          <w:sz w:val="22"/>
          <w:szCs w:val="22"/>
        </w:rPr>
        <w:t xml:space="preserve">. При поступлении ценных бумаг в общую долевую собственность, доля каждого участника определяется на основании свидетельства о праве на наследство или решения суда в соответствии с Гражданским Кодексом Российской Федерации. </w:t>
      </w:r>
    </w:p>
    <w:p w:rsidR="00C92B57" w:rsidRPr="001A10BB" w:rsidRDefault="00944520" w:rsidP="00944520">
      <w:pPr>
        <w:autoSpaceDE w:val="0"/>
        <w:autoSpaceDN w:val="0"/>
        <w:adjustRightInd w:val="0"/>
        <w:ind w:firstLine="720"/>
        <w:jc w:val="both"/>
        <w:rPr>
          <w:sz w:val="22"/>
          <w:szCs w:val="22"/>
        </w:rPr>
      </w:pPr>
      <w:r w:rsidRPr="001A10BB">
        <w:rPr>
          <w:sz w:val="22"/>
          <w:szCs w:val="22"/>
        </w:rPr>
        <w:t>12.5.</w:t>
      </w:r>
      <w:r w:rsidR="00882BDC" w:rsidRPr="001A10BB">
        <w:rPr>
          <w:sz w:val="22"/>
          <w:szCs w:val="22"/>
        </w:rPr>
        <w:t>10</w:t>
      </w:r>
      <w:r w:rsidR="00C92B57" w:rsidRPr="001A10BB">
        <w:rPr>
          <w:sz w:val="22"/>
          <w:szCs w:val="22"/>
        </w:rPr>
        <w:t>.</w:t>
      </w:r>
      <w:r w:rsidRPr="001A10BB">
        <w:rPr>
          <w:sz w:val="22"/>
          <w:szCs w:val="22"/>
        </w:rPr>
        <w:t xml:space="preserve"> </w:t>
      </w:r>
      <w:r w:rsidR="00C92B57" w:rsidRPr="001A10BB">
        <w:rPr>
          <w:sz w:val="22"/>
          <w:szCs w:val="22"/>
        </w:rPr>
        <w:t>Депозитарий не вносит записи о проведении раздела ценных бумаг согласно долям, указанным в свидетельстве о праве на наследство или решении суда, без письменного соглашения наследников о разделе имущества.</w:t>
      </w:r>
      <w:r w:rsidRPr="001A10BB">
        <w:rPr>
          <w:sz w:val="22"/>
          <w:szCs w:val="22"/>
        </w:rPr>
        <w:t xml:space="preserve"> </w:t>
      </w:r>
      <w:r w:rsidR="00C92B57" w:rsidRPr="001A10BB">
        <w:rPr>
          <w:sz w:val="22"/>
          <w:szCs w:val="22"/>
        </w:rPr>
        <w:t>К такому соглашению</w:t>
      </w:r>
      <w:r w:rsidRPr="001A10BB">
        <w:rPr>
          <w:sz w:val="22"/>
          <w:szCs w:val="22"/>
        </w:rPr>
        <w:t xml:space="preserve"> </w:t>
      </w:r>
      <w:r w:rsidR="00C92B57" w:rsidRPr="001A10BB">
        <w:rPr>
          <w:sz w:val="22"/>
          <w:szCs w:val="22"/>
        </w:rPr>
        <w:t xml:space="preserve">приравнено Поручение, предоставляемое в Депозитарий, подписанное всеми участниками общей долевой собственности, либо их уполномоченными представителями в присутствии </w:t>
      </w:r>
      <w:r w:rsidRPr="001A10BB">
        <w:rPr>
          <w:sz w:val="22"/>
          <w:szCs w:val="22"/>
        </w:rPr>
        <w:t xml:space="preserve">уполномоченного </w:t>
      </w:r>
      <w:r w:rsidR="00C92B57" w:rsidRPr="001A10BB">
        <w:rPr>
          <w:sz w:val="22"/>
          <w:szCs w:val="22"/>
        </w:rPr>
        <w:t>сотрудника Депозитария, либо заверенное нотариально, и содержащее указание на количество ценных бумаг, которое полагается каждому из участников общей долевой собственности.</w:t>
      </w:r>
    </w:p>
    <w:p w:rsidR="00807D8C" w:rsidRPr="001A10BB" w:rsidRDefault="00807D8C" w:rsidP="00807D8C">
      <w:pPr>
        <w:autoSpaceDE w:val="0"/>
        <w:autoSpaceDN w:val="0"/>
        <w:adjustRightInd w:val="0"/>
        <w:ind w:firstLine="720"/>
        <w:jc w:val="both"/>
        <w:rPr>
          <w:sz w:val="22"/>
          <w:szCs w:val="22"/>
        </w:rPr>
      </w:pPr>
      <w:r w:rsidRPr="001A10BB">
        <w:rPr>
          <w:sz w:val="22"/>
          <w:szCs w:val="22"/>
        </w:rPr>
        <w:t>12.5.</w:t>
      </w:r>
      <w:r w:rsidR="00882BDC" w:rsidRPr="001A10BB">
        <w:rPr>
          <w:sz w:val="22"/>
          <w:szCs w:val="22"/>
        </w:rPr>
        <w:t>11</w:t>
      </w:r>
      <w:r w:rsidRPr="001A10BB">
        <w:rPr>
          <w:sz w:val="22"/>
          <w:szCs w:val="22"/>
        </w:rPr>
        <w:t xml:space="preserve">. </w:t>
      </w:r>
      <w:r w:rsidR="000C7148" w:rsidRPr="001A10BB">
        <w:rPr>
          <w:sz w:val="22"/>
          <w:szCs w:val="22"/>
        </w:rPr>
        <w:t xml:space="preserve">Списание ценных бумаг со счета депо умершего Депонента для перечисления </w:t>
      </w:r>
      <w:r w:rsidRPr="001A10BB">
        <w:rPr>
          <w:sz w:val="22"/>
          <w:szCs w:val="22"/>
        </w:rPr>
        <w:t>ценных бумаг на счет депо наследник</w:t>
      </w:r>
      <w:r w:rsidR="00CC0447" w:rsidRPr="001A10BB">
        <w:rPr>
          <w:sz w:val="22"/>
          <w:szCs w:val="22"/>
        </w:rPr>
        <w:t>а/лицевой счет, открытый наследнику в реестре владельцев ценных бумаг</w:t>
      </w:r>
      <w:r w:rsidRPr="001A10BB">
        <w:rPr>
          <w:sz w:val="22"/>
          <w:szCs w:val="22"/>
        </w:rPr>
        <w:t xml:space="preserve"> производится Депозитарием по инициативе наследник</w:t>
      </w:r>
      <w:r w:rsidR="00CC0447" w:rsidRPr="001A10BB">
        <w:rPr>
          <w:sz w:val="22"/>
          <w:szCs w:val="22"/>
        </w:rPr>
        <w:t>а</w:t>
      </w:r>
      <w:r w:rsidRPr="001A10BB">
        <w:rPr>
          <w:sz w:val="22"/>
          <w:szCs w:val="22"/>
        </w:rPr>
        <w:t xml:space="preserve"> на основании следующих документов:</w:t>
      </w:r>
    </w:p>
    <w:p w:rsidR="00807D8C" w:rsidRPr="001A10BB" w:rsidRDefault="00807D8C" w:rsidP="00807D8C">
      <w:pPr>
        <w:autoSpaceDE w:val="0"/>
        <w:autoSpaceDN w:val="0"/>
        <w:adjustRightInd w:val="0"/>
        <w:ind w:firstLine="720"/>
        <w:jc w:val="both"/>
        <w:rPr>
          <w:sz w:val="22"/>
          <w:szCs w:val="22"/>
        </w:rPr>
      </w:pPr>
      <w:r w:rsidRPr="001A10BB">
        <w:rPr>
          <w:sz w:val="22"/>
          <w:szCs w:val="22"/>
        </w:rPr>
        <w:t xml:space="preserve">- </w:t>
      </w:r>
      <w:r w:rsidR="00882BDC" w:rsidRPr="001A10BB">
        <w:rPr>
          <w:sz w:val="22"/>
          <w:szCs w:val="22"/>
        </w:rPr>
        <w:t xml:space="preserve">Заявления на перечисление наследуемых ценных бумаг, </w:t>
      </w:r>
      <w:r w:rsidRPr="001A10BB">
        <w:rPr>
          <w:sz w:val="22"/>
          <w:szCs w:val="22"/>
        </w:rPr>
        <w:t>подписанное наследником</w:t>
      </w:r>
      <w:r w:rsidR="00882BDC" w:rsidRPr="001A10BB">
        <w:rPr>
          <w:sz w:val="22"/>
          <w:szCs w:val="22"/>
        </w:rPr>
        <w:t xml:space="preserve"> (в произвольной форме)</w:t>
      </w:r>
      <w:r w:rsidRPr="001A10BB">
        <w:rPr>
          <w:sz w:val="22"/>
          <w:szCs w:val="22"/>
        </w:rPr>
        <w:t>;</w:t>
      </w:r>
    </w:p>
    <w:p w:rsidR="00807D8C" w:rsidRPr="001A10BB" w:rsidRDefault="00807D8C" w:rsidP="00807D8C">
      <w:pPr>
        <w:autoSpaceDE w:val="0"/>
        <w:autoSpaceDN w:val="0"/>
        <w:adjustRightInd w:val="0"/>
        <w:ind w:firstLine="720"/>
        <w:jc w:val="both"/>
        <w:rPr>
          <w:sz w:val="22"/>
          <w:szCs w:val="22"/>
        </w:rPr>
      </w:pPr>
      <w:r w:rsidRPr="001A10BB">
        <w:rPr>
          <w:sz w:val="22"/>
          <w:szCs w:val="22"/>
        </w:rPr>
        <w:t>- оригинал либо нотариально заверенная копия Свидетельства о смерти в отношении умершего Депонента (если ранее указанный документ в Депозитарий не предоставлялся);</w:t>
      </w:r>
    </w:p>
    <w:p w:rsidR="00807D8C" w:rsidRPr="001A10BB" w:rsidRDefault="00807D8C" w:rsidP="00807D8C">
      <w:pPr>
        <w:autoSpaceDE w:val="0"/>
        <w:autoSpaceDN w:val="0"/>
        <w:adjustRightInd w:val="0"/>
        <w:ind w:firstLine="720"/>
        <w:jc w:val="both"/>
        <w:rPr>
          <w:sz w:val="22"/>
          <w:szCs w:val="22"/>
        </w:rPr>
      </w:pPr>
      <w:r w:rsidRPr="001A10BB">
        <w:rPr>
          <w:sz w:val="22"/>
          <w:szCs w:val="22"/>
        </w:rPr>
        <w:t>- оригинал либо нотариально заверенная копия Свидетельства о праве на наследство/ оригинал либо нотариально заверенная копия  Свидетельства о праве собственности пережившего супруга/решение суда о признании прав на наследственное имущество (при наличии);</w:t>
      </w:r>
    </w:p>
    <w:p w:rsidR="00807D8C" w:rsidRPr="001A10BB" w:rsidRDefault="00807D8C" w:rsidP="00807D8C">
      <w:pPr>
        <w:autoSpaceDE w:val="0"/>
        <w:autoSpaceDN w:val="0"/>
        <w:adjustRightInd w:val="0"/>
        <w:jc w:val="both"/>
        <w:rPr>
          <w:sz w:val="22"/>
          <w:szCs w:val="22"/>
        </w:rPr>
      </w:pPr>
      <w:r w:rsidRPr="001A10BB">
        <w:rPr>
          <w:sz w:val="22"/>
          <w:szCs w:val="22"/>
        </w:rPr>
        <w:t>а также один из следующих документов, в случае если наследуемые ценные бумаги находятся в общей долевой собственности двух или нескольких наследников:</w:t>
      </w:r>
    </w:p>
    <w:p w:rsidR="00807D8C" w:rsidRPr="001A10BB" w:rsidRDefault="00807D8C" w:rsidP="00807D8C">
      <w:pPr>
        <w:autoSpaceDE w:val="0"/>
        <w:autoSpaceDN w:val="0"/>
        <w:adjustRightInd w:val="0"/>
        <w:ind w:firstLine="720"/>
        <w:jc w:val="both"/>
        <w:rPr>
          <w:sz w:val="22"/>
          <w:szCs w:val="22"/>
        </w:rPr>
      </w:pPr>
      <w:r w:rsidRPr="001A10BB">
        <w:rPr>
          <w:sz w:val="22"/>
          <w:szCs w:val="22"/>
        </w:rPr>
        <w:t xml:space="preserve">- соглашение о разделе имущества, подписанное всеми участниками общей долевой собственности, либо их </w:t>
      </w:r>
      <w:r w:rsidR="007D02EF" w:rsidRPr="001A10BB">
        <w:rPr>
          <w:sz w:val="22"/>
          <w:szCs w:val="22"/>
        </w:rPr>
        <w:t>у</w:t>
      </w:r>
      <w:r w:rsidRPr="001A10BB">
        <w:rPr>
          <w:sz w:val="22"/>
          <w:szCs w:val="22"/>
        </w:rPr>
        <w:t>полномоченными представителями в присутствии уполномоченного сотрудника Депозитария, либо заверенное нотариально, и содержащее указание на количество ценных бумаг, которое полагается каждому из участников общей долевой собственности;</w:t>
      </w:r>
    </w:p>
    <w:p w:rsidR="00807D8C" w:rsidRPr="001A10BB" w:rsidRDefault="00807D8C" w:rsidP="00807D8C">
      <w:pPr>
        <w:autoSpaceDE w:val="0"/>
        <w:autoSpaceDN w:val="0"/>
        <w:adjustRightInd w:val="0"/>
        <w:ind w:firstLine="567"/>
        <w:jc w:val="both"/>
        <w:rPr>
          <w:sz w:val="22"/>
          <w:szCs w:val="22"/>
        </w:rPr>
      </w:pPr>
      <w:r w:rsidRPr="001A10BB">
        <w:rPr>
          <w:sz w:val="22"/>
          <w:szCs w:val="22"/>
        </w:rPr>
        <w:t>- оригинал или нотариальная копия решения суда, содержащего указание на количество ценных бумаг, которое полагается каждому из участников общей долевой собственности.</w:t>
      </w:r>
    </w:p>
    <w:p w:rsidR="00882BDC" w:rsidRPr="001A10BB" w:rsidRDefault="00882BDC" w:rsidP="00882BDC">
      <w:pPr>
        <w:pStyle w:val="norm11"/>
        <w:rPr>
          <w:szCs w:val="22"/>
        </w:rPr>
      </w:pPr>
      <w:r w:rsidRPr="001A10BB">
        <w:rPr>
          <w:szCs w:val="22"/>
        </w:rPr>
        <w:t xml:space="preserve">12.5.12. </w:t>
      </w:r>
      <w:r w:rsidRPr="001A10BB">
        <w:rPr>
          <w:rFonts w:hint="eastAsia"/>
          <w:szCs w:val="22"/>
        </w:rPr>
        <w:t>Ценные</w:t>
      </w:r>
      <w:r w:rsidRPr="001A10BB">
        <w:rPr>
          <w:szCs w:val="22"/>
        </w:rPr>
        <w:t xml:space="preserve"> </w:t>
      </w:r>
      <w:r w:rsidRPr="001A10BB">
        <w:rPr>
          <w:rFonts w:hint="eastAsia"/>
          <w:szCs w:val="22"/>
        </w:rPr>
        <w:t>бумаги</w:t>
      </w:r>
      <w:r w:rsidRPr="001A10BB">
        <w:rPr>
          <w:szCs w:val="22"/>
        </w:rPr>
        <w:t xml:space="preserve">, </w:t>
      </w:r>
      <w:r w:rsidRPr="001A10BB">
        <w:rPr>
          <w:rFonts w:hint="eastAsia"/>
          <w:szCs w:val="22"/>
        </w:rPr>
        <w:t>не</w:t>
      </w:r>
      <w:r w:rsidRPr="001A10BB">
        <w:rPr>
          <w:szCs w:val="22"/>
        </w:rPr>
        <w:t xml:space="preserve"> </w:t>
      </w:r>
      <w:r w:rsidRPr="001A10BB">
        <w:rPr>
          <w:rFonts w:hint="eastAsia"/>
          <w:szCs w:val="22"/>
        </w:rPr>
        <w:t>востребованные</w:t>
      </w:r>
      <w:r w:rsidRPr="001A10BB">
        <w:rPr>
          <w:szCs w:val="22"/>
        </w:rPr>
        <w:t xml:space="preserve"> </w:t>
      </w:r>
      <w:r w:rsidRPr="001A10BB">
        <w:rPr>
          <w:rFonts w:hint="eastAsia"/>
          <w:szCs w:val="22"/>
        </w:rPr>
        <w:t>кем</w:t>
      </w:r>
      <w:r w:rsidRPr="001A10BB">
        <w:rPr>
          <w:szCs w:val="22"/>
        </w:rPr>
        <w:t>-</w:t>
      </w:r>
      <w:r w:rsidRPr="001A10BB">
        <w:rPr>
          <w:rFonts w:hint="eastAsia"/>
          <w:szCs w:val="22"/>
        </w:rPr>
        <w:t>либо</w:t>
      </w:r>
      <w:r w:rsidRPr="001A10BB">
        <w:rPr>
          <w:szCs w:val="22"/>
        </w:rPr>
        <w:t xml:space="preserve"> </w:t>
      </w:r>
      <w:r w:rsidRPr="001A10BB">
        <w:rPr>
          <w:rFonts w:hint="eastAsia"/>
          <w:szCs w:val="22"/>
        </w:rPr>
        <w:t>из</w:t>
      </w:r>
      <w:r w:rsidRPr="001A10BB">
        <w:rPr>
          <w:szCs w:val="22"/>
        </w:rPr>
        <w:t xml:space="preserve"> </w:t>
      </w:r>
      <w:r w:rsidRPr="001A10BB">
        <w:rPr>
          <w:rFonts w:hint="eastAsia"/>
          <w:szCs w:val="22"/>
        </w:rPr>
        <w:t>наследников</w:t>
      </w:r>
      <w:r w:rsidRPr="001A10BB">
        <w:rPr>
          <w:szCs w:val="22"/>
        </w:rPr>
        <w:t xml:space="preserve">, </w:t>
      </w:r>
      <w:r w:rsidRPr="001A10BB">
        <w:rPr>
          <w:rFonts w:hint="eastAsia"/>
          <w:szCs w:val="22"/>
        </w:rPr>
        <w:t>хранятся</w:t>
      </w:r>
      <w:r w:rsidRPr="001A10BB">
        <w:rPr>
          <w:szCs w:val="22"/>
        </w:rPr>
        <w:t xml:space="preserve"> </w:t>
      </w:r>
      <w:r w:rsidRPr="001A10BB">
        <w:rPr>
          <w:rFonts w:hint="eastAsia"/>
          <w:szCs w:val="22"/>
        </w:rPr>
        <w:t>в</w:t>
      </w:r>
      <w:r w:rsidRPr="001A10BB">
        <w:rPr>
          <w:szCs w:val="22"/>
        </w:rPr>
        <w:t xml:space="preserve"> </w:t>
      </w:r>
      <w:r w:rsidRPr="001A10BB">
        <w:rPr>
          <w:rFonts w:hint="eastAsia"/>
          <w:szCs w:val="22"/>
        </w:rPr>
        <w:t>Депозитарии</w:t>
      </w:r>
      <w:r w:rsidRPr="001A10BB">
        <w:rPr>
          <w:szCs w:val="22"/>
        </w:rPr>
        <w:t xml:space="preserve"> на счете депо </w:t>
      </w:r>
      <w:r w:rsidRPr="001A10BB">
        <w:rPr>
          <w:rFonts w:hint="eastAsia"/>
          <w:szCs w:val="22"/>
        </w:rPr>
        <w:t>умершего</w:t>
      </w:r>
      <w:r w:rsidRPr="001A10BB">
        <w:rPr>
          <w:szCs w:val="22"/>
        </w:rPr>
        <w:t xml:space="preserve"> </w:t>
      </w:r>
      <w:r w:rsidRPr="001A10BB">
        <w:rPr>
          <w:rFonts w:hint="eastAsia"/>
          <w:szCs w:val="22"/>
        </w:rPr>
        <w:t>владельца</w:t>
      </w:r>
      <w:r w:rsidRPr="001A10BB">
        <w:rPr>
          <w:szCs w:val="22"/>
        </w:rPr>
        <w:t>.</w:t>
      </w:r>
    </w:p>
    <w:p w:rsidR="00807D8C" w:rsidRPr="001A10BB" w:rsidRDefault="00807D8C" w:rsidP="00807D8C">
      <w:pPr>
        <w:pStyle w:val="norm11"/>
        <w:rPr>
          <w:szCs w:val="22"/>
        </w:rPr>
      </w:pPr>
      <w:r w:rsidRPr="001A10BB">
        <w:rPr>
          <w:szCs w:val="22"/>
        </w:rPr>
        <w:t>12.5.</w:t>
      </w:r>
      <w:r w:rsidR="00882BDC" w:rsidRPr="001A10BB">
        <w:rPr>
          <w:szCs w:val="22"/>
        </w:rPr>
        <w:t>13</w:t>
      </w:r>
      <w:r w:rsidRPr="001A10BB">
        <w:rPr>
          <w:szCs w:val="22"/>
        </w:rPr>
        <w:t>. Депозитарий выполняет операцию по переоформлению прав собственности на ценные бумаги при наследовании в течение 1 (Одного) рабочего дня со дня принятия документов, являющихся основанием для исполнения.</w:t>
      </w:r>
    </w:p>
    <w:p w:rsidR="00882BDC" w:rsidRPr="001A10BB" w:rsidRDefault="00882BDC" w:rsidP="00882BDC">
      <w:pPr>
        <w:autoSpaceDE w:val="0"/>
        <w:autoSpaceDN w:val="0"/>
        <w:adjustRightInd w:val="0"/>
        <w:ind w:firstLine="567"/>
        <w:jc w:val="both"/>
        <w:rPr>
          <w:sz w:val="22"/>
          <w:szCs w:val="22"/>
        </w:rPr>
      </w:pPr>
      <w:r w:rsidRPr="001A10BB">
        <w:rPr>
          <w:szCs w:val="22"/>
        </w:rPr>
        <w:t xml:space="preserve">12.5.13. </w:t>
      </w:r>
      <w:r w:rsidRPr="001A10BB">
        <w:rPr>
          <w:rFonts w:hint="eastAsia"/>
          <w:sz w:val="22"/>
          <w:szCs w:val="22"/>
        </w:rPr>
        <w:t>Завершением</w:t>
      </w:r>
      <w:r w:rsidRPr="001A10BB">
        <w:rPr>
          <w:sz w:val="22"/>
          <w:szCs w:val="22"/>
        </w:rPr>
        <w:t xml:space="preserve"> </w:t>
      </w:r>
      <w:r w:rsidRPr="001A10BB">
        <w:rPr>
          <w:rFonts w:hint="eastAsia"/>
          <w:sz w:val="22"/>
          <w:szCs w:val="22"/>
        </w:rPr>
        <w:t>депозитарной</w:t>
      </w:r>
      <w:r w:rsidRPr="001A10BB">
        <w:rPr>
          <w:sz w:val="22"/>
          <w:szCs w:val="22"/>
        </w:rPr>
        <w:t xml:space="preserve"> </w:t>
      </w:r>
      <w:r w:rsidRPr="001A10BB">
        <w:rPr>
          <w:rFonts w:hint="eastAsia"/>
          <w:sz w:val="22"/>
          <w:szCs w:val="22"/>
        </w:rPr>
        <w:t>операции</w:t>
      </w:r>
      <w:r w:rsidRPr="001A10BB">
        <w:rPr>
          <w:sz w:val="22"/>
          <w:szCs w:val="22"/>
        </w:rPr>
        <w:t xml:space="preserve"> </w:t>
      </w:r>
      <w:r w:rsidRPr="001A10BB">
        <w:rPr>
          <w:rFonts w:hint="eastAsia"/>
          <w:sz w:val="22"/>
          <w:szCs w:val="22"/>
        </w:rPr>
        <w:t>по</w:t>
      </w:r>
      <w:r w:rsidRPr="001A10BB">
        <w:rPr>
          <w:sz w:val="22"/>
          <w:szCs w:val="22"/>
        </w:rPr>
        <w:t xml:space="preserve"> </w:t>
      </w:r>
      <w:r w:rsidRPr="001A10BB">
        <w:rPr>
          <w:rFonts w:hint="eastAsia"/>
          <w:sz w:val="22"/>
          <w:szCs w:val="22"/>
        </w:rPr>
        <w:t>переоформлению</w:t>
      </w:r>
      <w:r w:rsidRPr="001A10BB">
        <w:rPr>
          <w:sz w:val="22"/>
          <w:szCs w:val="22"/>
        </w:rPr>
        <w:t xml:space="preserve"> </w:t>
      </w:r>
      <w:r w:rsidRPr="001A10BB">
        <w:rPr>
          <w:rFonts w:hint="eastAsia"/>
          <w:sz w:val="22"/>
          <w:szCs w:val="22"/>
        </w:rPr>
        <w:t>прав</w:t>
      </w:r>
      <w:r w:rsidRPr="001A10BB">
        <w:rPr>
          <w:sz w:val="22"/>
          <w:szCs w:val="22"/>
        </w:rPr>
        <w:t xml:space="preserve"> </w:t>
      </w:r>
      <w:r w:rsidRPr="001A10BB">
        <w:rPr>
          <w:rFonts w:hint="eastAsia"/>
          <w:sz w:val="22"/>
          <w:szCs w:val="22"/>
        </w:rPr>
        <w:t>собственности</w:t>
      </w:r>
      <w:r w:rsidRPr="001A10BB">
        <w:rPr>
          <w:sz w:val="22"/>
          <w:szCs w:val="22"/>
        </w:rPr>
        <w:t xml:space="preserve"> </w:t>
      </w:r>
      <w:r w:rsidRPr="001A10BB">
        <w:rPr>
          <w:rFonts w:hint="eastAsia"/>
          <w:sz w:val="22"/>
          <w:szCs w:val="22"/>
        </w:rPr>
        <w:t>на</w:t>
      </w:r>
      <w:r w:rsidRPr="001A10BB">
        <w:rPr>
          <w:sz w:val="22"/>
          <w:szCs w:val="22"/>
        </w:rPr>
        <w:t xml:space="preserve"> </w:t>
      </w:r>
      <w:r w:rsidRPr="001A10BB">
        <w:rPr>
          <w:rFonts w:hint="eastAsia"/>
          <w:sz w:val="22"/>
          <w:szCs w:val="22"/>
        </w:rPr>
        <w:t>ценные</w:t>
      </w:r>
      <w:r w:rsidRPr="001A10BB">
        <w:rPr>
          <w:sz w:val="22"/>
          <w:szCs w:val="22"/>
        </w:rPr>
        <w:t xml:space="preserve"> </w:t>
      </w:r>
      <w:r w:rsidRPr="001A10BB">
        <w:rPr>
          <w:rFonts w:hint="eastAsia"/>
          <w:sz w:val="22"/>
          <w:szCs w:val="22"/>
        </w:rPr>
        <w:t>бумаги</w:t>
      </w:r>
      <w:r w:rsidRPr="001A10BB">
        <w:rPr>
          <w:sz w:val="22"/>
          <w:szCs w:val="22"/>
        </w:rPr>
        <w:t xml:space="preserve"> </w:t>
      </w:r>
      <w:r w:rsidRPr="001A10BB">
        <w:rPr>
          <w:rFonts w:hint="eastAsia"/>
          <w:sz w:val="22"/>
          <w:szCs w:val="22"/>
        </w:rPr>
        <w:t>при</w:t>
      </w:r>
      <w:r w:rsidRPr="001A10BB">
        <w:rPr>
          <w:sz w:val="22"/>
          <w:szCs w:val="22"/>
        </w:rPr>
        <w:t xml:space="preserve"> </w:t>
      </w:r>
      <w:r w:rsidRPr="001A10BB">
        <w:rPr>
          <w:rFonts w:hint="eastAsia"/>
          <w:sz w:val="22"/>
          <w:szCs w:val="22"/>
        </w:rPr>
        <w:t>наследовании</w:t>
      </w:r>
      <w:r w:rsidRPr="001A10BB">
        <w:rPr>
          <w:sz w:val="22"/>
          <w:szCs w:val="22"/>
        </w:rPr>
        <w:t xml:space="preserve"> </w:t>
      </w:r>
      <w:r w:rsidRPr="001A10BB">
        <w:rPr>
          <w:rFonts w:hint="eastAsia"/>
          <w:sz w:val="22"/>
          <w:szCs w:val="22"/>
        </w:rPr>
        <w:t>является</w:t>
      </w:r>
      <w:r w:rsidRPr="001A10BB">
        <w:rPr>
          <w:sz w:val="22"/>
          <w:szCs w:val="22"/>
        </w:rPr>
        <w:t xml:space="preserve"> </w:t>
      </w:r>
      <w:r w:rsidRPr="001A10BB">
        <w:rPr>
          <w:rFonts w:hint="eastAsia"/>
          <w:sz w:val="22"/>
          <w:szCs w:val="22"/>
        </w:rPr>
        <w:t>передача</w:t>
      </w:r>
      <w:r w:rsidRPr="001A10BB">
        <w:rPr>
          <w:sz w:val="22"/>
          <w:szCs w:val="22"/>
        </w:rPr>
        <w:t xml:space="preserve"> И</w:t>
      </w:r>
      <w:r w:rsidRPr="001A10BB">
        <w:rPr>
          <w:rFonts w:hint="eastAsia"/>
          <w:sz w:val="22"/>
          <w:szCs w:val="22"/>
        </w:rPr>
        <w:t>нициатору</w:t>
      </w:r>
      <w:r w:rsidRPr="001A10BB">
        <w:rPr>
          <w:sz w:val="22"/>
          <w:szCs w:val="22"/>
        </w:rPr>
        <w:t xml:space="preserve"> </w:t>
      </w:r>
      <w:r w:rsidRPr="001A10BB">
        <w:rPr>
          <w:rFonts w:hint="eastAsia"/>
          <w:sz w:val="22"/>
          <w:szCs w:val="22"/>
        </w:rPr>
        <w:t>операции</w:t>
      </w:r>
      <w:r w:rsidRPr="001A10BB">
        <w:rPr>
          <w:sz w:val="22"/>
          <w:szCs w:val="22"/>
        </w:rPr>
        <w:t xml:space="preserve"> </w:t>
      </w:r>
      <w:r w:rsidRPr="001A10BB">
        <w:rPr>
          <w:rFonts w:hint="eastAsia"/>
          <w:sz w:val="22"/>
          <w:szCs w:val="22"/>
        </w:rPr>
        <w:t>отчета</w:t>
      </w:r>
      <w:r w:rsidRPr="001A10BB">
        <w:rPr>
          <w:sz w:val="22"/>
          <w:szCs w:val="22"/>
        </w:rPr>
        <w:t xml:space="preserve"> </w:t>
      </w:r>
      <w:r w:rsidRPr="001A10BB">
        <w:rPr>
          <w:rFonts w:hint="eastAsia"/>
          <w:sz w:val="22"/>
          <w:szCs w:val="22"/>
        </w:rPr>
        <w:t>о</w:t>
      </w:r>
      <w:r w:rsidRPr="001A10BB">
        <w:rPr>
          <w:sz w:val="22"/>
          <w:szCs w:val="22"/>
        </w:rPr>
        <w:t xml:space="preserve"> </w:t>
      </w:r>
      <w:r w:rsidRPr="001A10BB">
        <w:rPr>
          <w:rFonts w:hint="eastAsia"/>
          <w:sz w:val="22"/>
          <w:szCs w:val="22"/>
        </w:rPr>
        <w:t>совершенной</w:t>
      </w:r>
      <w:r w:rsidRPr="001A10BB">
        <w:rPr>
          <w:sz w:val="22"/>
          <w:szCs w:val="22"/>
        </w:rPr>
        <w:t xml:space="preserve"> </w:t>
      </w:r>
      <w:r w:rsidRPr="001A10BB">
        <w:rPr>
          <w:rFonts w:hint="eastAsia"/>
          <w:sz w:val="22"/>
          <w:szCs w:val="22"/>
        </w:rPr>
        <w:t>операции</w:t>
      </w:r>
      <w:r w:rsidRPr="001A10BB">
        <w:rPr>
          <w:sz w:val="22"/>
          <w:szCs w:val="22"/>
        </w:rPr>
        <w:t>.</w:t>
      </w:r>
    </w:p>
    <w:p w:rsidR="00882BDC" w:rsidRPr="001A10BB" w:rsidRDefault="00882BDC" w:rsidP="00D14800">
      <w:pPr>
        <w:autoSpaceDE w:val="0"/>
        <w:autoSpaceDN w:val="0"/>
        <w:adjustRightInd w:val="0"/>
        <w:rPr>
          <w:sz w:val="22"/>
        </w:rPr>
      </w:pPr>
    </w:p>
    <w:p w:rsidR="004D449C" w:rsidRPr="001A10BB" w:rsidRDefault="004D449C" w:rsidP="008C764A">
      <w:pPr>
        <w:autoSpaceDE w:val="0"/>
        <w:autoSpaceDN w:val="0"/>
        <w:adjustRightInd w:val="0"/>
        <w:jc w:val="right"/>
        <w:rPr>
          <w:b/>
          <w:kern w:val="28"/>
          <w:sz w:val="22"/>
        </w:rPr>
      </w:pPr>
    </w:p>
    <w:p w:rsidR="007B097B" w:rsidRPr="001A10BB" w:rsidRDefault="007B097B" w:rsidP="00593780">
      <w:pPr>
        <w:pStyle w:val="20"/>
      </w:pPr>
      <w:bookmarkStart w:id="94" w:name="_Toc46500808"/>
      <w:r w:rsidRPr="001A10BB">
        <w:t>Раздел 13.</w:t>
      </w:r>
      <w:r w:rsidR="00400FD9" w:rsidRPr="001A10BB">
        <w:tab/>
      </w:r>
      <w:r w:rsidRPr="001A10BB">
        <w:t>Услуги, содействующие реализации владельцами их прав по ценным бумагам</w:t>
      </w:r>
      <w:bookmarkEnd w:id="94"/>
    </w:p>
    <w:p w:rsidR="007B097B" w:rsidRPr="001A10BB" w:rsidRDefault="007B097B" w:rsidP="00593780"/>
    <w:p w:rsidR="007B097B" w:rsidRPr="001A10BB" w:rsidRDefault="007B097B" w:rsidP="00593780">
      <w:pPr>
        <w:pStyle w:val="3"/>
        <w:rPr>
          <w:rFonts w:ascii="Times New Roman" w:hAnsi="Times New Roman"/>
        </w:rPr>
      </w:pPr>
      <w:bookmarkStart w:id="95" w:name="_Toc46500809"/>
      <w:r w:rsidRPr="001A10BB">
        <w:rPr>
          <w:rFonts w:ascii="Times New Roman" w:hAnsi="Times New Roman"/>
        </w:rPr>
        <w:lastRenderedPageBreak/>
        <w:t>13.1.</w:t>
      </w:r>
      <w:r w:rsidR="00400FD9" w:rsidRPr="001A10BB">
        <w:rPr>
          <w:rFonts w:ascii="Times New Roman" w:hAnsi="Times New Roman"/>
        </w:rPr>
        <w:tab/>
      </w:r>
      <w:r w:rsidRPr="001A10BB">
        <w:rPr>
          <w:rFonts w:ascii="Times New Roman" w:hAnsi="Times New Roman"/>
        </w:rPr>
        <w:t>Выплата доходов по ценным бумагам</w:t>
      </w:r>
      <w:bookmarkEnd w:id="95"/>
    </w:p>
    <w:p w:rsidR="007B097B" w:rsidRPr="001A10BB" w:rsidRDefault="007B097B" w:rsidP="0030052D">
      <w:pPr>
        <w:rPr>
          <w:sz w:val="22"/>
          <w:szCs w:val="22"/>
        </w:rPr>
      </w:pPr>
    </w:p>
    <w:p w:rsidR="007B097B" w:rsidRPr="001A10BB" w:rsidRDefault="007B097B" w:rsidP="0030052D">
      <w:pPr>
        <w:pStyle w:val="norm11"/>
      </w:pPr>
      <w:r w:rsidRPr="001A10BB">
        <w:t>13.1.1</w:t>
      </w:r>
      <w:r w:rsidR="00890F23" w:rsidRPr="001A10BB">
        <w:t>.</w:t>
      </w:r>
      <w:r w:rsidRPr="001A10BB">
        <w:t xml:space="preserve"> В целях обеспечения имущественных прав владельцев ценных бумаг Депозитарий оказывает Депоненту услуги, связанные с выплатой дохода по ценным бумагам.</w:t>
      </w:r>
    </w:p>
    <w:p w:rsidR="007B097B" w:rsidRPr="001A10BB" w:rsidRDefault="007B097B" w:rsidP="0030052D">
      <w:pPr>
        <w:pStyle w:val="norm11"/>
      </w:pPr>
      <w:r w:rsidRPr="001A10BB">
        <w:t>Операция заключается в перечислении Депоненту дохода по ценным бумагам, а также иных денежных средств, распределяемых эмитентами и иными лицами, в результате проведения корпоративных действий  на специальный депозитарный счет Депозитария с последующим перечислением Депонентам.</w:t>
      </w:r>
    </w:p>
    <w:p w:rsidR="007B097B" w:rsidRPr="001A10BB" w:rsidRDefault="007B097B" w:rsidP="00593780">
      <w:pPr>
        <w:pStyle w:val="norm11"/>
      </w:pPr>
      <w:r w:rsidRPr="001A10BB">
        <w:t xml:space="preserve">Депозитарий обязан передать выплаты по ценным бумагам своим Депонентам путем перечисления денежных средств на банковские счета, определенные </w:t>
      </w:r>
      <w:r w:rsidR="00B53D10" w:rsidRPr="001A10BB">
        <w:t>Д</w:t>
      </w:r>
      <w:r w:rsidRPr="001A10BB">
        <w:t>оговором (</w:t>
      </w:r>
      <w:r w:rsidR="00355685" w:rsidRPr="001A10BB">
        <w:t>А</w:t>
      </w:r>
      <w:r w:rsidRPr="001A10BB">
        <w:t>нкетой).</w:t>
      </w:r>
    </w:p>
    <w:p w:rsidR="007B097B" w:rsidRPr="001A10BB" w:rsidRDefault="007B097B" w:rsidP="0030052D">
      <w:pPr>
        <w:pStyle w:val="norm11"/>
      </w:pPr>
      <w:r w:rsidRPr="001A10BB">
        <w:t>Перечисление Депозитарием выплат по ценным бумагам Депоненту, который является номинальным держателем, осуществляется на его специальный депозитарный счет или счет депонента - номинального держателя, являющегося кредитной организацией.</w:t>
      </w:r>
    </w:p>
    <w:p w:rsidR="007B097B" w:rsidRPr="001A10BB" w:rsidRDefault="007B097B" w:rsidP="0030052D">
      <w:pPr>
        <w:pStyle w:val="norm11"/>
      </w:pPr>
      <w:r w:rsidRPr="001A10BB">
        <w:t>При поступлении доходов по ценным бумагам на счет Депозитария, Депозитарий производит проверку правильности перечисленной суммы. В случае каких-либо расхождений расчетных данных с реально перечисленной суммой, Депозитарий не производит перечисление денежных средств Депонентам до устранения причин расхождений.</w:t>
      </w:r>
    </w:p>
    <w:p w:rsidR="007B097B" w:rsidRPr="001A10BB" w:rsidRDefault="007B097B" w:rsidP="0030052D">
      <w:pPr>
        <w:pStyle w:val="norm11"/>
      </w:pPr>
      <w:r w:rsidRPr="001A10BB">
        <w:t>В случае отсутствия каких-либо расхождений в расчетных данных Депозитария и перечисленной суммы, Депозитарий перечисляет Депонентам доходы по ценным бумагам  в следующие сроки:</w:t>
      </w:r>
    </w:p>
    <w:p w:rsidR="007B097B" w:rsidRPr="001A10BB" w:rsidRDefault="007B097B" w:rsidP="0030052D">
      <w:pPr>
        <w:pStyle w:val="norm11"/>
      </w:pPr>
      <w:r w:rsidRPr="001A10BB">
        <w:t>- депонентам - номинальным держателям и доверительным управляющим  - профессиональным участниками рынка ценных бумаг не позднее следующего рабочего дня после получения;</w:t>
      </w:r>
    </w:p>
    <w:p w:rsidR="007B097B" w:rsidRPr="001A10BB" w:rsidRDefault="007B097B" w:rsidP="0030052D">
      <w:pPr>
        <w:pStyle w:val="norm11"/>
      </w:pPr>
      <w:r w:rsidRPr="001A10BB">
        <w:t xml:space="preserve">- иным депонентам - не позднее семи рабочих дней после дня получения соответствующих выплат и не позднее 15 рабочих дней после даты, на которую депозитарием, осуществляющим обязательное централизованное хранение ценных бумаг, в соответствии с подпунктом 2 пункта 7 статьи 7.1 Федерального закона </w:t>
      </w:r>
      <w:r w:rsidR="00892B6D" w:rsidRPr="001A10BB">
        <w:t xml:space="preserve">№39-ФЗ </w:t>
      </w:r>
      <w:r w:rsidRPr="001A10BB">
        <w:t>от 22.04.1996 «О рынке ценных бумаг" раскрыта информация о передаче своим депонентам причитающихся им выплат по ценным бумагам.</w:t>
      </w:r>
    </w:p>
    <w:p w:rsidR="007B097B" w:rsidRPr="001A10BB" w:rsidRDefault="007B097B" w:rsidP="0030052D">
      <w:pPr>
        <w:pStyle w:val="norm11"/>
      </w:pPr>
      <w:r w:rsidRPr="001A10BB">
        <w:t>13.1.2 Передача выплат по акциям осуществляется Депозитарием лицам, являющимся его Депонентами, на конец операционного дня той даты, на которую определяются лица, имеющие право на получение объявленных дивидендов по акциям эмитента.</w:t>
      </w:r>
    </w:p>
    <w:p w:rsidR="007B097B" w:rsidRPr="001A10BB" w:rsidRDefault="007B097B" w:rsidP="0030052D">
      <w:pPr>
        <w:pStyle w:val="norm11"/>
      </w:pPr>
      <w:r w:rsidRPr="001A10BB">
        <w:t>13.1.3 Передача выплат по именным облигациям осуществляется Депозитарием лицам, являющимся его Депонентами:</w:t>
      </w:r>
    </w:p>
    <w:p w:rsidR="007B097B" w:rsidRPr="001A10BB" w:rsidRDefault="007B097B" w:rsidP="00593780">
      <w:pPr>
        <w:pStyle w:val="a"/>
      </w:pPr>
      <w:r w:rsidRPr="001A10BB">
        <w:t>на конец операционного дня, предшествующего дате, которая определена в соответствии с решением о выпуске именных облигаций и на которую обязанность по осуществлению выплат по именным облигациям подлежит исполнению;</w:t>
      </w:r>
    </w:p>
    <w:p w:rsidR="007B097B" w:rsidRPr="001A10BB" w:rsidRDefault="007B097B" w:rsidP="001E3845">
      <w:pPr>
        <w:pStyle w:val="a"/>
      </w:pPr>
      <w:r w:rsidRPr="001A10BB">
        <w:t>на конец операционного дня, следующего за датой, на которую эмитентом раскрыта информация о намерении исполнить обязанность по осуществлению последней выплаты по именным облигациям, если такая обязанность в срок, установленный решением о выпуске именных облигаций, эмитентом не исполнена или исполнена ненадлежащим образом, а в случае, если эмитент не обязан раскрывать информацию в соответствии с законодательством Р</w:t>
      </w:r>
      <w:r w:rsidR="00AE79D1" w:rsidRPr="001A10BB">
        <w:t xml:space="preserve">оссийской </w:t>
      </w:r>
      <w:r w:rsidRPr="001A10BB">
        <w:t>Ф</w:t>
      </w:r>
      <w:r w:rsidR="00AE79D1" w:rsidRPr="001A10BB">
        <w:t>едерации</w:t>
      </w:r>
      <w:r w:rsidRPr="001A10BB">
        <w:t>, на конец операционного дня, следующего за датой поступления денежных средств, подлежащих передаче на специальный депозитарный счет Депозитария (счет депозитария, являющегося кредитной организацией), которому открыт лицевой счет номинального держателя в реестре.</w:t>
      </w:r>
    </w:p>
    <w:p w:rsidR="007B097B" w:rsidRPr="001A10BB" w:rsidRDefault="007B097B" w:rsidP="0030052D">
      <w:pPr>
        <w:pStyle w:val="norm11"/>
      </w:pPr>
      <w:r w:rsidRPr="001A10BB">
        <w:t xml:space="preserve">Депозитарий передает своим Депонентам выплаты по ценным бумагам пропорционально количеству ценных бумаг, которые учитывались на их счетах депо на конец операционного дня, указанного в </w:t>
      </w:r>
      <w:hyperlink w:anchor="Par3" w:history="1">
        <w:r w:rsidRPr="001A10BB">
          <w:t xml:space="preserve">пунктах </w:t>
        </w:r>
      </w:hyperlink>
      <w:r w:rsidRPr="001A10BB">
        <w:t>13.1.2, 13.1.3 Регламента соответственно.</w:t>
      </w:r>
    </w:p>
    <w:p w:rsidR="007B097B" w:rsidRPr="001A10BB" w:rsidRDefault="007B097B" w:rsidP="0030052D">
      <w:pPr>
        <w:pStyle w:val="norm11"/>
      </w:pPr>
      <w:r w:rsidRPr="001A10BB">
        <w:t xml:space="preserve">В случаях не предоставления банковских реквизитов Депонентом, некорректности банковских реквизитов или отсутствия счета в банке у Депонента, доходы по ценным бумагам находятся на специальном депозитарном счете Депозитария. </w:t>
      </w:r>
    </w:p>
    <w:p w:rsidR="007B097B" w:rsidRPr="001A10BB" w:rsidRDefault="007B097B" w:rsidP="0030052D">
      <w:pPr>
        <w:pStyle w:val="norm11"/>
      </w:pPr>
      <w:r w:rsidRPr="001A10BB">
        <w:t>В случае отсутствия банковских реквизитов у Депонента либо некорректности банковских реквизитов, Депозитарий уведомляет Депонента о получении доходов по ценным бумагам и о необходимости предоставления банковских реквизитов.</w:t>
      </w:r>
    </w:p>
    <w:p w:rsidR="007B097B" w:rsidRPr="001A10BB" w:rsidRDefault="007B097B" w:rsidP="0030052D">
      <w:pPr>
        <w:pStyle w:val="norm11"/>
      </w:pPr>
      <w:r w:rsidRPr="001A10BB">
        <w:t xml:space="preserve">В случае предоставления Депонентом-номинальным держателем и доверительным управляющим-профессиональным участникам ранка ценных бумаг банковских реквизитов </w:t>
      </w:r>
      <w:r w:rsidRPr="001A10BB">
        <w:lastRenderedPageBreak/>
        <w:t>Депозитарий не позднее следующего дня после их получения перечисляет им причитающиеся ему доходы по ценным бумагам, иным депонентам не позднее семи рабочих дней после дня получения.</w:t>
      </w:r>
    </w:p>
    <w:p w:rsidR="007B097B" w:rsidRPr="001A10BB" w:rsidRDefault="007B097B" w:rsidP="0030052D">
      <w:pPr>
        <w:pStyle w:val="norm11"/>
      </w:pPr>
      <w:r w:rsidRPr="001A10BB">
        <w:t xml:space="preserve">В случае не предоставления Депонентом реквизитов, Депозитарий </w:t>
      </w:r>
      <w:r w:rsidR="00B53D10" w:rsidRPr="001A10BB">
        <w:t>обязан</w:t>
      </w:r>
      <w:r w:rsidRPr="001A10BB">
        <w:t>, не позднее срока, установленного п.13.1.</w:t>
      </w:r>
      <w:r w:rsidR="00B53D10" w:rsidRPr="001A10BB">
        <w:t>4</w:t>
      </w:r>
      <w:r w:rsidRPr="001A10BB">
        <w:t>,</w:t>
      </w:r>
      <w:r w:rsidRPr="001A10BB" w:rsidDel="00A8629D">
        <w:t xml:space="preserve"> </w:t>
      </w:r>
      <w:r w:rsidRPr="001A10BB">
        <w:t xml:space="preserve">вернуть денежные средства источнику выплаты (эмитенту, платежному агенту, другому Депозитарию). </w:t>
      </w:r>
    </w:p>
    <w:p w:rsidR="007B097B" w:rsidRPr="001A10BB" w:rsidRDefault="007B097B" w:rsidP="0030052D">
      <w:pPr>
        <w:pStyle w:val="norm11"/>
      </w:pPr>
      <w:r w:rsidRPr="001A10BB">
        <w:t>13.1.4. Депозитарий, которому были перечислены дивиденды и который не исполнил обязанность по их передаче Депонентам по не зависящим от него причинам, обязан возвратить их источнику выплаты (эмитенту, платежному агенту, другому Депозитарию) в течение 10 дней после истечения одного месяца с даты окончания срока выплаты дивидендов.</w:t>
      </w:r>
    </w:p>
    <w:p w:rsidR="007B097B" w:rsidRPr="001A10BB" w:rsidRDefault="007B097B" w:rsidP="0030052D">
      <w:pPr>
        <w:pStyle w:val="norm11"/>
      </w:pPr>
      <w:r w:rsidRPr="001A10BB">
        <w:t>13.1.5. Депозитарий, признаваемый налоговым агентом при выплате доходов по ценным бумагам в соответствии с законодательством Российской Федерации, осуществляет исчисление, удержание и уплату налога в порядке, и сроки, установленные законодательством Российской Федерации.</w:t>
      </w:r>
    </w:p>
    <w:p w:rsidR="007B097B" w:rsidRPr="001A10BB" w:rsidRDefault="007B097B" w:rsidP="0030052D">
      <w:pPr>
        <w:pStyle w:val="norm11"/>
      </w:pPr>
      <w:r w:rsidRPr="001A10BB">
        <w:t>13.1.6. Для реализации права на льготное налогообложение доходов Депонент, имеющий такое право, обязан своевременно, не позднее официальной даты выплаты дохода по ценным бумагам, предоставить документы, необходимые Депозитарию для корректного расчета суммы налога.</w:t>
      </w:r>
    </w:p>
    <w:p w:rsidR="007B097B" w:rsidRPr="001A10BB" w:rsidRDefault="007B097B" w:rsidP="0030052D">
      <w:pPr>
        <w:pStyle w:val="norm11"/>
      </w:pPr>
      <w:r w:rsidRPr="001A10BB">
        <w:t>13.1.7. Для</w:t>
      </w:r>
      <w:r w:rsidR="0030052D" w:rsidRPr="001A10BB">
        <w:t xml:space="preserve"> </w:t>
      </w:r>
      <w:r w:rsidRPr="001A10BB">
        <w:t xml:space="preserve"> реализации права нерезидента Российской Федерации на льготное налогообложение доходов на основании Конвенции/Соглашения об избежании двойного налогообложения между Российской Федерацией и страной регистрации Депонента – нерезидента Российской Федерации, Депонент обязан предоставить Депозитарию оригинал или нотариально удостоверенную копию документа, подтверждающего постоянное местонахождение в государстве, с которым у Российской Федерации имеется такое соглашение. </w:t>
      </w:r>
    </w:p>
    <w:p w:rsidR="007B097B" w:rsidRPr="001A10BB" w:rsidRDefault="007B097B" w:rsidP="0030052D">
      <w:pPr>
        <w:pStyle w:val="norm11"/>
      </w:pPr>
      <w:r w:rsidRPr="001A10BB">
        <w:t>Документ должен быть заверен выдавшим его компетентным органом соответствующего государства, легализован в установленном порядке, переведен на русский язык с нотариальным заверением такого перевода.</w:t>
      </w:r>
    </w:p>
    <w:p w:rsidR="007B097B" w:rsidRPr="001A10BB" w:rsidRDefault="007B097B" w:rsidP="0030052D">
      <w:pPr>
        <w:pStyle w:val="norm11"/>
      </w:pPr>
      <w:r w:rsidRPr="001A10BB">
        <w:t>13.1.8. Депозитарий имеет право потребовать от Депонента предоставления дополнительных документов и сведений, необходимых для осуществления Депонентом имущественных прав, закрепленных ценными бумагами.</w:t>
      </w:r>
    </w:p>
    <w:p w:rsidR="007B097B" w:rsidRPr="001A10BB" w:rsidRDefault="007B097B" w:rsidP="0030052D">
      <w:pPr>
        <w:pStyle w:val="norm11"/>
      </w:pPr>
      <w:r w:rsidRPr="001A10BB">
        <w:t>13.1.9. Депозитарии, осуществляющие учет прав на ценные бумаги иностранных эмитентов, допущенные к публичному размещению и (или) публичному обращению в Российской Федерации, обязаны оказывать каждому лицу (Депоненту), права которого на ценные бумаги иностранных эмитентов им учитываются, услуги, связанные с получением доходов по ценным бумагам иностранных эмитентов и иных выплат, причитающихся владельцам ценных бумаг иностранных эмитентов.</w:t>
      </w:r>
    </w:p>
    <w:p w:rsidR="007B097B" w:rsidRPr="001A10BB" w:rsidRDefault="007B097B" w:rsidP="0030052D">
      <w:pPr>
        <w:pStyle w:val="norm11"/>
      </w:pPr>
      <w:r w:rsidRPr="001A10BB">
        <w:t xml:space="preserve">В день перечисления денежных средств, на электронный адрес Депонента, указанный в </w:t>
      </w:r>
      <w:r w:rsidR="00355685" w:rsidRPr="001A10BB">
        <w:t>А</w:t>
      </w:r>
      <w:r w:rsidRPr="001A10BB">
        <w:t xml:space="preserve">нкете, направляется уведомление с указанием параметров выплаты (Форма R22) </w:t>
      </w:r>
    </w:p>
    <w:p w:rsidR="007B097B" w:rsidRPr="001A10BB" w:rsidRDefault="007B097B" w:rsidP="0030052D">
      <w:pPr>
        <w:pStyle w:val="norm11"/>
      </w:pPr>
      <w:r w:rsidRPr="001A10BB">
        <w:t>Депозитарий не несет ответственности перед Депонентом:</w:t>
      </w:r>
    </w:p>
    <w:p w:rsidR="007B097B" w:rsidRPr="001A10BB" w:rsidRDefault="007B097B" w:rsidP="0030052D">
      <w:pPr>
        <w:pStyle w:val="a"/>
      </w:pPr>
      <w:r w:rsidRPr="001A10BB">
        <w:t>за неполучение/несвоевременное получение Депонентом доходов по ценным бумагам в случае несвоевременного предоставления и/или указания Депонентом некорректных реквизитов для перечисления денежных средств;</w:t>
      </w:r>
    </w:p>
    <w:p w:rsidR="007B097B" w:rsidRPr="001A10BB" w:rsidRDefault="007B097B" w:rsidP="0030052D">
      <w:pPr>
        <w:pStyle w:val="a"/>
      </w:pPr>
      <w:r w:rsidRPr="001A10BB">
        <w:t xml:space="preserve">за несоответствие сумм полученного и причитающегося дохода, если данное несоответствие вызвано действиями эмитента, платежного агента эмитента или </w:t>
      </w:r>
      <w:r w:rsidR="00C32BB1" w:rsidRPr="001A10BB">
        <w:t>Д</w:t>
      </w:r>
      <w:r w:rsidRPr="001A10BB">
        <w:t>епозитария-корреспондента;</w:t>
      </w:r>
    </w:p>
    <w:p w:rsidR="007B097B" w:rsidRPr="001A10BB" w:rsidRDefault="007B097B" w:rsidP="0030052D">
      <w:pPr>
        <w:pStyle w:val="a"/>
      </w:pPr>
      <w:r w:rsidRPr="001A10BB">
        <w:t>за неполучение/несвоевременное получение причитающегося дохода в случаях, вызванных действиями третьих лиц.</w:t>
      </w:r>
    </w:p>
    <w:p w:rsidR="007B097B" w:rsidRPr="001A10BB" w:rsidRDefault="007B097B" w:rsidP="000A07B7">
      <w:pPr>
        <w:ind w:firstLine="567"/>
        <w:jc w:val="both"/>
        <w:rPr>
          <w:color w:val="000000"/>
          <w:sz w:val="22"/>
        </w:rPr>
      </w:pPr>
    </w:p>
    <w:p w:rsidR="0030605B" w:rsidRPr="001A10BB" w:rsidRDefault="0030605B" w:rsidP="00F269ED">
      <w:pPr>
        <w:pStyle w:val="3"/>
        <w:rPr>
          <w:rFonts w:ascii="Times New Roman" w:hAnsi="Times New Roman"/>
        </w:rPr>
      </w:pPr>
      <w:bookmarkStart w:id="96" w:name="_Toc46500810"/>
      <w:r w:rsidRPr="001A10BB">
        <w:rPr>
          <w:rFonts w:ascii="Times New Roman" w:hAnsi="Times New Roman"/>
        </w:rPr>
        <w:t>13.2.</w:t>
      </w:r>
      <w:r w:rsidRPr="001A10BB">
        <w:rPr>
          <w:rFonts w:ascii="Times New Roman" w:hAnsi="Times New Roman"/>
        </w:rPr>
        <w:tab/>
        <w:t>Порядок предоставления инфор</w:t>
      </w:r>
      <w:r w:rsidR="006B70E6" w:rsidRPr="001A10BB">
        <w:rPr>
          <w:rFonts w:ascii="Times New Roman" w:hAnsi="Times New Roman"/>
        </w:rPr>
        <w:t>мации о корпоративных действиях</w:t>
      </w:r>
      <w:bookmarkEnd w:id="96"/>
    </w:p>
    <w:p w:rsidR="00262338" w:rsidRPr="001A10BB" w:rsidRDefault="00262338" w:rsidP="00125DBB">
      <w:pPr>
        <w:jc w:val="both"/>
        <w:rPr>
          <w:b/>
          <w:color w:val="000000"/>
          <w:sz w:val="22"/>
          <w:szCs w:val="22"/>
        </w:rPr>
      </w:pPr>
    </w:p>
    <w:p w:rsidR="0030605B" w:rsidRPr="001A10BB" w:rsidRDefault="00262FA5" w:rsidP="0030052D">
      <w:pPr>
        <w:pStyle w:val="norm11"/>
      </w:pPr>
      <w:r w:rsidRPr="001A10BB">
        <w:t>13</w:t>
      </w:r>
      <w:r w:rsidR="0030605B" w:rsidRPr="001A10BB">
        <w:t>.</w:t>
      </w:r>
      <w:r w:rsidRPr="001A10BB">
        <w:t>2</w:t>
      </w:r>
      <w:r w:rsidR="0030605B" w:rsidRPr="001A10BB">
        <w:t>.1.</w:t>
      </w:r>
      <w:r w:rsidR="0030605B" w:rsidRPr="001A10BB">
        <w:tab/>
        <w:t>Депозитарий предоставляет Депоненту всю информацию и все документы, получаемые Депозитарием из Места хранения, путем размещения информационных сообщений на WEB-сайте.</w:t>
      </w:r>
    </w:p>
    <w:p w:rsidR="0030605B" w:rsidRPr="001A10BB" w:rsidRDefault="00262FA5" w:rsidP="0030052D">
      <w:pPr>
        <w:pStyle w:val="norm11"/>
      </w:pPr>
      <w:r w:rsidRPr="001A10BB">
        <w:t>13</w:t>
      </w:r>
      <w:r w:rsidR="0030605B" w:rsidRPr="001A10BB">
        <w:t>.</w:t>
      </w:r>
      <w:r w:rsidRPr="001A10BB">
        <w:t>2</w:t>
      </w:r>
      <w:r w:rsidR="0030605B" w:rsidRPr="001A10BB">
        <w:t>.2.</w:t>
      </w:r>
      <w:r w:rsidR="0030605B" w:rsidRPr="001A10BB">
        <w:tab/>
        <w:t>Депозитарий публикует на WEB-</w:t>
      </w:r>
      <w:proofErr w:type="spellStart"/>
      <w:r w:rsidR="0030605B" w:rsidRPr="001A10BB">
        <w:t>cайте</w:t>
      </w:r>
      <w:proofErr w:type="spellEnd"/>
      <w:r w:rsidR="0030605B" w:rsidRPr="001A10BB">
        <w:t xml:space="preserve"> следующие информационные сообщения и документы к ним:</w:t>
      </w:r>
    </w:p>
    <w:p w:rsidR="0030605B" w:rsidRPr="001A10BB" w:rsidRDefault="0030605B" w:rsidP="0030052D">
      <w:pPr>
        <w:pStyle w:val="a"/>
      </w:pPr>
      <w:r w:rsidRPr="001A10BB">
        <w:t>о проведении собраний акционеров (владельцев ценных бумаг);</w:t>
      </w:r>
    </w:p>
    <w:p w:rsidR="0030605B" w:rsidRPr="001A10BB" w:rsidRDefault="0030605B" w:rsidP="0030052D">
      <w:pPr>
        <w:pStyle w:val="a"/>
      </w:pPr>
      <w:r w:rsidRPr="001A10BB">
        <w:lastRenderedPageBreak/>
        <w:t>об итогах голосования на собраниях акционеров (владельцев ценных бумаг);</w:t>
      </w:r>
    </w:p>
    <w:p w:rsidR="0030605B" w:rsidRPr="001A10BB" w:rsidRDefault="0030605B" w:rsidP="0030052D">
      <w:pPr>
        <w:pStyle w:val="a"/>
      </w:pPr>
      <w:r w:rsidRPr="001A10BB">
        <w:t>о добровольном или обязательном предложении о выкупе ценных бумаг;</w:t>
      </w:r>
    </w:p>
    <w:p w:rsidR="0030605B" w:rsidRPr="001A10BB" w:rsidRDefault="0030605B" w:rsidP="0030052D">
      <w:pPr>
        <w:pStyle w:val="a"/>
      </w:pPr>
      <w:r w:rsidRPr="001A10BB">
        <w:t>о приостановлении или возобновлении операций с ценными бумагами;</w:t>
      </w:r>
    </w:p>
    <w:p w:rsidR="0030605B" w:rsidRPr="001A10BB" w:rsidRDefault="0030605B" w:rsidP="0030052D">
      <w:pPr>
        <w:pStyle w:val="a"/>
      </w:pPr>
      <w:r w:rsidRPr="001A10BB">
        <w:t>иную информацию и документы, полученные Депозитарием из Места хранения.</w:t>
      </w:r>
    </w:p>
    <w:p w:rsidR="00BB4414" w:rsidRPr="001A10BB" w:rsidRDefault="00262FA5" w:rsidP="0030052D">
      <w:pPr>
        <w:pStyle w:val="norm11"/>
      </w:pPr>
      <w:r w:rsidRPr="001A10BB">
        <w:t>13</w:t>
      </w:r>
      <w:r w:rsidR="0030605B" w:rsidRPr="001A10BB">
        <w:t>.</w:t>
      </w:r>
      <w:r w:rsidRPr="001A10BB">
        <w:t>2</w:t>
      </w:r>
      <w:r w:rsidR="0030605B" w:rsidRPr="001A10BB">
        <w:t>.3.</w:t>
      </w:r>
      <w:r w:rsidR="0030605B" w:rsidRPr="001A10BB">
        <w:tab/>
      </w:r>
      <w:r w:rsidRPr="001A10BB">
        <w:t>Н</w:t>
      </w:r>
      <w:r w:rsidR="0030605B" w:rsidRPr="001A10BB">
        <w:t>е позднее рабочего дня, следующего за днем получения Депозитарием соответствующей информации и/или документов</w:t>
      </w:r>
      <w:r w:rsidRPr="001A10BB">
        <w:t xml:space="preserve"> Депозитарий размещает информационные сообщения и документы на WEB-сайте</w:t>
      </w:r>
      <w:r w:rsidR="00046DA7" w:rsidRPr="001A10BB">
        <w:t>.</w:t>
      </w:r>
    </w:p>
    <w:p w:rsidR="0030605B" w:rsidRPr="001A10BB" w:rsidRDefault="00262FA5" w:rsidP="0030052D">
      <w:pPr>
        <w:pStyle w:val="norm11"/>
      </w:pPr>
      <w:r w:rsidRPr="001A10BB">
        <w:t>13</w:t>
      </w:r>
      <w:r w:rsidR="0030605B" w:rsidRPr="001A10BB">
        <w:t>.</w:t>
      </w:r>
      <w:r w:rsidRPr="001A10BB">
        <w:t>2</w:t>
      </w:r>
      <w:r w:rsidR="0030605B" w:rsidRPr="001A10BB">
        <w:t>.</w:t>
      </w:r>
      <w:r w:rsidRPr="001A10BB">
        <w:t>4</w:t>
      </w:r>
      <w:r w:rsidR="0030605B" w:rsidRPr="001A10BB">
        <w:t>.</w:t>
      </w:r>
      <w:r w:rsidR="0030605B" w:rsidRPr="001A10BB">
        <w:tab/>
        <w:t xml:space="preserve">Депонент самостоятельно просматривает соответствующие сообщения на </w:t>
      </w:r>
      <w:r w:rsidRPr="001A10BB">
        <w:t>WEB-сайт</w:t>
      </w:r>
      <w:r w:rsidR="0030605B" w:rsidRPr="001A10BB">
        <w:t xml:space="preserve">е и, в случае необходимости, передает полученную информацию, документы своим клиентам. Ответственность за получение информации, размещенной Депозитарием на </w:t>
      </w:r>
      <w:r w:rsidRPr="001A10BB">
        <w:t>WEB-</w:t>
      </w:r>
      <w:proofErr w:type="spellStart"/>
      <w:r w:rsidRPr="001A10BB">
        <w:t>c</w:t>
      </w:r>
      <w:r w:rsidR="0030605B" w:rsidRPr="001A10BB">
        <w:t>айте</w:t>
      </w:r>
      <w:proofErr w:type="spellEnd"/>
      <w:r w:rsidR="0030605B" w:rsidRPr="001A10BB">
        <w:t>, лежит на Депоненте.</w:t>
      </w:r>
    </w:p>
    <w:p w:rsidR="0030605B" w:rsidRPr="001A10BB" w:rsidRDefault="00262FA5" w:rsidP="0030052D">
      <w:pPr>
        <w:pStyle w:val="norm11"/>
      </w:pPr>
      <w:r w:rsidRPr="001A10BB">
        <w:t>13</w:t>
      </w:r>
      <w:r w:rsidR="0030605B" w:rsidRPr="001A10BB">
        <w:t>.</w:t>
      </w:r>
      <w:r w:rsidRPr="001A10BB">
        <w:t>2</w:t>
      </w:r>
      <w:r w:rsidR="0030605B" w:rsidRPr="001A10BB">
        <w:t>.</w:t>
      </w:r>
      <w:r w:rsidR="00BB4414" w:rsidRPr="001A10BB">
        <w:t>5</w:t>
      </w:r>
      <w:r w:rsidR="0030605B" w:rsidRPr="001A10BB">
        <w:t>.</w:t>
      </w:r>
      <w:r w:rsidR="0030605B" w:rsidRPr="001A10BB">
        <w:tab/>
        <w:t xml:space="preserve">Депозитарий не несет ответственности за </w:t>
      </w:r>
      <w:r w:rsidR="00F269ED" w:rsidRPr="001A10BB">
        <w:t>не предоставление</w:t>
      </w:r>
      <w:r w:rsidR="0030605B" w:rsidRPr="001A10BB">
        <w:t xml:space="preserve"> Депоненту информации о корпоративных действиях, если эта информация не была предоставлена в Депозитарий.</w:t>
      </w:r>
    </w:p>
    <w:p w:rsidR="00262338" w:rsidRPr="001A10BB" w:rsidRDefault="00262338" w:rsidP="002B1F91">
      <w:pPr>
        <w:jc w:val="both"/>
        <w:rPr>
          <w:color w:val="000000"/>
          <w:sz w:val="22"/>
        </w:rPr>
      </w:pPr>
    </w:p>
    <w:p w:rsidR="0030605B" w:rsidRPr="001A10BB" w:rsidRDefault="006168AB" w:rsidP="00F269ED">
      <w:pPr>
        <w:pStyle w:val="3"/>
        <w:rPr>
          <w:rFonts w:ascii="Times New Roman" w:hAnsi="Times New Roman"/>
        </w:rPr>
      </w:pPr>
      <w:bookmarkStart w:id="97" w:name="_Toc46500811"/>
      <w:r w:rsidRPr="001A10BB">
        <w:rPr>
          <w:rFonts w:ascii="Times New Roman" w:hAnsi="Times New Roman"/>
        </w:rPr>
        <w:t>13.3</w:t>
      </w:r>
      <w:r w:rsidR="0030605B" w:rsidRPr="001A10BB">
        <w:rPr>
          <w:rFonts w:ascii="Times New Roman" w:hAnsi="Times New Roman"/>
        </w:rPr>
        <w:t>.</w:t>
      </w:r>
      <w:r w:rsidR="0030605B" w:rsidRPr="001A10BB">
        <w:rPr>
          <w:rFonts w:ascii="Times New Roman" w:hAnsi="Times New Roman"/>
        </w:rPr>
        <w:tab/>
        <w:t>Порядок составления и предоставления списка лиц, осущест</w:t>
      </w:r>
      <w:r w:rsidR="006B70E6" w:rsidRPr="001A10BB">
        <w:rPr>
          <w:rFonts w:ascii="Times New Roman" w:hAnsi="Times New Roman"/>
        </w:rPr>
        <w:t>вляющих права по ценным бумагам</w:t>
      </w:r>
      <w:bookmarkEnd w:id="97"/>
    </w:p>
    <w:p w:rsidR="00262338" w:rsidRPr="001A10BB" w:rsidRDefault="00262338" w:rsidP="00125DBB">
      <w:pPr>
        <w:jc w:val="both"/>
        <w:rPr>
          <w:b/>
          <w:color w:val="000000"/>
          <w:sz w:val="22"/>
          <w:szCs w:val="22"/>
        </w:rPr>
      </w:pPr>
    </w:p>
    <w:p w:rsidR="0030605B" w:rsidRPr="001A10BB" w:rsidRDefault="006168AB" w:rsidP="00F269ED">
      <w:pPr>
        <w:pStyle w:val="norm11"/>
      </w:pPr>
      <w:r w:rsidRPr="001A10BB">
        <w:t>13.3</w:t>
      </w:r>
      <w:r w:rsidR="0030605B" w:rsidRPr="001A10BB">
        <w:t>.1.</w:t>
      </w:r>
      <w:r w:rsidR="0030605B" w:rsidRPr="001A10BB">
        <w:tab/>
        <w:t>Депозитарий по требованию Места хранения составляет и предоставляет список, составленный на определенную дату и содержащий сведения о лицах, осуществляющих права по ценным бумагам, количестве, принадлежащих им ценным бумагам и иные сведения в соответствии с требованием.</w:t>
      </w:r>
    </w:p>
    <w:p w:rsidR="0030605B" w:rsidRPr="001A10BB" w:rsidRDefault="006168AB" w:rsidP="00781561">
      <w:pPr>
        <w:pStyle w:val="norm11"/>
      </w:pPr>
      <w:r w:rsidRPr="001A10BB">
        <w:t>13.3</w:t>
      </w:r>
      <w:r w:rsidR="0030605B" w:rsidRPr="001A10BB">
        <w:t>.2.</w:t>
      </w:r>
      <w:r w:rsidR="0030605B" w:rsidRPr="001A10BB">
        <w:tab/>
        <w:t>Если на дату составления списка ценные бумаги учитывались на счете депо номинального держателя, счете депо иностранного номинального держателя Депозитарий направляет Депонентам, которым открыты данные счета, запрос на предоставление информации, необходимость предоставления которой определено требованием Места хранения.</w:t>
      </w:r>
    </w:p>
    <w:p w:rsidR="0030605B" w:rsidRPr="001A10BB" w:rsidRDefault="006168AB" w:rsidP="00781561">
      <w:pPr>
        <w:pStyle w:val="norm11"/>
      </w:pPr>
      <w:r w:rsidRPr="001A10BB">
        <w:t>13.3</w:t>
      </w:r>
      <w:r w:rsidR="0030605B" w:rsidRPr="001A10BB">
        <w:t>.3.</w:t>
      </w:r>
      <w:r w:rsidR="0030605B" w:rsidRPr="001A10BB">
        <w:tab/>
        <w:t xml:space="preserve">Депонент – номинальный держатель, иностранный номинальный держатель предоставляют информацию, предусмотренную п. </w:t>
      </w:r>
      <w:r w:rsidRPr="001A10BB">
        <w:t>13.3</w:t>
      </w:r>
      <w:r w:rsidR="0030605B" w:rsidRPr="001A10BB">
        <w:t>.2</w:t>
      </w:r>
      <w:r w:rsidR="00A77629" w:rsidRPr="001A10BB">
        <w:t xml:space="preserve"> Регламента</w:t>
      </w:r>
      <w:r w:rsidR="0030605B" w:rsidRPr="001A10BB">
        <w:t>, в объеме и в срок, указанный в запросе Депозитария.</w:t>
      </w:r>
    </w:p>
    <w:p w:rsidR="00067708" w:rsidRPr="001A10BB" w:rsidRDefault="00067708" w:rsidP="009221DB">
      <w:pPr>
        <w:pStyle w:val="norm11"/>
      </w:pPr>
      <w:r w:rsidRPr="001A10BB">
        <w:t>13.3.4</w:t>
      </w:r>
      <w:r w:rsidR="00890F23" w:rsidRPr="001A10BB">
        <w:t>.</w:t>
      </w:r>
      <w:r w:rsidR="00351D99" w:rsidRPr="001A10BB">
        <w:tab/>
      </w:r>
      <w:r w:rsidRPr="001A10BB">
        <w:t>Если на дату составления списка ценные бумаги учитывались на счете депо доверительных управляющих, то в список включаются сведения об учредителях доверительного управления.</w:t>
      </w:r>
    </w:p>
    <w:p w:rsidR="00067708" w:rsidRPr="001A10BB" w:rsidRDefault="00067708" w:rsidP="009221DB">
      <w:pPr>
        <w:pStyle w:val="norm11"/>
      </w:pPr>
      <w:r w:rsidRPr="001A10BB">
        <w:t>13.3.5.</w:t>
      </w:r>
      <w:r w:rsidR="00351D99" w:rsidRPr="001A10BB">
        <w:tab/>
      </w:r>
      <w:r w:rsidRPr="001A10BB">
        <w:t>При предоставлении информации о владельцах, дата внесения изменений по лицевому счету в реестре является первичной по отношению к дате внесения соответствующей записи по счету депо в Депозитарии.</w:t>
      </w:r>
    </w:p>
    <w:p w:rsidR="00067708" w:rsidRPr="001A10BB" w:rsidRDefault="00067708" w:rsidP="00656594">
      <w:pPr>
        <w:pStyle w:val="norm11"/>
      </w:pPr>
      <w:r w:rsidRPr="001A10BB">
        <w:t>13.3.6.</w:t>
      </w:r>
      <w:r w:rsidR="00351D99" w:rsidRPr="001A10BB">
        <w:tab/>
      </w:r>
      <w:r w:rsidRPr="001A10BB">
        <w:t xml:space="preserve">В случае предоставления информации о владельцах ценных бумаг </w:t>
      </w:r>
      <w:r w:rsidR="00B53D10" w:rsidRPr="001A10BB">
        <w:t>Д</w:t>
      </w:r>
      <w:r w:rsidRPr="001A10BB">
        <w:t>епозитарий выполняет операцию в течение 15 рабочих дней с даты получения требования или даты, на которую требуется список. В случае пре</w:t>
      </w:r>
      <w:r w:rsidR="00890F23" w:rsidRPr="001A10BB">
        <w:t>д</w:t>
      </w:r>
      <w:r w:rsidRPr="001A10BB">
        <w:t>оставления списка лиц, осуществляющих права по ценным бумагам - в срок, достаточный для своевременного осуществления права, в целях которого составляется список лиц.</w:t>
      </w:r>
    </w:p>
    <w:p w:rsidR="00067708" w:rsidRPr="001A10BB" w:rsidRDefault="00067708" w:rsidP="00F269ED">
      <w:pPr>
        <w:pStyle w:val="norm11"/>
        <w:rPr>
          <w:color w:val="000000"/>
        </w:rPr>
      </w:pPr>
    </w:p>
    <w:p w:rsidR="0030605B" w:rsidRPr="001A10BB" w:rsidRDefault="006168AB" w:rsidP="00F269ED">
      <w:pPr>
        <w:pStyle w:val="3"/>
        <w:rPr>
          <w:rFonts w:ascii="Times New Roman" w:hAnsi="Times New Roman"/>
        </w:rPr>
      </w:pPr>
      <w:bookmarkStart w:id="98" w:name="_Toc46500812"/>
      <w:r w:rsidRPr="001A10BB">
        <w:rPr>
          <w:rFonts w:ascii="Times New Roman" w:hAnsi="Times New Roman"/>
        </w:rPr>
        <w:t>13.4</w:t>
      </w:r>
      <w:r w:rsidR="0030605B" w:rsidRPr="001A10BB">
        <w:rPr>
          <w:rFonts w:ascii="Times New Roman" w:hAnsi="Times New Roman"/>
        </w:rPr>
        <w:t>.</w:t>
      </w:r>
      <w:r w:rsidR="0030605B" w:rsidRPr="001A10BB">
        <w:rPr>
          <w:rFonts w:ascii="Times New Roman" w:hAnsi="Times New Roman"/>
        </w:rPr>
        <w:tab/>
        <w:t>Порядок осуществления Деп</w:t>
      </w:r>
      <w:r w:rsidR="006B70E6" w:rsidRPr="001A10BB">
        <w:rPr>
          <w:rFonts w:ascii="Times New Roman" w:hAnsi="Times New Roman"/>
        </w:rPr>
        <w:t>онентами прав по ценным бумагам</w:t>
      </w:r>
      <w:bookmarkEnd w:id="98"/>
    </w:p>
    <w:p w:rsidR="00262338" w:rsidRPr="001A10BB" w:rsidRDefault="00262338" w:rsidP="006168AB">
      <w:pPr>
        <w:jc w:val="both"/>
        <w:rPr>
          <w:b/>
          <w:color w:val="000000"/>
          <w:sz w:val="22"/>
          <w:szCs w:val="22"/>
        </w:rPr>
      </w:pPr>
    </w:p>
    <w:p w:rsidR="0030605B" w:rsidRPr="001A10BB" w:rsidRDefault="006168AB" w:rsidP="00F04DE4">
      <w:pPr>
        <w:pStyle w:val="norm11"/>
      </w:pPr>
      <w:r w:rsidRPr="001A10BB">
        <w:t>13.4</w:t>
      </w:r>
      <w:r w:rsidR="0030605B" w:rsidRPr="001A10BB">
        <w:t>.1.</w:t>
      </w:r>
      <w:r w:rsidR="0030605B" w:rsidRPr="001A10BB">
        <w:tab/>
        <w:t>Депонент реализует преимущественное право приобретения ценных бумаг, право требовать выкупа, приобретения или погашения принадлежащих ему ценных бумаг,</w:t>
      </w:r>
      <w:r w:rsidR="00262FA5" w:rsidRPr="001A10BB">
        <w:t xml:space="preserve"> а также иные права по ценным бумагам, </w:t>
      </w:r>
      <w:r w:rsidR="0030605B" w:rsidRPr="001A10BB">
        <w:t>права на которые учитываются Депозитарием, путем предоставления в Депозитарий Поручения</w:t>
      </w:r>
      <w:r w:rsidR="00262FA5" w:rsidRPr="001A10BB">
        <w:t xml:space="preserve"> </w:t>
      </w:r>
      <w:r w:rsidRPr="001A10BB">
        <w:t xml:space="preserve">на осуществление прав по ценным бумагам </w:t>
      </w:r>
      <w:r w:rsidR="00262FA5" w:rsidRPr="001A10BB">
        <w:t xml:space="preserve">по </w:t>
      </w:r>
      <w:r w:rsidRPr="001A10BB">
        <w:t>Ф</w:t>
      </w:r>
      <w:r w:rsidR="00262FA5" w:rsidRPr="001A10BB">
        <w:t xml:space="preserve">орме </w:t>
      </w:r>
      <w:r w:rsidR="00766A86" w:rsidRPr="001A10BB">
        <w:t>№</w:t>
      </w:r>
      <w:r w:rsidR="00765602" w:rsidRPr="001A10BB">
        <w:t>32</w:t>
      </w:r>
      <w:r w:rsidR="0030605B" w:rsidRPr="001A10BB">
        <w:t>.</w:t>
      </w:r>
    </w:p>
    <w:p w:rsidR="0030605B" w:rsidRPr="001A10BB" w:rsidRDefault="006168AB" w:rsidP="00F04DE4">
      <w:pPr>
        <w:pStyle w:val="norm11"/>
      </w:pPr>
      <w:r w:rsidRPr="001A10BB">
        <w:t>13.4</w:t>
      </w:r>
      <w:r w:rsidR="0030605B" w:rsidRPr="001A10BB">
        <w:t>.</w:t>
      </w:r>
      <w:r w:rsidRPr="001A10BB">
        <w:t>2</w:t>
      </w:r>
      <w:r w:rsidR="0030605B" w:rsidRPr="001A10BB">
        <w:t>.</w:t>
      </w:r>
      <w:r w:rsidR="0030605B" w:rsidRPr="001A10BB">
        <w:tab/>
        <w:t>Обязательные сведения,</w:t>
      </w:r>
      <w:r w:rsidRPr="001A10BB">
        <w:t xml:space="preserve"> состав инструкций,</w:t>
      </w:r>
      <w:r w:rsidR="0030605B" w:rsidRPr="001A10BB">
        <w:t xml:space="preserve"> </w:t>
      </w:r>
      <w:r w:rsidRPr="001A10BB">
        <w:t xml:space="preserve">подлежащих указанию в </w:t>
      </w:r>
      <w:r w:rsidR="0030605B" w:rsidRPr="001A10BB">
        <w:t>Поручени</w:t>
      </w:r>
      <w:r w:rsidRPr="001A10BB">
        <w:t>и на осуществление прав по ценным бумагам</w:t>
      </w:r>
      <w:r w:rsidR="0030605B" w:rsidRPr="001A10BB">
        <w:t>, прилагаемые документы, необходимые для осуществления Депонентами прав по ценным бумагам, определяются Депозитарием исходя из порядка реализации прав, утвержденного законодательством Российской Федерации или иным применимым законодательством, эмитентом (лицом, обязанным по ценным бумагам), Местом хранения.</w:t>
      </w:r>
    </w:p>
    <w:p w:rsidR="007B097B" w:rsidRPr="001A10BB" w:rsidRDefault="006168AB" w:rsidP="00F04DE4">
      <w:pPr>
        <w:pStyle w:val="norm11"/>
      </w:pPr>
      <w:r w:rsidRPr="001A10BB">
        <w:t>13.4</w:t>
      </w:r>
      <w:r w:rsidR="0030605B" w:rsidRPr="001A10BB">
        <w:t>.</w:t>
      </w:r>
      <w:r w:rsidRPr="001A10BB">
        <w:t>3</w:t>
      </w:r>
      <w:r w:rsidR="0030605B" w:rsidRPr="001A10BB">
        <w:t>.</w:t>
      </w:r>
      <w:r w:rsidR="0030605B" w:rsidRPr="001A10BB">
        <w:tab/>
        <w:t xml:space="preserve">В случае, если в соответствии с законодательством Российской Федерации или иным применимым законодательством волеизъявление лица, осуществляющего права по ценным бумагам, </w:t>
      </w:r>
      <w:r w:rsidR="0030605B" w:rsidRPr="001A10BB">
        <w:lastRenderedPageBreak/>
        <w:t>сопровождается ограничением распоряжения указанным лицом принадлежащими ему ценными бумагами, Депозитарий при получении Поручения вносит по счету депо Депонента запись об установлении такого ограничения.</w:t>
      </w:r>
    </w:p>
    <w:p w:rsidR="00067708" w:rsidRPr="001A10BB" w:rsidRDefault="00067708" w:rsidP="00F04DE4">
      <w:pPr>
        <w:pStyle w:val="norm11"/>
      </w:pPr>
      <w:r w:rsidRPr="001A10BB">
        <w:t>Депозитарий проводит операцию по блокированию ценных бумаг, указанных в Поручении, на счетах депо Депонентов – владельцев соответствующих ценных бумаг. Данная операция проводится на основании уведомления, полученного от держателя реестра и\или иного депозитария.</w:t>
      </w:r>
    </w:p>
    <w:p w:rsidR="00067708" w:rsidRPr="001A10BB" w:rsidRDefault="00067708" w:rsidP="00F04DE4">
      <w:pPr>
        <w:pStyle w:val="norm11"/>
      </w:pPr>
      <w:r w:rsidRPr="001A10BB">
        <w:t>Депозитарий блокирует ценные бумаги в сроки и в порядке, предусмотренном действующим законодательством Российской Федерации.</w:t>
      </w:r>
    </w:p>
    <w:p w:rsidR="00067708" w:rsidRPr="001A10BB" w:rsidRDefault="00067708" w:rsidP="00F04DE4">
      <w:pPr>
        <w:pStyle w:val="norm11"/>
      </w:pPr>
      <w:r w:rsidRPr="001A10BB">
        <w:t xml:space="preserve">Завершением операции блокирования является формирование отчета по форме </w:t>
      </w:r>
      <w:r w:rsidRPr="001A10BB">
        <w:rPr>
          <w:lang w:val="en-US"/>
        </w:rPr>
        <w:t>R</w:t>
      </w:r>
      <w:r w:rsidRPr="001A10BB">
        <w:t>10 Регламента.</w:t>
      </w:r>
    </w:p>
    <w:p w:rsidR="00067708" w:rsidRPr="001A10BB" w:rsidRDefault="00067708" w:rsidP="00F04DE4">
      <w:pPr>
        <w:pStyle w:val="norm11"/>
      </w:pPr>
      <w:r w:rsidRPr="001A10BB">
        <w:t>Депозитарий списывает выкупаемые ценные бумаги со счета депо Депонента на основании отчета, полученного от держателя реестра и\или иного депозитария.</w:t>
      </w:r>
    </w:p>
    <w:p w:rsidR="00067708" w:rsidRPr="001A10BB" w:rsidRDefault="00067708" w:rsidP="00F04DE4">
      <w:pPr>
        <w:pStyle w:val="norm11"/>
      </w:pPr>
      <w:r w:rsidRPr="001A10BB">
        <w:t>В случае, если ценные бумаги выкупаются у владельцев пропорционально заявленным требованиям или если количество ценных бумаг, подлежащих выкупу, указанное в Поручении депонента превышает количество ценных бумаг, которое может быть выкуплено обществом, Депозитарий списывает выкупаемые ценные бумаги со счета депо Депонента в количестве, указанном в отчете держателя реестра и\или иного депозитария.</w:t>
      </w:r>
    </w:p>
    <w:p w:rsidR="00067708" w:rsidRPr="001A10BB" w:rsidRDefault="00067708" w:rsidP="00F04DE4">
      <w:pPr>
        <w:pStyle w:val="norm11"/>
      </w:pPr>
      <w:r w:rsidRPr="001A10BB">
        <w:t>Завершением депозитарной операций снятия блокирования в отношении ценных бумаг, подлежащих выкупу и списания ценных бумаг, подлежащих выкупу, является передача Депоненту отчета об исполнении операции.</w:t>
      </w:r>
    </w:p>
    <w:p w:rsidR="00067708" w:rsidRPr="001A10BB" w:rsidRDefault="00067708" w:rsidP="0030605B">
      <w:pPr>
        <w:ind w:firstLine="567"/>
        <w:jc w:val="both"/>
        <w:rPr>
          <w:color w:val="000000"/>
          <w:sz w:val="22"/>
        </w:rPr>
      </w:pPr>
    </w:p>
    <w:p w:rsidR="000A28DD" w:rsidRPr="001A10BB" w:rsidRDefault="000A28DD" w:rsidP="00F04DE4">
      <w:pPr>
        <w:pStyle w:val="20"/>
      </w:pPr>
      <w:bookmarkStart w:id="99" w:name="_Toc46500813"/>
      <w:r w:rsidRPr="001A10BB">
        <w:t xml:space="preserve">Раздел 14. </w:t>
      </w:r>
      <w:bookmarkStart w:id="100" w:name="bookmark169"/>
      <w:r w:rsidRPr="001A10BB">
        <w:t>Прекращение депозитарной деятельности</w:t>
      </w:r>
      <w:bookmarkEnd w:id="100"/>
      <w:bookmarkEnd w:id="99"/>
    </w:p>
    <w:p w:rsidR="000A28DD" w:rsidRPr="001A10BB" w:rsidRDefault="000A28DD" w:rsidP="00F04DE4">
      <w:pPr>
        <w:pStyle w:val="norm11"/>
      </w:pPr>
    </w:p>
    <w:p w:rsidR="000A28DD" w:rsidRPr="001A10BB" w:rsidRDefault="009733DC" w:rsidP="00F04DE4">
      <w:pPr>
        <w:pStyle w:val="norm11"/>
      </w:pPr>
      <w:r w:rsidRPr="001A10BB">
        <w:t xml:space="preserve">14.1. </w:t>
      </w:r>
      <w:r w:rsidR="000A28DD" w:rsidRPr="001A10BB">
        <w:t>Депозитарий прекращает депозитарную деятельность в случае:</w:t>
      </w:r>
    </w:p>
    <w:p w:rsidR="000A28DD" w:rsidRPr="001A10BB" w:rsidRDefault="000A28DD" w:rsidP="00F04DE4">
      <w:pPr>
        <w:pStyle w:val="norm11"/>
      </w:pPr>
      <w:r w:rsidRPr="001A10BB">
        <w:t>- приостановления действия лицензии на право осуществления депозитарной деятельности,</w:t>
      </w:r>
    </w:p>
    <w:p w:rsidR="000A28DD" w:rsidRPr="001A10BB" w:rsidRDefault="000A28DD" w:rsidP="00F04DE4">
      <w:pPr>
        <w:pStyle w:val="norm11"/>
      </w:pPr>
      <w:r w:rsidRPr="001A10BB">
        <w:t>- аннулирования лицензии на право осуществления депозитарной деятельности;</w:t>
      </w:r>
    </w:p>
    <w:p w:rsidR="00FE35E0" w:rsidRPr="001A10BB" w:rsidRDefault="000A28DD" w:rsidP="00F04DE4">
      <w:pPr>
        <w:pStyle w:val="norm11"/>
      </w:pPr>
      <w:r w:rsidRPr="001A10BB">
        <w:t xml:space="preserve">- принятия решения о ликвидации </w:t>
      </w:r>
      <w:r w:rsidR="007E27D3" w:rsidRPr="001A10BB">
        <w:t>ООО «БК РЕГИОН»</w:t>
      </w:r>
      <w:r w:rsidRPr="001A10BB">
        <w:t>.</w:t>
      </w:r>
    </w:p>
    <w:p w:rsidR="000A28DD" w:rsidRPr="001A10BB" w:rsidRDefault="009733DC" w:rsidP="00F04DE4">
      <w:pPr>
        <w:pStyle w:val="norm11"/>
      </w:pPr>
      <w:r w:rsidRPr="001A10BB">
        <w:t xml:space="preserve">14.2. </w:t>
      </w:r>
      <w:r w:rsidR="000E3316" w:rsidRPr="001A10BB">
        <w:t xml:space="preserve">В случае приостановления действия лицензии на право осуществления депозитарной деятельности </w:t>
      </w:r>
      <w:r w:rsidR="000A28DD" w:rsidRPr="001A10BB">
        <w:t>Депозитарий обязан:</w:t>
      </w:r>
    </w:p>
    <w:p w:rsidR="000A28DD" w:rsidRPr="001A10BB" w:rsidRDefault="009733DC" w:rsidP="00F04DE4">
      <w:pPr>
        <w:pStyle w:val="norm11"/>
      </w:pPr>
      <w:r w:rsidRPr="001A10BB">
        <w:t xml:space="preserve">14.2.1. </w:t>
      </w:r>
      <w:r w:rsidR="00B53D10" w:rsidRPr="001A10BB">
        <w:t>с момента</w:t>
      </w:r>
      <w:r w:rsidR="000A28DD" w:rsidRPr="001A10BB">
        <w:t xml:space="preserve"> получения уведомления Банка России о приостановлении действия лицензии прекратить осуществление депозитарной деятельности (за исключением операций</w:t>
      </w:r>
      <w:r w:rsidR="004629A1" w:rsidRPr="001A10BB">
        <w:t>, направленных на возврат</w:t>
      </w:r>
      <w:r w:rsidR="000A28DD" w:rsidRPr="001A10BB">
        <w:t xml:space="preserve"> ценных бумаг Депонент</w:t>
      </w:r>
      <w:r w:rsidR="0064240C" w:rsidRPr="001A10BB">
        <w:t>у</w:t>
      </w:r>
      <w:r w:rsidR="000A28DD" w:rsidRPr="001A10BB">
        <w:t xml:space="preserve"> по его требованию, а также операций, связанных с реализацией прав владельцев ценных бумаг по принадлежащим им ценным бумагам);</w:t>
      </w:r>
    </w:p>
    <w:p w:rsidR="000A28DD" w:rsidRPr="001A10BB" w:rsidRDefault="009733DC" w:rsidP="00F04DE4">
      <w:pPr>
        <w:pStyle w:val="norm11"/>
      </w:pPr>
      <w:r w:rsidRPr="001A10BB">
        <w:t>14.2.</w:t>
      </w:r>
      <w:r w:rsidR="000E3316" w:rsidRPr="001A10BB">
        <w:t>2</w:t>
      </w:r>
      <w:r w:rsidRPr="001A10BB">
        <w:t xml:space="preserve">. </w:t>
      </w:r>
      <w:r w:rsidR="000A28DD" w:rsidRPr="001A10BB">
        <w:t>в течение 3 (трех) рабочих дней с</w:t>
      </w:r>
      <w:r w:rsidR="00CE63AC" w:rsidRPr="001A10BB">
        <w:t>о</w:t>
      </w:r>
      <w:r w:rsidR="000A28DD" w:rsidRPr="001A10BB">
        <w:t xml:space="preserve"> </w:t>
      </w:r>
      <w:r w:rsidR="00CE63AC" w:rsidRPr="001A10BB">
        <w:t>дня</w:t>
      </w:r>
      <w:r w:rsidR="000A28DD" w:rsidRPr="001A10BB">
        <w:t xml:space="preserve"> получения соответствующего уведомления Банка России, уведомить Депонентов</w:t>
      </w:r>
      <w:r w:rsidR="000E3316" w:rsidRPr="001A10BB">
        <w:t xml:space="preserve"> любым на выбор Депозитария способом обмена сообщениями</w:t>
      </w:r>
      <w:r w:rsidR="000A28DD" w:rsidRPr="001A10BB">
        <w:t xml:space="preserve">, предусмотренным </w:t>
      </w:r>
      <w:r w:rsidR="003E0A6C" w:rsidRPr="001A10BB">
        <w:t>Регламентом</w:t>
      </w:r>
      <w:r w:rsidR="000A28DD" w:rsidRPr="001A10BB">
        <w:t>,</w:t>
      </w:r>
      <w:r w:rsidR="0064240C" w:rsidRPr="001A10BB">
        <w:t xml:space="preserve"> а также всех </w:t>
      </w:r>
      <w:r w:rsidR="001B43C3" w:rsidRPr="001A10BB">
        <w:t>Депозитариев-корреспондентов</w:t>
      </w:r>
      <w:r w:rsidR="0064240C" w:rsidRPr="001A10BB">
        <w:t xml:space="preserve"> и </w:t>
      </w:r>
      <w:r w:rsidR="001B43C3" w:rsidRPr="001A10BB">
        <w:t>Д</w:t>
      </w:r>
      <w:r w:rsidR="0064240C" w:rsidRPr="001A10BB">
        <w:t xml:space="preserve">ержателей реестра </w:t>
      </w:r>
      <w:r w:rsidR="000A28DD" w:rsidRPr="001A10BB">
        <w:t>о приостановлении действия лицензии на право осуществления депозитарной деятельности;</w:t>
      </w:r>
    </w:p>
    <w:p w:rsidR="001B43C3" w:rsidRPr="001A10BB" w:rsidRDefault="009733DC" w:rsidP="00F04DE4">
      <w:pPr>
        <w:pStyle w:val="norm11"/>
      </w:pPr>
      <w:r w:rsidRPr="001A10BB">
        <w:t>14.2.</w:t>
      </w:r>
      <w:r w:rsidR="00BA503D" w:rsidRPr="001A10BB">
        <w:t>3</w:t>
      </w:r>
      <w:r w:rsidRPr="001A10BB">
        <w:t xml:space="preserve">. </w:t>
      </w:r>
      <w:r w:rsidR="003E0A6C" w:rsidRPr="001A10BB">
        <w:t xml:space="preserve">по требованию Депонента и в соответствии с его указанием немедленно </w:t>
      </w:r>
      <w:r w:rsidR="003E0A6C" w:rsidRPr="001A10BB">
        <w:rPr>
          <w:szCs w:val="22"/>
        </w:rPr>
        <w:t>осуществить возврат его ценных бумаг, учитыва</w:t>
      </w:r>
      <w:r w:rsidR="00FE15FC" w:rsidRPr="001A10BB">
        <w:rPr>
          <w:szCs w:val="22"/>
        </w:rPr>
        <w:t>емых</w:t>
      </w:r>
      <w:r w:rsidR="003E0A6C" w:rsidRPr="001A10BB">
        <w:rPr>
          <w:szCs w:val="22"/>
        </w:rPr>
        <w:t xml:space="preserve"> по счету депо (счетам депо), открытому(-ым) в Депозитарии, и причитающихся Депоненту денежных средств (далее – имущество Депонента), за исключением имущества, за счет которого производится исполнение обязательств по сделкам, совершенным в интересах Депонента не позднее момента получения уведомления о приостановлении действия лицензии, и имущества, необходимого для прекращения (урегулирования) обязательств по таким сделкам</w:t>
      </w:r>
      <w:r w:rsidRPr="001A10BB">
        <w:t>;</w:t>
      </w:r>
    </w:p>
    <w:p w:rsidR="000A28DD" w:rsidRPr="001A10BB" w:rsidRDefault="009733DC" w:rsidP="00F04DE4">
      <w:pPr>
        <w:pStyle w:val="norm11"/>
      </w:pPr>
      <w:r w:rsidRPr="001A10BB">
        <w:t>14.2.</w:t>
      </w:r>
      <w:r w:rsidR="00BA503D" w:rsidRPr="001A10BB">
        <w:t>4</w:t>
      </w:r>
      <w:r w:rsidRPr="001A10BB">
        <w:t xml:space="preserve">. </w:t>
      </w:r>
      <w:r w:rsidR="000A28DD" w:rsidRPr="001A10BB">
        <w:t>в соответствии с поручением Депонента немедленно передать принадлежащие ему ценные бумаги путем перерегистрации именных ценных бумаг на имя Депонента в системе ведения реестра или в другом депозитарии</w:t>
      </w:r>
      <w:r w:rsidR="00BA503D" w:rsidRPr="001A10BB">
        <w:t>, указанный Депонентом</w:t>
      </w:r>
      <w:r w:rsidR="000A28DD" w:rsidRPr="001A10BB">
        <w:t xml:space="preserve"> </w:t>
      </w:r>
      <w:r w:rsidR="0064240C" w:rsidRPr="001A10BB">
        <w:t xml:space="preserve">(за исключением имущества, за счет которого производится исполнение обязательств по сделкам, совершенным в интересах </w:t>
      </w:r>
      <w:r w:rsidR="00BA503D" w:rsidRPr="001A10BB">
        <w:t>Депонента</w:t>
      </w:r>
      <w:r w:rsidR="00BA503D" w:rsidRPr="001A10BB">
        <w:rPr>
          <w:szCs w:val="22"/>
        </w:rPr>
        <w:t xml:space="preserve"> не позднее момента получения уведомления о приостановлении действия лицензии, и имущества, необходимого для прекращения (урегулирования) обязательств по таким сделкам</w:t>
      </w:r>
      <w:r w:rsidR="008F06FC" w:rsidRPr="001A10BB">
        <w:t>)</w:t>
      </w:r>
      <w:r w:rsidR="000A28DD" w:rsidRPr="001A10BB">
        <w:t>.</w:t>
      </w:r>
    </w:p>
    <w:p w:rsidR="00BA503D" w:rsidRPr="001A10BB" w:rsidRDefault="00BA503D" w:rsidP="00F04DE4">
      <w:pPr>
        <w:pStyle w:val="norm11"/>
        <w:rPr>
          <w:szCs w:val="22"/>
        </w:rPr>
      </w:pPr>
      <w:r w:rsidRPr="001A10BB">
        <w:t xml:space="preserve">14.3. В случае аннулирования </w:t>
      </w:r>
      <w:r w:rsidRPr="001A10BB">
        <w:rPr>
          <w:szCs w:val="22"/>
        </w:rPr>
        <w:t>лицензии на право осуществления депозитарной деятельности Депозитарий обязан:</w:t>
      </w:r>
    </w:p>
    <w:p w:rsidR="00BA503D" w:rsidRPr="001A10BB" w:rsidRDefault="00BA503D" w:rsidP="00F04DE4">
      <w:pPr>
        <w:pStyle w:val="norm11"/>
      </w:pPr>
      <w:r w:rsidRPr="001A10BB">
        <w:rPr>
          <w:szCs w:val="22"/>
        </w:rPr>
        <w:t xml:space="preserve">14.3.1. в </w:t>
      </w:r>
      <w:r w:rsidRPr="001A10BB">
        <w:t xml:space="preserve">день получения уведомления об аннулировании лицензии на осуществление депозитарной деятельности прекратить обязательства, связанные с осуществлением депозитарной </w:t>
      </w:r>
      <w:r w:rsidRPr="001A10BB">
        <w:lastRenderedPageBreak/>
        <w:t>деятельности (в том числе по возврату имущества клиентам), в срок, установленный решением Банка России;</w:t>
      </w:r>
    </w:p>
    <w:p w:rsidR="00370C42" w:rsidRPr="001A10BB" w:rsidRDefault="00BA503D" w:rsidP="001F1D3F">
      <w:pPr>
        <w:pStyle w:val="norm11"/>
      </w:pPr>
      <w:r w:rsidRPr="001A10BB">
        <w:t xml:space="preserve">14.3.2. </w:t>
      </w:r>
      <w:r w:rsidR="001F1D3F" w:rsidRPr="001A10BB">
        <w:t xml:space="preserve">в течение 2 (двух) рабочих дней со дня получения уведомления Банка России об аннулировании лицензии на осуществление депозитарной деятельности разместить (опубликовать) на своем </w:t>
      </w:r>
      <w:r w:rsidR="00370C42" w:rsidRPr="001A10BB">
        <w:t xml:space="preserve">официальном </w:t>
      </w:r>
      <w:r w:rsidR="001F1D3F" w:rsidRPr="001A10BB">
        <w:t xml:space="preserve">сайте </w:t>
      </w:r>
      <w:bookmarkStart w:id="101" w:name="_GoBack"/>
      <w:r w:rsidR="006F3CBA" w:rsidRPr="001A10BB">
        <w:rPr>
          <w:rStyle w:val="ab"/>
        </w:rPr>
        <w:t xml:space="preserve">region-bk.ru; </w:t>
      </w:r>
      <w:proofErr w:type="spellStart"/>
      <w:r w:rsidR="006F3CBA" w:rsidRPr="001A10BB">
        <w:rPr>
          <w:rStyle w:val="ab"/>
        </w:rPr>
        <w:t>region.broker</w:t>
      </w:r>
      <w:proofErr w:type="spellEnd"/>
      <w:r w:rsidR="006F3CBA" w:rsidRPr="001A10BB">
        <w:t xml:space="preserve"> </w:t>
      </w:r>
      <w:bookmarkEnd w:id="101"/>
      <w:r w:rsidR="001F1D3F" w:rsidRPr="001A10BB">
        <w:t xml:space="preserve">и направить каждому Депоненту любым на выбор </w:t>
      </w:r>
      <w:r w:rsidR="00370C42" w:rsidRPr="001A10BB">
        <w:t xml:space="preserve">Депозитария </w:t>
      </w:r>
      <w:r w:rsidR="001F1D3F" w:rsidRPr="001A10BB">
        <w:t xml:space="preserve">способом обмена сообщениями, предусмотренным Регламентом, сообщение, содержащее </w:t>
      </w:r>
      <w:r w:rsidR="00370C42" w:rsidRPr="001A10BB">
        <w:t xml:space="preserve">следующую </w:t>
      </w:r>
      <w:r w:rsidR="001F1D3F" w:rsidRPr="001A10BB">
        <w:t xml:space="preserve">информацию: </w:t>
      </w:r>
    </w:p>
    <w:p w:rsidR="00223BAE" w:rsidRPr="001A10BB" w:rsidRDefault="00370C42" w:rsidP="001F1D3F">
      <w:pPr>
        <w:pStyle w:val="norm11"/>
      </w:pPr>
      <w:r w:rsidRPr="001A10BB">
        <w:t xml:space="preserve">- </w:t>
      </w:r>
      <w:r w:rsidR="001F1D3F" w:rsidRPr="001A10BB">
        <w:t xml:space="preserve">о сроке, в течение которого принимается указание Депонента о способе возврата имущества Депонента, находящегося у Депозитария; </w:t>
      </w:r>
    </w:p>
    <w:p w:rsidR="00223BAE" w:rsidRPr="001A10BB" w:rsidRDefault="00223BAE" w:rsidP="001F1D3F">
      <w:pPr>
        <w:pStyle w:val="norm11"/>
      </w:pPr>
      <w:r w:rsidRPr="001A10BB">
        <w:t xml:space="preserve">- </w:t>
      </w:r>
      <w:r w:rsidR="001F1D3F" w:rsidRPr="001A10BB">
        <w:t xml:space="preserve">просьбу о необходимости предоставления Депонентом реквизитов для передачи (возврата) Депозитарием имущества Депонента; </w:t>
      </w:r>
    </w:p>
    <w:p w:rsidR="00223BAE" w:rsidRPr="001A10BB" w:rsidRDefault="00223BAE" w:rsidP="001F1D3F">
      <w:pPr>
        <w:pStyle w:val="norm11"/>
      </w:pPr>
      <w:r w:rsidRPr="001A10BB">
        <w:t xml:space="preserve">- </w:t>
      </w:r>
      <w:r w:rsidR="001F1D3F" w:rsidRPr="001A10BB">
        <w:t xml:space="preserve">описание процедуры осуществления возврата имущества Депонента. </w:t>
      </w:r>
    </w:p>
    <w:p w:rsidR="001F1D3F" w:rsidRPr="001A10BB" w:rsidRDefault="001F1D3F" w:rsidP="001F1D3F">
      <w:pPr>
        <w:pStyle w:val="norm11"/>
      </w:pPr>
      <w:r w:rsidRPr="001A10BB">
        <w:t xml:space="preserve">Объем сведений, размещаемых Депозитарием в случае аннулирования лицензии на осуществление депозитарной деятельности определяется Указанием Банка России от 30.07.2019 г. № 5220-У «О требованиях, с соблюдением которых прекращаются обязательства по депозитарным договорам организацией, в отношении которой Банком России принято решение об аннулировании лицензии профессионального участника рынка ценных бумаг на осуществление депозитарной деятельности, и требованиях к осуществлению депозитарной деятельности и деятельности по ведению реестра владельцев ценных бумаг при прекращении обязательств по депозитарным договорам» (далее – Указание Банка России № 5220-У); </w:t>
      </w:r>
    </w:p>
    <w:p w:rsidR="001F1D3F" w:rsidRPr="001A10BB" w:rsidRDefault="00223BAE" w:rsidP="00223BAE">
      <w:pPr>
        <w:pStyle w:val="norm11"/>
      </w:pPr>
      <w:r w:rsidRPr="001A10BB">
        <w:t xml:space="preserve">14.3.3. </w:t>
      </w:r>
      <w:r w:rsidR="001F1D3F" w:rsidRPr="001A10BB">
        <w:t xml:space="preserve">в течение 5 (пяти) рабочих дней со дня получения Депозитарием уведомления Банка России составить по каждому Счету </w:t>
      </w:r>
      <w:r w:rsidR="001B43C3" w:rsidRPr="001A10BB">
        <w:t>д</w:t>
      </w:r>
      <w:r w:rsidR="001F1D3F" w:rsidRPr="001A10BB">
        <w:t xml:space="preserve">епозитария по состоянию на день получения уведомления Банка России список Депонентов, номинальным держателем ценных бумаг которых является Депозитарий (далее – список Депонентов), содержащий следующую информацию в отношении каждого счета депо, на котором </w:t>
      </w:r>
      <w:r w:rsidR="001B43C3" w:rsidRPr="001A10BB">
        <w:t>Депозитарием</w:t>
      </w:r>
      <w:r w:rsidR="001F1D3F" w:rsidRPr="001A10BB">
        <w:t xml:space="preserve"> учитываются указанные ценные бумаги. Состав сведений, который должен содержать список Депонентов, предусмотренный настоящим </w:t>
      </w:r>
      <w:r w:rsidRPr="001A10BB">
        <w:t>под</w:t>
      </w:r>
      <w:r w:rsidR="001F1D3F" w:rsidRPr="001A10BB">
        <w:t xml:space="preserve">пунктом Регламента, определяется Указанием Банка России № 5220-У; </w:t>
      </w:r>
    </w:p>
    <w:p w:rsidR="001F1D3F" w:rsidRPr="001A10BB" w:rsidRDefault="00223BAE" w:rsidP="00223BAE">
      <w:pPr>
        <w:pStyle w:val="norm11"/>
      </w:pPr>
      <w:r w:rsidRPr="001A10BB">
        <w:t xml:space="preserve">14.3.4. </w:t>
      </w:r>
      <w:r w:rsidR="001F1D3F" w:rsidRPr="001A10BB">
        <w:t xml:space="preserve">не позднее 1 (одного) рабочего дня, следующего за днем составления списка Депонентов, предоставить каждому </w:t>
      </w:r>
      <w:r w:rsidR="001B43C3" w:rsidRPr="001A10BB">
        <w:t>Д</w:t>
      </w:r>
      <w:r w:rsidR="001F1D3F" w:rsidRPr="001A10BB">
        <w:t xml:space="preserve">епозитарию места хранения, </w:t>
      </w:r>
      <w:r w:rsidR="001B43C3" w:rsidRPr="001A10BB">
        <w:t>Д</w:t>
      </w:r>
      <w:r w:rsidR="001F1D3F" w:rsidRPr="001A10BB">
        <w:t xml:space="preserve">ержателю реестра список Депонентов в отношении ценных бумаг, учитываемых на Счете </w:t>
      </w:r>
      <w:r w:rsidR="001B43C3" w:rsidRPr="001A10BB">
        <w:t>д</w:t>
      </w:r>
      <w:r w:rsidR="001F1D3F" w:rsidRPr="001A10BB">
        <w:t xml:space="preserve">епозитария; </w:t>
      </w:r>
    </w:p>
    <w:p w:rsidR="001F1D3F" w:rsidRPr="001A10BB" w:rsidRDefault="00223BAE" w:rsidP="00223BAE">
      <w:pPr>
        <w:pStyle w:val="Default"/>
        <w:spacing w:after="13"/>
        <w:ind w:firstLine="567"/>
        <w:jc w:val="both"/>
        <w:rPr>
          <w:rFonts w:ascii="Times New Roman" w:hAnsi="Times New Roman" w:cs="Times New Roman"/>
          <w:color w:val="auto"/>
          <w:sz w:val="22"/>
          <w:szCs w:val="20"/>
        </w:rPr>
      </w:pPr>
      <w:r w:rsidRPr="001A10BB">
        <w:rPr>
          <w:rFonts w:ascii="Times New Roman" w:hAnsi="Times New Roman" w:cs="Times New Roman"/>
          <w:color w:val="auto"/>
          <w:sz w:val="22"/>
          <w:szCs w:val="20"/>
        </w:rPr>
        <w:t>14</w:t>
      </w:r>
      <w:r w:rsidR="001F1D3F" w:rsidRPr="001A10BB">
        <w:rPr>
          <w:rFonts w:ascii="Times New Roman" w:hAnsi="Times New Roman" w:cs="Times New Roman"/>
          <w:color w:val="auto"/>
          <w:sz w:val="22"/>
          <w:szCs w:val="20"/>
        </w:rPr>
        <w:t>.</w:t>
      </w:r>
      <w:r w:rsidRPr="001A10BB">
        <w:rPr>
          <w:rFonts w:ascii="Times New Roman" w:hAnsi="Times New Roman" w:cs="Times New Roman"/>
          <w:color w:val="auto"/>
          <w:sz w:val="22"/>
          <w:szCs w:val="20"/>
        </w:rPr>
        <w:t>3.5</w:t>
      </w:r>
      <w:r w:rsidR="001F1D3F" w:rsidRPr="001A10BB">
        <w:rPr>
          <w:rFonts w:ascii="Times New Roman" w:hAnsi="Times New Roman" w:cs="Times New Roman"/>
          <w:color w:val="auto"/>
          <w:sz w:val="22"/>
          <w:szCs w:val="20"/>
        </w:rPr>
        <w:t xml:space="preserve">. </w:t>
      </w:r>
      <w:r w:rsidR="00355C39" w:rsidRPr="001A10BB">
        <w:rPr>
          <w:rFonts w:ascii="Times New Roman" w:hAnsi="Times New Roman" w:cs="Times New Roman"/>
          <w:color w:val="auto"/>
          <w:sz w:val="22"/>
          <w:szCs w:val="20"/>
        </w:rPr>
        <w:t xml:space="preserve">в случае если указание Депонента получено в течение срока, установленного </w:t>
      </w:r>
      <w:r w:rsidR="002E4A2C" w:rsidRPr="001A10BB">
        <w:rPr>
          <w:rFonts w:ascii="Times New Roman" w:hAnsi="Times New Roman" w:cs="Times New Roman"/>
          <w:color w:val="auto"/>
          <w:sz w:val="22"/>
          <w:szCs w:val="20"/>
        </w:rPr>
        <w:t>Д</w:t>
      </w:r>
      <w:r w:rsidR="00355C39" w:rsidRPr="001A10BB">
        <w:rPr>
          <w:rFonts w:ascii="Times New Roman" w:hAnsi="Times New Roman" w:cs="Times New Roman"/>
          <w:color w:val="auto"/>
          <w:sz w:val="22"/>
          <w:szCs w:val="20"/>
        </w:rPr>
        <w:t>епозитарием</w:t>
      </w:r>
      <w:r w:rsidR="002E4A2C" w:rsidRPr="001A10BB">
        <w:rPr>
          <w:rFonts w:ascii="Times New Roman" w:hAnsi="Times New Roman" w:cs="Times New Roman"/>
          <w:color w:val="auto"/>
          <w:sz w:val="22"/>
          <w:szCs w:val="20"/>
        </w:rPr>
        <w:t xml:space="preserve"> для принятия указаний Депонент</w:t>
      </w:r>
      <w:r w:rsidR="00C16A9C" w:rsidRPr="001A10BB">
        <w:rPr>
          <w:rFonts w:ascii="Times New Roman" w:hAnsi="Times New Roman" w:cs="Times New Roman"/>
          <w:color w:val="auto"/>
          <w:sz w:val="22"/>
          <w:szCs w:val="20"/>
        </w:rPr>
        <w:t>ов</w:t>
      </w:r>
      <w:r w:rsidR="002E4A2C" w:rsidRPr="001A10BB">
        <w:rPr>
          <w:rFonts w:ascii="Times New Roman" w:hAnsi="Times New Roman" w:cs="Times New Roman"/>
          <w:color w:val="auto"/>
          <w:sz w:val="22"/>
          <w:szCs w:val="20"/>
        </w:rPr>
        <w:t xml:space="preserve"> о способе возврата имущества Депонент</w:t>
      </w:r>
      <w:r w:rsidR="00C16A9C" w:rsidRPr="001A10BB">
        <w:rPr>
          <w:rFonts w:ascii="Times New Roman" w:hAnsi="Times New Roman" w:cs="Times New Roman"/>
          <w:color w:val="auto"/>
          <w:sz w:val="22"/>
          <w:szCs w:val="20"/>
        </w:rPr>
        <w:t>ов</w:t>
      </w:r>
      <w:r w:rsidR="002E4A2C" w:rsidRPr="001A10BB">
        <w:rPr>
          <w:rFonts w:ascii="Times New Roman" w:hAnsi="Times New Roman" w:cs="Times New Roman"/>
          <w:color w:val="auto"/>
          <w:sz w:val="22"/>
          <w:szCs w:val="20"/>
        </w:rPr>
        <w:t xml:space="preserve">, находящегося у Депозитария, Депозитарий </w:t>
      </w:r>
      <w:r w:rsidR="001F1D3F" w:rsidRPr="001A10BB">
        <w:rPr>
          <w:rFonts w:ascii="Times New Roman" w:hAnsi="Times New Roman" w:cs="Times New Roman"/>
          <w:color w:val="auto"/>
          <w:sz w:val="22"/>
          <w:szCs w:val="20"/>
        </w:rPr>
        <w:t>не позднее 10 (десяти) рабочих дней со дня получения указания Депонента соверш</w:t>
      </w:r>
      <w:r w:rsidR="002E4A2C" w:rsidRPr="001A10BB">
        <w:rPr>
          <w:rFonts w:ascii="Times New Roman" w:hAnsi="Times New Roman" w:cs="Times New Roman"/>
          <w:color w:val="auto"/>
          <w:sz w:val="22"/>
          <w:szCs w:val="20"/>
        </w:rPr>
        <w:t xml:space="preserve">ает </w:t>
      </w:r>
      <w:r w:rsidR="001F1D3F" w:rsidRPr="001A10BB">
        <w:rPr>
          <w:rFonts w:ascii="Times New Roman" w:hAnsi="Times New Roman" w:cs="Times New Roman"/>
          <w:color w:val="auto"/>
          <w:sz w:val="22"/>
          <w:szCs w:val="20"/>
        </w:rPr>
        <w:t xml:space="preserve">действия, направленные на возврат имущества Депонента. </w:t>
      </w:r>
      <w:r w:rsidR="002E4A2C" w:rsidRPr="001A10BB">
        <w:rPr>
          <w:rFonts w:ascii="Times New Roman" w:hAnsi="Times New Roman" w:cs="Times New Roman"/>
          <w:color w:val="auto"/>
          <w:sz w:val="22"/>
          <w:szCs w:val="20"/>
        </w:rPr>
        <w:t xml:space="preserve">Перечень </w:t>
      </w:r>
      <w:r w:rsidR="001F1D3F" w:rsidRPr="001A10BB">
        <w:rPr>
          <w:rFonts w:ascii="Times New Roman" w:hAnsi="Times New Roman" w:cs="Times New Roman"/>
          <w:color w:val="auto"/>
          <w:sz w:val="22"/>
          <w:szCs w:val="20"/>
        </w:rPr>
        <w:t xml:space="preserve">действий, направленных на возврат имущества Депонента, </w:t>
      </w:r>
      <w:r w:rsidR="002E4A2C" w:rsidRPr="001A10BB">
        <w:rPr>
          <w:rFonts w:ascii="Times New Roman" w:hAnsi="Times New Roman" w:cs="Times New Roman"/>
          <w:color w:val="auto"/>
          <w:sz w:val="22"/>
          <w:szCs w:val="20"/>
        </w:rPr>
        <w:t xml:space="preserve">и порядок их совершения </w:t>
      </w:r>
      <w:r w:rsidR="001F1D3F" w:rsidRPr="001A10BB">
        <w:rPr>
          <w:rFonts w:ascii="Times New Roman" w:hAnsi="Times New Roman" w:cs="Times New Roman"/>
          <w:color w:val="auto"/>
          <w:sz w:val="22"/>
          <w:szCs w:val="20"/>
        </w:rPr>
        <w:t>определя</w:t>
      </w:r>
      <w:r w:rsidR="00C16A9C" w:rsidRPr="001A10BB">
        <w:rPr>
          <w:rFonts w:ascii="Times New Roman" w:hAnsi="Times New Roman" w:cs="Times New Roman"/>
          <w:color w:val="auto"/>
          <w:sz w:val="22"/>
          <w:szCs w:val="20"/>
        </w:rPr>
        <w:t>ю</w:t>
      </w:r>
      <w:r w:rsidR="001F1D3F" w:rsidRPr="001A10BB">
        <w:rPr>
          <w:rFonts w:ascii="Times New Roman" w:hAnsi="Times New Roman" w:cs="Times New Roman"/>
          <w:color w:val="auto"/>
          <w:sz w:val="22"/>
          <w:szCs w:val="20"/>
        </w:rPr>
        <w:t xml:space="preserve">тся Указанием Банка России № 5220-У; </w:t>
      </w:r>
    </w:p>
    <w:p w:rsidR="002E4A2C" w:rsidRPr="001A10BB" w:rsidRDefault="002E4A2C" w:rsidP="00223BAE">
      <w:pPr>
        <w:pStyle w:val="Default"/>
        <w:spacing w:after="13"/>
        <w:ind w:firstLine="567"/>
        <w:jc w:val="both"/>
        <w:rPr>
          <w:rFonts w:ascii="Times New Roman" w:hAnsi="Times New Roman" w:cs="Times New Roman"/>
          <w:color w:val="auto"/>
          <w:sz w:val="22"/>
          <w:szCs w:val="20"/>
        </w:rPr>
      </w:pPr>
      <w:r w:rsidRPr="001A10BB">
        <w:rPr>
          <w:rFonts w:ascii="Times New Roman" w:hAnsi="Times New Roman" w:cs="Times New Roman"/>
          <w:color w:val="auto"/>
          <w:sz w:val="22"/>
          <w:szCs w:val="20"/>
        </w:rPr>
        <w:t>14.3.6</w:t>
      </w:r>
      <w:r w:rsidR="001F1D3F" w:rsidRPr="001A10BB">
        <w:rPr>
          <w:rFonts w:ascii="Times New Roman" w:hAnsi="Times New Roman" w:cs="Times New Roman"/>
          <w:color w:val="auto"/>
          <w:sz w:val="22"/>
          <w:szCs w:val="20"/>
        </w:rPr>
        <w:t xml:space="preserve">. в случае если указание Депонента, полученное Депозитарием, не содержит сведений для осуществления действий, направленных на возврат имущества Депонента, Депозитарий в течение 3 (трех) рабочих дней со дня получения указания Депонента должен направить такому Депоненту запрос о предоставлении вышеуказанных сведений. </w:t>
      </w:r>
    </w:p>
    <w:p w:rsidR="002E4A2C" w:rsidRPr="001A10BB" w:rsidRDefault="001F1D3F" w:rsidP="00223BAE">
      <w:pPr>
        <w:pStyle w:val="Default"/>
        <w:spacing w:after="13"/>
        <w:ind w:firstLine="567"/>
        <w:jc w:val="both"/>
        <w:rPr>
          <w:rFonts w:ascii="Times New Roman" w:hAnsi="Times New Roman" w:cs="Times New Roman"/>
          <w:color w:val="auto"/>
          <w:sz w:val="22"/>
          <w:szCs w:val="20"/>
        </w:rPr>
      </w:pPr>
      <w:r w:rsidRPr="001A10BB">
        <w:rPr>
          <w:rFonts w:ascii="Times New Roman" w:hAnsi="Times New Roman" w:cs="Times New Roman"/>
          <w:color w:val="auto"/>
          <w:sz w:val="22"/>
          <w:szCs w:val="20"/>
        </w:rPr>
        <w:t>В случае если Депонент в соответствии с запросом Депозитария представляет сведения для осуществления действий, направленных на возврат имущества Депонента, до направления Депозитарием списка Депонентов, содержащего информацию о ценных бума</w:t>
      </w:r>
      <w:r w:rsidR="00C16A9C" w:rsidRPr="001A10BB">
        <w:rPr>
          <w:rFonts w:ascii="Times New Roman" w:hAnsi="Times New Roman" w:cs="Times New Roman"/>
          <w:color w:val="auto"/>
          <w:sz w:val="22"/>
          <w:szCs w:val="20"/>
        </w:rPr>
        <w:t>гах, учитываемых на счете депо Д</w:t>
      </w:r>
      <w:r w:rsidRPr="001A10BB">
        <w:rPr>
          <w:rFonts w:ascii="Times New Roman" w:hAnsi="Times New Roman" w:cs="Times New Roman"/>
          <w:color w:val="auto"/>
          <w:sz w:val="22"/>
          <w:szCs w:val="20"/>
        </w:rPr>
        <w:t xml:space="preserve">епонента, представившего указанные сведения, Депозитарий в срок не позднее 5 (пяти) рабочих дней со дня их получения должен осуществить действия, направленные на возврат имущества Депонента. </w:t>
      </w:r>
    </w:p>
    <w:p w:rsidR="001F1D3F" w:rsidRPr="001A10BB" w:rsidRDefault="001F1D3F" w:rsidP="00223BAE">
      <w:pPr>
        <w:pStyle w:val="Default"/>
        <w:spacing w:after="13"/>
        <w:ind w:firstLine="567"/>
        <w:jc w:val="both"/>
        <w:rPr>
          <w:rFonts w:ascii="Times New Roman" w:hAnsi="Times New Roman" w:cs="Times New Roman"/>
          <w:color w:val="auto"/>
          <w:sz w:val="22"/>
          <w:szCs w:val="20"/>
        </w:rPr>
      </w:pPr>
      <w:r w:rsidRPr="001A10BB">
        <w:rPr>
          <w:rFonts w:ascii="Times New Roman" w:hAnsi="Times New Roman" w:cs="Times New Roman"/>
          <w:color w:val="auto"/>
          <w:sz w:val="22"/>
          <w:szCs w:val="20"/>
        </w:rPr>
        <w:t xml:space="preserve">В случае если на запрос Депозитария Депонент представляет сведения для осуществления действий, направленных на возврат имущества Депонента, уже после направления Депозитарием списка Депонентом </w:t>
      </w:r>
      <w:r w:rsidR="00C16A9C" w:rsidRPr="001A10BB">
        <w:rPr>
          <w:rFonts w:ascii="Times New Roman" w:hAnsi="Times New Roman" w:cs="Times New Roman"/>
          <w:color w:val="auto"/>
          <w:sz w:val="22"/>
          <w:szCs w:val="20"/>
        </w:rPr>
        <w:t>Д</w:t>
      </w:r>
      <w:r w:rsidRPr="001A10BB">
        <w:rPr>
          <w:rFonts w:ascii="Times New Roman" w:hAnsi="Times New Roman" w:cs="Times New Roman"/>
          <w:color w:val="auto"/>
          <w:sz w:val="22"/>
          <w:szCs w:val="20"/>
        </w:rPr>
        <w:t xml:space="preserve">епозитарию места хранения или </w:t>
      </w:r>
      <w:r w:rsidR="00C16A9C" w:rsidRPr="001A10BB">
        <w:rPr>
          <w:rFonts w:ascii="Times New Roman" w:hAnsi="Times New Roman" w:cs="Times New Roman"/>
          <w:color w:val="auto"/>
          <w:sz w:val="22"/>
          <w:szCs w:val="20"/>
        </w:rPr>
        <w:t>Д</w:t>
      </w:r>
      <w:r w:rsidRPr="001A10BB">
        <w:rPr>
          <w:rFonts w:ascii="Times New Roman" w:hAnsi="Times New Roman" w:cs="Times New Roman"/>
          <w:color w:val="auto"/>
          <w:sz w:val="22"/>
          <w:szCs w:val="20"/>
        </w:rPr>
        <w:t xml:space="preserve">ержателю реестра, Депозитарий уведомляет Депонента любым способом обмена сообщениями, предусмотренным Регламентом, о невозможности осуществления Депозитарием действий, направленных на возврат имущества Депонента; </w:t>
      </w:r>
    </w:p>
    <w:p w:rsidR="001F1D3F" w:rsidRPr="001A10BB" w:rsidRDefault="002E4A2C" w:rsidP="002E4A2C">
      <w:pPr>
        <w:pStyle w:val="Default"/>
        <w:spacing w:after="13"/>
        <w:ind w:firstLine="567"/>
        <w:jc w:val="both"/>
        <w:rPr>
          <w:rFonts w:ascii="Times New Roman" w:hAnsi="Times New Roman" w:cs="Times New Roman"/>
          <w:color w:val="auto"/>
          <w:sz w:val="22"/>
          <w:szCs w:val="20"/>
        </w:rPr>
      </w:pPr>
      <w:r w:rsidRPr="001A10BB">
        <w:rPr>
          <w:rFonts w:ascii="Times New Roman" w:hAnsi="Times New Roman" w:cs="Times New Roman"/>
          <w:color w:val="auto"/>
          <w:sz w:val="22"/>
          <w:szCs w:val="20"/>
        </w:rPr>
        <w:t>14</w:t>
      </w:r>
      <w:r w:rsidR="001F1D3F" w:rsidRPr="001A10BB">
        <w:rPr>
          <w:rFonts w:ascii="Times New Roman" w:hAnsi="Times New Roman" w:cs="Times New Roman"/>
          <w:color w:val="auto"/>
          <w:sz w:val="22"/>
          <w:szCs w:val="20"/>
        </w:rPr>
        <w:t>.</w:t>
      </w:r>
      <w:r w:rsidRPr="001A10BB">
        <w:rPr>
          <w:rFonts w:ascii="Times New Roman" w:hAnsi="Times New Roman" w:cs="Times New Roman"/>
          <w:color w:val="auto"/>
          <w:sz w:val="22"/>
          <w:szCs w:val="20"/>
        </w:rPr>
        <w:t>3.7</w:t>
      </w:r>
      <w:r w:rsidR="001F1D3F" w:rsidRPr="001A10BB">
        <w:rPr>
          <w:rFonts w:ascii="Times New Roman" w:hAnsi="Times New Roman" w:cs="Times New Roman"/>
          <w:color w:val="auto"/>
          <w:sz w:val="22"/>
          <w:szCs w:val="20"/>
        </w:rPr>
        <w:t xml:space="preserve">. </w:t>
      </w:r>
      <w:r w:rsidR="007A3296" w:rsidRPr="001A10BB">
        <w:rPr>
          <w:rFonts w:ascii="Times New Roman" w:hAnsi="Times New Roman" w:cs="Times New Roman"/>
          <w:color w:val="auto"/>
          <w:sz w:val="22"/>
          <w:szCs w:val="20"/>
        </w:rPr>
        <w:t>в</w:t>
      </w:r>
      <w:r w:rsidR="001F1D3F" w:rsidRPr="001A10BB">
        <w:rPr>
          <w:rFonts w:ascii="Times New Roman" w:hAnsi="Times New Roman" w:cs="Times New Roman"/>
          <w:color w:val="auto"/>
          <w:sz w:val="22"/>
          <w:szCs w:val="20"/>
        </w:rPr>
        <w:t xml:space="preserve"> случае если указание Депонента (за исключением указания в отношении денежных средств и (или) документарных ценных бумаг, не являющихся ценными бумагами с обязательным централизованным хранением) не получено в течение срока для принятия указаний или в ответ на запрос Депонент не представил Депозитарию сведения для осуществления действий, направленных на возврат имущества Депонента, или отсутствует согласие залогодержателя по ценным бумагам, в </w:t>
      </w:r>
      <w:r w:rsidR="001F1D3F" w:rsidRPr="001A10BB">
        <w:rPr>
          <w:rFonts w:ascii="Times New Roman" w:hAnsi="Times New Roman" w:cs="Times New Roman"/>
          <w:color w:val="auto"/>
          <w:sz w:val="22"/>
          <w:szCs w:val="20"/>
        </w:rPr>
        <w:lastRenderedPageBreak/>
        <w:t xml:space="preserve">отношении которых было зафиксировано (зарегистрировано) право залога, на осуществление действий, направленных на возврат имущества, </w:t>
      </w:r>
      <w:r w:rsidRPr="001A10BB">
        <w:rPr>
          <w:rFonts w:ascii="Times New Roman" w:hAnsi="Times New Roman" w:cs="Times New Roman"/>
          <w:color w:val="auto"/>
          <w:sz w:val="22"/>
          <w:szCs w:val="20"/>
        </w:rPr>
        <w:t>Депозитарий</w:t>
      </w:r>
      <w:r w:rsidR="001F1D3F" w:rsidRPr="001A10BB">
        <w:rPr>
          <w:rFonts w:ascii="Times New Roman" w:hAnsi="Times New Roman" w:cs="Times New Roman"/>
          <w:color w:val="auto"/>
          <w:sz w:val="22"/>
          <w:szCs w:val="20"/>
        </w:rPr>
        <w:t xml:space="preserve"> в течение 25 (двадцати пяти) рабочих дней после дня истечения срока для принятия указаний долж</w:t>
      </w:r>
      <w:r w:rsidR="00C16A9C" w:rsidRPr="001A10BB">
        <w:rPr>
          <w:rFonts w:ascii="Times New Roman" w:hAnsi="Times New Roman" w:cs="Times New Roman"/>
          <w:color w:val="auto"/>
          <w:sz w:val="22"/>
          <w:szCs w:val="20"/>
        </w:rPr>
        <w:t>е</w:t>
      </w:r>
      <w:r w:rsidR="001F1D3F" w:rsidRPr="001A10BB">
        <w:rPr>
          <w:rFonts w:ascii="Times New Roman" w:hAnsi="Times New Roman" w:cs="Times New Roman"/>
          <w:color w:val="auto"/>
          <w:sz w:val="22"/>
          <w:szCs w:val="20"/>
        </w:rPr>
        <w:t>н составить список не направивших указания Депонентов, содержание и порядок составления которого определен Указанием Банка России № 5220-У, который в течение 2 (двух) рабочих дней со дня его направляетс</w:t>
      </w:r>
      <w:r w:rsidR="00C16A9C" w:rsidRPr="001A10BB">
        <w:rPr>
          <w:rFonts w:ascii="Times New Roman" w:hAnsi="Times New Roman" w:cs="Times New Roman"/>
          <w:color w:val="auto"/>
          <w:sz w:val="22"/>
          <w:szCs w:val="20"/>
        </w:rPr>
        <w:t>я Д</w:t>
      </w:r>
      <w:r w:rsidR="001F1D3F" w:rsidRPr="001A10BB">
        <w:rPr>
          <w:rFonts w:ascii="Times New Roman" w:hAnsi="Times New Roman" w:cs="Times New Roman"/>
          <w:color w:val="auto"/>
          <w:sz w:val="22"/>
          <w:szCs w:val="20"/>
        </w:rPr>
        <w:t xml:space="preserve">епозитарию места хранения или </w:t>
      </w:r>
      <w:r w:rsidR="00C16A9C" w:rsidRPr="001A10BB">
        <w:rPr>
          <w:rFonts w:ascii="Times New Roman" w:hAnsi="Times New Roman" w:cs="Times New Roman"/>
          <w:color w:val="auto"/>
          <w:sz w:val="22"/>
          <w:szCs w:val="20"/>
        </w:rPr>
        <w:t>Д</w:t>
      </w:r>
      <w:r w:rsidR="001F1D3F" w:rsidRPr="001A10BB">
        <w:rPr>
          <w:rFonts w:ascii="Times New Roman" w:hAnsi="Times New Roman" w:cs="Times New Roman"/>
          <w:color w:val="auto"/>
          <w:sz w:val="22"/>
          <w:szCs w:val="20"/>
        </w:rPr>
        <w:t xml:space="preserve">ержателю реестра; </w:t>
      </w:r>
    </w:p>
    <w:p w:rsidR="001F1D3F" w:rsidRPr="001A10BB" w:rsidRDefault="002E4A2C" w:rsidP="002E4A2C">
      <w:pPr>
        <w:pStyle w:val="Default"/>
        <w:spacing w:after="13"/>
        <w:ind w:firstLine="567"/>
        <w:jc w:val="both"/>
        <w:rPr>
          <w:rFonts w:ascii="Times New Roman" w:hAnsi="Times New Roman" w:cs="Times New Roman"/>
          <w:color w:val="auto"/>
          <w:sz w:val="22"/>
          <w:szCs w:val="20"/>
        </w:rPr>
      </w:pPr>
      <w:r w:rsidRPr="001A10BB">
        <w:rPr>
          <w:rFonts w:ascii="Times New Roman" w:hAnsi="Times New Roman" w:cs="Times New Roman"/>
          <w:color w:val="auto"/>
          <w:sz w:val="22"/>
          <w:szCs w:val="20"/>
        </w:rPr>
        <w:t>14.3.8. в случае если Депозитарий не получит указания Депонента</w:t>
      </w:r>
      <w:r w:rsidR="007A3296" w:rsidRPr="001A10BB">
        <w:rPr>
          <w:rFonts w:ascii="Times New Roman" w:hAnsi="Times New Roman" w:cs="Times New Roman"/>
          <w:color w:val="auto"/>
          <w:sz w:val="22"/>
          <w:szCs w:val="20"/>
        </w:rPr>
        <w:t xml:space="preserve"> </w:t>
      </w:r>
      <w:r w:rsidR="001F1D3F" w:rsidRPr="001A10BB">
        <w:rPr>
          <w:rFonts w:ascii="Times New Roman" w:hAnsi="Times New Roman" w:cs="Times New Roman"/>
          <w:color w:val="auto"/>
          <w:sz w:val="22"/>
          <w:szCs w:val="20"/>
        </w:rPr>
        <w:t xml:space="preserve">в отношении документарных ценных бумаг (за исключением ценных бумаг с обязательным централизованным хранением) Депозитарий вносит указанные ценные бумаги в депозит нотариуса в соответствии со статьей 327 Гражданского кодекса Российской Федерации, </w:t>
      </w:r>
      <w:r w:rsidR="007A3296" w:rsidRPr="001A10BB">
        <w:rPr>
          <w:rFonts w:ascii="Times New Roman" w:hAnsi="Times New Roman" w:cs="Times New Roman"/>
          <w:color w:val="auto"/>
          <w:sz w:val="22"/>
          <w:szCs w:val="20"/>
        </w:rPr>
        <w:t xml:space="preserve">и </w:t>
      </w:r>
      <w:r w:rsidR="001F1D3F" w:rsidRPr="001A10BB">
        <w:rPr>
          <w:rFonts w:ascii="Times New Roman" w:hAnsi="Times New Roman" w:cs="Times New Roman"/>
          <w:color w:val="auto"/>
          <w:sz w:val="22"/>
          <w:szCs w:val="20"/>
        </w:rPr>
        <w:t>сообщ</w:t>
      </w:r>
      <w:r w:rsidR="007A3296" w:rsidRPr="001A10BB">
        <w:rPr>
          <w:rFonts w:ascii="Times New Roman" w:hAnsi="Times New Roman" w:cs="Times New Roman"/>
          <w:color w:val="auto"/>
          <w:sz w:val="22"/>
          <w:szCs w:val="20"/>
        </w:rPr>
        <w:t xml:space="preserve">ает </w:t>
      </w:r>
      <w:r w:rsidR="001F1D3F" w:rsidRPr="001A10BB">
        <w:rPr>
          <w:rFonts w:ascii="Times New Roman" w:hAnsi="Times New Roman" w:cs="Times New Roman"/>
          <w:color w:val="auto"/>
          <w:sz w:val="22"/>
          <w:szCs w:val="20"/>
        </w:rPr>
        <w:t xml:space="preserve">об этом Депоненту любым на выбор </w:t>
      </w:r>
      <w:r w:rsidR="007A3296" w:rsidRPr="001A10BB">
        <w:rPr>
          <w:rFonts w:ascii="Times New Roman" w:hAnsi="Times New Roman" w:cs="Times New Roman"/>
          <w:color w:val="auto"/>
          <w:sz w:val="22"/>
          <w:szCs w:val="20"/>
        </w:rPr>
        <w:t xml:space="preserve">Депозитария </w:t>
      </w:r>
      <w:r w:rsidR="001F1D3F" w:rsidRPr="001A10BB">
        <w:rPr>
          <w:rFonts w:ascii="Times New Roman" w:hAnsi="Times New Roman" w:cs="Times New Roman"/>
          <w:color w:val="auto"/>
          <w:sz w:val="22"/>
          <w:szCs w:val="20"/>
        </w:rPr>
        <w:t xml:space="preserve">способом обмена сообщениями, предусмотренным Регламентом, не позднее даты окончания срока для прекращения обязательств; </w:t>
      </w:r>
    </w:p>
    <w:p w:rsidR="001F1D3F" w:rsidRPr="001A10BB" w:rsidRDefault="007A3296" w:rsidP="007A3296">
      <w:pPr>
        <w:pStyle w:val="Default"/>
        <w:spacing w:after="13"/>
        <w:ind w:firstLine="567"/>
        <w:jc w:val="both"/>
        <w:rPr>
          <w:rFonts w:ascii="Times New Roman" w:hAnsi="Times New Roman" w:cs="Times New Roman"/>
          <w:color w:val="auto"/>
          <w:sz w:val="22"/>
          <w:szCs w:val="20"/>
        </w:rPr>
      </w:pPr>
      <w:r w:rsidRPr="001A10BB">
        <w:rPr>
          <w:rFonts w:ascii="Times New Roman" w:hAnsi="Times New Roman" w:cs="Times New Roman"/>
          <w:color w:val="auto"/>
          <w:sz w:val="22"/>
          <w:szCs w:val="20"/>
        </w:rPr>
        <w:t xml:space="preserve">14.3.9. в случае если Депозитарий не получит указания Депонента </w:t>
      </w:r>
      <w:r w:rsidR="001F1D3F" w:rsidRPr="001A10BB">
        <w:rPr>
          <w:rFonts w:ascii="Times New Roman" w:hAnsi="Times New Roman" w:cs="Times New Roman"/>
          <w:color w:val="auto"/>
          <w:sz w:val="22"/>
          <w:szCs w:val="20"/>
        </w:rPr>
        <w:t xml:space="preserve">в отношении денежных средств </w:t>
      </w:r>
      <w:r w:rsidRPr="001A10BB">
        <w:rPr>
          <w:rFonts w:ascii="Times New Roman" w:hAnsi="Times New Roman" w:cs="Times New Roman"/>
          <w:color w:val="auto"/>
          <w:sz w:val="22"/>
          <w:szCs w:val="20"/>
        </w:rPr>
        <w:t xml:space="preserve">Депонента в течение срока, установленного Депозитарием для принятия указаний, </w:t>
      </w:r>
      <w:r w:rsidR="001F1D3F" w:rsidRPr="001A10BB">
        <w:rPr>
          <w:rFonts w:ascii="Times New Roman" w:hAnsi="Times New Roman" w:cs="Times New Roman"/>
          <w:color w:val="auto"/>
          <w:sz w:val="22"/>
          <w:szCs w:val="20"/>
        </w:rPr>
        <w:t xml:space="preserve">Депозитарий перечисляет указанные денежные средства </w:t>
      </w:r>
      <w:r w:rsidRPr="001A10BB">
        <w:rPr>
          <w:rFonts w:ascii="Times New Roman" w:hAnsi="Times New Roman" w:cs="Times New Roman"/>
          <w:color w:val="auto"/>
          <w:sz w:val="22"/>
          <w:szCs w:val="20"/>
        </w:rPr>
        <w:t>на банковский счет Депонента (один из банковских счетов Депонента, по выбору Депозитария), известный Депозитарию</w:t>
      </w:r>
      <w:r w:rsidR="001F1D3F" w:rsidRPr="001A10BB">
        <w:rPr>
          <w:rFonts w:ascii="Times New Roman" w:hAnsi="Times New Roman" w:cs="Times New Roman"/>
          <w:color w:val="auto"/>
          <w:sz w:val="22"/>
          <w:szCs w:val="20"/>
        </w:rPr>
        <w:t xml:space="preserve">, а в случае отсутствия у Депозитария информации </w:t>
      </w:r>
      <w:r w:rsidRPr="001A10BB">
        <w:rPr>
          <w:rFonts w:ascii="Times New Roman" w:hAnsi="Times New Roman" w:cs="Times New Roman"/>
          <w:color w:val="auto"/>
          <w:sz w:val="22"/>
          <w:szCs w:val="20"/>
        </w:rPr>
        <w:t>о банковском(их) счете(ах) Депонента</w:t>
      </w:r>
      <w:r w:rsidR="001F1D3F" w:rsidRPr="001A10BB">
        <w:rPr>
          <w:rFonts w:ascii="Times New Roman" w:hAnsi="Times New Roman" w:cs="Times New Roman"/>
          <w:color w:val="auto"/>
          <w:sz w:val="22"/>
          <w:szCs w:val="20"/>
        </w:rPr>
        <w:t xml:space="preserve">– вносит указанные денежные средства в депозит нотариуса в соответствии со статьей 327 Гражданского кодекса Российской Федерации, сообщив об этом Депоненту любым на выбор </w:t>
      </w:r>
      <w:r w:rsidRPr="001A10BB">
        <w:rPr>
          <w:rFonts w:ascii="Times New Roman" w:hAnsi="Times New Roman" w:cs="Times New Roman"/>
          <w:color w:val="auto"/>
          <w:sz w:val="22"/>
          <w:szCs w:val="20"/>
        </w:rPr>
        <w:t>Депозитария</w:t>
      </w:r>
      <w:r w:rsidR="001F1D3F" w:rsidRPr="001A10BB">
        <w:rPr>
          <w:rFonts w:ascii="Times New Roman" w:hAnsi="Times New Roman" w:cs="Times New Roman"/>
          <w:color w:val="auto"/>
          <w:sz w:val="22"/>
          <w:szCs w:val="20"/>
        </w:rPr>
        <w:t xml:space="preserve"> способом обмена сообщениями, предусмотренным Регламентом, не позднее даты окончания срока для прекращения обязательств</w:t>
      </w:r>
      <w:r w:rsidRPr="001A10BB">
        <w:rPr>
          <w:rFonts w:ascii="Times New Roman" w:hAnsi="Times New Roman" w:cs="Times New Roman"/>
          <w:color w:val="auto"/>
          <w:sz w:val="22"/>
          <w:szCs w:val="20"/>
        </w:rPr>
        <w:t>;</w:t>
      </w:r>
    </w:p>
    <w:p w:rsidR="001F1D3F" w:rsidRPr="001A10BB" w:rsidRDefault="00F21887" w:rsidP="00F21887">
      <w:pPr>
        <w:pStyle w:val="Default"/>
        <w:spacing w:after="13"/>
        <w:ind w:firstLine="567"/>
        <w:jc w:val="both"/>
        <w:rPr>
          <w:rFonts w:ascii="Times New Roman" w:hAnsi="Times New Roman" w:cs="Times New Roman"/>
          <w:color w:val="auto"/>
          <w:sz w:val="22"/>
          <w:szCs w:val="20"/>
        </w:rPr>
      </w:pPr>
      <w:r w:rsidRPr="001A10BB">
        <w:rPr>
          <w:rFonts w:ascii="Times New Roman" w:hAnsi="Times New Roman" w:cs="Times New Roman"/>
          <w:color w:val="auto"/>
          <w:sz w:val="22"/>
          <w:szCs w:val="20"/>
        </w:rPr>
        <w:t xml:space="preserve">14.3.10. в случае </w:t>
      </w:r>
      <w:r w:rsidR="00CC4D69" w:rsidRPr="001A10BB">
        <w:rPr>
          <w:rFonts w:ascii="Times New Roman" w:hAnsi="Times New Roman" w:cs="Times New Roman"/>
          <w:color w:val="auto"/>
          <w:sz w:val="22"/>
          <w:szCs w:val="20"/>
        </w:rPr>
        <w:t xml:space="preserve">неполучения </w:t>
      </w:r>
      <w:r w:rsidRPr="001A10BB">
        <w:rPr>
          <w:rFonts w:ascii="Times New Roman" w:hAnsi="Times New Roman" w:cs="Times New Roman"/>
          <w:color w:val="auto"/>
          <w:sz w:val="22"/>
          <w:szCs w:val="20"/>
        </w:rPr>
        <w:t>Депозитари</w:t>
      </w:r>
      <w:r w:rsidR="00CC4D69" w:rsidRPr="001A10BB">
        <w:rPr>
          <w:rFonts w:ascii="Times New Roman" w:hAnsi="Times New Roman" w:cs="Times New Roman"/>
          <w:color w:val="auto"/>
          <w:sz w:val="22"/>
          <w:szCs w:val="20"/>
        </w:rPr>
        <w:t>ем</w:t>
      </w:r>
      <w:r w:rsidRPr="001A10BB">
        <w:rPr>
          <w:rFonts w:ascii="Times New Roman" w:hAnsi="Times New Roman" w:cs="Times New Roman"/>
          <w:color w:val="auto"/>
          <w:sz w:val="22"/>
          <w:szCs w:val="20"/>
        </w:rPr>
        <w:t xml:space="preserve"> </w:t>
      </w:r>
      <w:r w:rsidR="00CC4D69" w:rsidRPr="001A10BB">
        <w:rPr>
          <w:rFonts w:ascii="Times New Roman" w:hAnsi="Times New Roman" w:cs="Times New Roman"/>
          <w:color w:val="auto"/>
          <w:sz w:val="22"/>
          <w:szCs w:val="20"/>
        </w:rPr>
        <w:t>указаний</w:t>
      </w:r>
      <w:r w:rsidRPr="001A10BB">
        <w:rPr>
          <w:rFonts w:ascii="Times New Roman" w:hAnsi="Times New Roman" w:cs="Times New Roman"/>
          <w:color w:val="auto"/>
          <w:sz w:val="22"/>
          <w:szCs w:val="20"/>
        </w:rPr>
        <w:t xml:space="preserve"> Депонента в отношении </w:t>
      </w:r>
      <w:r w:rsidR="001F1D3F" w:rsidRPr="001A10BB">
        <w:rPr>
          <w:rFonts w:ascii="Times New Roman" w:hAnsi="Times New Roman" w:cs="Times New Roman"/>
          <w:color w:val="auto"/>
          <w:sz w:val="22"/>
          <w:szCs w:val="20"/>
        </w:rPr>
        <w:t>иностранных ценных бумаг</w:t>
      </w:r>
      <w:r w:rsidR="00AA6B8D" w:rsidRPr="001A10BB">
        <w:rPr>
          <w:rFonts w:ascii="Times New Roman" w:hAnsi="Times New Roman" w:cs="Times New Roman"/>
          <w:color w:val="auto"/>
          <w:sz w:val="22"/>
          <w:szCs w:val="20"/>
        </w:rPr>
        <w:t xml:space="preserve">, </w:t>
      </w:r>
      <w:r w:rsidR="001F1D3F" w:rsidRPr="001A10BB">
        <w:rPr>
          <w:rFonts w:ascii="Times New Roman" w:hAnsi="Times New Roman" w:cs="Times New Roman"/>
          <w:color w:val="auto"/>
          <w:sz w:val="22"/>
          <w:szCs w:val="20"/>
        </w:rPr>
        <w:t xml:space="preserve"> Депозитарий не позднее чем за 1 (один) месяц до окончания срока для прекращения обязательств передает на бессрочное хранение другому депозитарию</w:t>
      </w:r>
      <w:r w:rsidR="00CC4D69" w:rsidRPr="001A10BB">
        <w:rPr>
          <w:rFonts w:ascii="Times New Roman" w:hAnsi="Times New Roman" w:cs="Times New Roman"/>
          <w:color w:val="auto"/>
          <w:sz w:val="22"/>
          <w:szCs w:val="20"/>
        </w:rPr>
        <w:t xml:space="preserve"> </w:t>
      </w:r>
      <w:r w:rsidR="001F1D3F" w:rsidRPr="001A10BB">
        <w:rPr>
          <w:rFonts w:ascii="Times New Roman" w:hAnsi="Times New Roman" w:cs="Times New Roman"/>
          <w:color w:val="auto"/>
          <w:sz w:val="22"/>
          <w:szCs w:val="20"/>
        </w:rPr>
        <w:t>учетные записи и документы в отношении указанных иностранных ценных бумаг</w:t>
      </w:r>
      <w:r w:rsidR="00CC4D69" w:rsidRPr="001A10BB">
        <w:rPr>
          <w:rFonts w:ascii="Times New Roman" w:hAnsi="Times New Roman" w:cs="Times New Roman"/>
          <w:color w:val="auto"/>
          <w:sz w:val="22"/>
          <w:szCs w:val="20"/>
        </w:rPr>
        <w:t xml:space="preserve">, </w:t>
      </w:r>
      <w:r w:rsidR="001F1D3F" w:rsidRPr="001A10BB">
        <w:rPr>
          <w:rFonts w:ascii="Times New Roman" w:hAnsi="Times New Roman" w:cs="Times New Roman"/>
          <w:color w:val="auto"/>
          <w:sz w:val="22"/>
          <w:szCs w:val="20"/>
        </w:rPr>
        <w:t xml:space="preserve">с направлением Депоненту в течение 4 (четырех) рабочих дней после дня их передачи на бессрочное хранение любым на выбор </w:t>
      </w:r>
      <w:r w:rsidR="00CC4D69" w:rsidRPr="001A10BB">
        <w:rPr>
          <w:rFonts w:ascii="Times New Roman" w:hAnsi="Times New Roman" w:cs="Times New Roman"/>
          <w:color w:val="auto"/>
          <w:sz w:val="22"/>
          <w:szCs w:val="20"/>
        </w:rPr>
        <w:t>Депозитария</w:t>
      </w:r>
      <w:r w:rsidR="001F1D3F" w:rsidRPr="001A10BB">
        <w:rPr>
          <w:rFonts w:ascii="Times New Roman" w:hAnsi="Times New Roman" w:cs="Times New Roman"/>
          <w:color w:val="auto"/>
          <w:sz w:val="22"/>
          <w:szCs w:val="20"/>
        </w:rPr>
        <w:t xml:space="preserve"> способом обмена сообщениями, предусмотренным Регламентом, уведомления, содержаще</w:t>
      </w:r>
      <w:r w:rsidR="00CC4D69" w:rsidRPr="001A10BB">
        <w:rPr>
          <w:rFonts w:ascii="Times New Roman" w:hAnsi="Times New Roman" w:cs="Times New Roman"/>
          <w:color w:val="auto"/>
          <w:sz w:val="22"/>
          <w:szCs w:val="20"/>
        </w:rPr>
        <w:t>го</w:t>
      </w:r>
      <w:r w:rsidR="001F1D3F" w:rsidRPr="001A10BB">
        <w:rPr>
          <w:rFonts w:ascii="Times New Roman" w:hAnsi="Times New Roman" w:cs="Times New Roman"/>
          <w:color w:val="auto"/>
          <w:sz w:val="22"/>
          <w:szCs w:val="20"/>
        </w:rPr>
        <w:t xml:space="preserve"> информацию, определенную Указанием Банка России № 5220-У; </w:t>
      </w:r>
    </w:p>
    <w:p w:rsidR="00E27E96" w:rsidRPr="001A10BB" w:rsidRDefault="00CC4D69" w:rsidP="00CC4D69">
      <w:pPr>
        <w:pStyle w:val="Default"/>
        <w:spacing w:after="13"/>
        <w:ind w:firstLine="567"/>
        <w:jc w:val="both"/>
        <w:rPr>
          <w:rFonts w:ascii="Times New Roman" w:hAnsi="Times New Roman" w:cs="Times New Roman"/>
          <w:color w:val="auto"/>
          <w:sz w:val="22"/>
          <w:szCs w:val="20"/>
        </w:rPr>
      </w:pPr>
      <w:r w:rsidRPr="001A10BB">
        <w:rPr>
          <w:rFonts w:ascii="Times New Roman" w:hAnsi="Times New Roman" w:cs="Times New Roman"/>
          <w:color w:val="auto"/>
          <w:sz w:val="22"/>
          <w:szCs w:val="20"/>
        </w:rPr>
        <w:t xml:space="preserve">14.3.11. </w:t>
      </w:r>
      <w:r w:rsidR="001F1D3F" w:rsidRPr="001A10BB">
        <w:rPr>
          <w:rFonts w:ascii="Times New Roman" w:hAnsi="Times New Roman" w:cs="Times New Roman"/>
          <w:color w:val="auto"/>
          <w:sz w:val="22"/>
          <w:szCs w:val="20"/>
        </w:rPr>
        <w:t xml:space="preserve">в случае если ценные бумаги Депонентов учитываются по месту хранения в </w:t>
      </w:r>
      <w:r w:rsidR="00C16A9C" w:rsidRPr="001A10BB">
        <w:rPr>
          <w:rFonts w:ascii="Times New Roman" w:hAnsi="Times New Roman" w:cs="Times New Roman"/>
          <w:color w:val="auto"/>
          <w:sz w:val="22"/>
          <w:szCs w:val="20"/>
        </w:rPr>
        <w:t>Д</w:t>
      </w:r>
      <w:r w:rsidR="001F1D3F" w:rsidRPr="001A10BB">
        <w:rPr>
          <w:rFonts w:ascii="Times New Roman" w:hAnsi="Times New Roman" w:cs="Times New Roman"/>
          <w:color w:val="auto"/>
          <w:sz w:val="22"/>
          <w:szCs w:val="20"/>
        </w:rPr>
        <w:t>епозитарии места хранения, взаимодействие с которым невозможно по причине неосуществления последним своей деятельности, Депозитарий в течение срока для принятия указаний таких Депонентов обязуется передать держателю реестра или депозитарию, осуществляющему обязательное централизованное хранение указанных ценных бумаг, списки Депонентов, сведения о количестве ценных бумаг, учитываемых на счете неустановленных лиц, иные документы и информацию, имеющиеся у Депозитария в отношении указанных ценных бумаг</w:t>
      </w:r>
      <w:r w:rsidR="00E27E96" w:rsidRPr="001A10BB">
        <w:rPr>
          <w:rFonts w:ascii="Times New Roman" w:hAnsi="Times New Roman" w:cs="Times New Roman"/>
          <w:color w:val="auto"/>
          <w:sz w:val="22"/>
          <w:szCs w:val="20"/>
        </w:rPr>
        <w:t>.</w:t>
      </w:r>
    </w:p>
    <w:p w:rsidR="001F1D3F" w:rsidRPr="001A10BB" w:rsidRDefault="00E27E96" w:rsidP="00CC4D69">
      <w:pPr>
        <w:pStyle w:val="Default"/>
        <w:spacing w:after="13"/>
        <w:ind w:firstLine="567"/>
        <w:jc w:val="both"/>
        <w:rPr>
          <w:rFonts w:ascii="Times New Roman" w:hAnsi="Times New Roman" w:cs="Times New Roman"/>
          <w:color w:val="auto"/>
          <w:sz w:val="22"/>
          <w:szCs w:val="20"/>
        </w:rPr>
      </w:pPr>
      <w:r w:rsidRPr="001A10BB">
        <w:rPr>
          <w:rFonts w:ascii="Times New Roman" w:hAnsi="Times New Roman" w:cs="Times New Roman"/>
          <w:color w:val="auto"/>
          <w:sz w:val="22"/>
          <w:szCs w:val="20"/>
        </w:rPr>
        <w:t xml:space="preserve">14.3.12. </w:t>
      </w:r>
      <w:r w:rsidR="001F1D3F" w:rsidRPr="001A10BB">
        <w:rPr>
          <w:rFonts w:ascii="Times New Roman" w:hAnsi="Times New Roman" w:cs="Times New Roman"/>
          <w:color w:val="auto"/>
          <w:sz w:val="22"/>
          <w:szCs w:val="20"/>
        </w:rPr>
        <w:t xml:space="preserve">в течение 4 (четырех) рабочих дней </w:t>
      </w:r>
      <w:r w:rsidRPr="001A10BB">
        <w:rPr>
          <w:rFonts w:ascii="Times New Roman" w:hAnsi="Times New Roman" w:cs="Times New Roman"/>
          <w:color w:val="auto"/>
          <w:sz w:val="22"/>
          <w:szCs w:val="20"/>
        </w:rPr>
        <w:t xml:space="preserve">после дня направления в соответствии с подпунктом </w:t>
      </w:r>
      <w:r w:rsidR="00C16A9C" w:rsidRPr="001A10BB">
        <w:rPr>
          <w:rFonts w:ascii="Times New Roman" w:hAnsi="Times New Roman" w:cs="Times New Roman"/>
          <w:color w:val="auto"/>
          <w:sz w:val="22"/>
          <w:szCs w:val="20"/>
        </w:rPr>
        <w:t xml:space="preserve">14.3.7. </w:t>
      </w:r>
      <w:r w:rsidRPr="001A10BB">
        <w:rPr>
          <w:rFonts w:ascii="Times New Roman" w:hAnsi="Times New Roman" w:cs="Times New Roman"/>
          <w:color w:val="auto"/>
          <w:sz w:val="22"/>
          <w:szCs w:val="20"/>
        </w:rPr>
        <w:t>Регламента списка не направивших указания Депонентов или передачи в соответствии с подпунктом 14.3.11.</w:t>
      </w:r>
      <w:r w:rsidR="00C16A9C" w:rsidRPr="001A10BB">
        <w:rPr>
          <w:rFonts w:ascii="Times New Roman" w:hAnsi="Times New Roman" w:cs="Times New Roman"/>
          <w:color w:val="auto"/>
          <w:sz w:val="22"/>
          <w:szCs w:val="20"/>
        </w:rPr>
        <w:t xml:space="preserve"> </w:t>
      </w:r>
      <w:r w:rsidRPr="001A10BB">
        <w:rPr>
          <w:rFonts w:ascii="Times New Roman" w:hAnsi="Times New Roman" w:cs="Times New Roman"/>
          <w:color w:val="auto"/>
          <w:sz w:val="22"/>
          <w:szCs w:val="20"/>
        </w:rPr>
        <w:t xml:space="preserve">Регламента списков Депонентов депозитарию или держателю реестра Депозитарий направляет </w:t>
      </w:r>
      <w:r w:rsidR="001F1D3F" w:rsidRPr="001A10BB">
        <w:rPr>
          <w:rFonts w:ascii="Times New Roman" w:hAnsi="Times New Roman" w:cs="Times New Roman"/>
          <w:color w:val="auto"/>
          <w:sz w:val="22"/>
          <w:szCs w:val="20"/>
        </w:rPr>
        <w:t xml:space="preserve">каждому Депоненту и каждому лицу, в пользу которого установлено обременение ценных бумаг, сведения о которых включены в указанные списки, уведомление, содержащее сведения, предусмотренные Указанием Банка России № 5220-У; </w:t>
      </w:r>
    </w:p>
    <w:p w:rsidR="00E27E96" w:rsidRPr="001A10BB" w:rsidRDefault="00E27E96" w:rsidP="00CC4D69">
      <w:pPr>
        <w:pStyle w:val="Default"/>
        <w:spacing w:after="13"/>
        <w:ind w:firstLine="567"/>
        <w:jc w:val="both"/>
        <w:rPr>
          <w:rFonts w:ascii="Times New Roman" w:hAnsi="Times New Roman" w:cs="Times New Roman"/>
          <w:color w:val="auto"/>
          <w:sz w:val="22"/>
          <w:szCs w:val="20"/>
        </w:rPr>
      </w:pPr>
      <w:r w:rsidRPr="001A10BB">
        <w:rPr>
          <w:rFonts w:ascii="Times New Roman" w:hAnsi="Times New Roman" w:cs="Times New Roman"/>
          <w:color w:val="auto"/>
          <w:sz w:val="22"/>
          <w:szCs w:val="20"/>
        </w:rPr>
        <w:t xml:space="preserve">14.3.13. </w:t>
      </w:r>
      <w:r w:rsidR="0062207C" w:rsidRPr="001A10BB">
        <w:rPr>
          <w:rFonts w:ascii="Times New Roman" w:hAnsi="Times New Roman" w:cs="Times New Roman"/>
          <w:color w:val="auto"/>
          <w:sz w:val="22"/>
          <w:szCs w:val="20"/>
        </w:rPr>
        <w:t xml:space="preserve">Депозитарий обязуется совершать </w:t>
      </w:r>
      <w:r w:rsidRPr="001A10BB">
        <w:rPr>
          <w:rFonts w:ascii="Times New Roman" w:hAnsi="Times New Roman" w:cs="Times New Roman"/>
          <w:color w:val="auto"/>
          <w:sz w:val="22"/>
          <w:szCs w:val="20"/>
        </w:rPr>
        <w:t>в интересах каждого Депонента следующие действия:</w:t>
      </w:r>
      <w:r w:rsidR="0062207C" w:rsidRPr="001A10BB">
        <w:t xml:space="preserve"> </w:t>
      </w:r>
    </w:p>
    <w:p w:rsidR="00E27E96" w:rsidRPr="001A10BB" w:rsidRDefault="00E27E96" w:rsidP="00CC4D69">
      <w:pPr>
        <w:pStyle w:val="Default"/>
        <w:spacing w:after="13"/>
        <w:ind w:firstLine="567"/>
        <w:jc w:val="both"/>
        <w:rPr>
          <w:rFonts w:ascii="Times New Roman" w:hAnsi="Times New Roman" w:cs="Times New Roman"/>
          <w:color w:val="auto"/>
          <w:sz w:val="22"/>
          <w:szCs w:val="20"/>
        </w:rPr>
      </w:pPr>
      <w:r w:rsidRPr="001A10BB">
        <w:rPr>
          <w:rFonts w:ascii="Times New Roman" w:hAnsi="Times New Roman" w:cs="Times New Roman"/>
          <w:color w:val="auto"/>
          <w:sz w:val="22"/>
          <w:szCs w:val="20"/>
        </w:rPr>
        <w:t>- составлят</w:t>
      </w:r>
      <w:r w:rsidR="0062207C" w:rsidRPr="001A10BB">
        <w:rPr>
          <w:rFonts w:ascii="Times New Roman" w:hAnsi="Times New Roman" w:cs="Times New Roman"/>
          <w:color w:val="auto"/>
          <w:sz w:val="22"/>
          <w:szCs w:val="20"/>
        </w:rPr>
        <w:t>ь</w:t>
      </w:r>
      <w:r w:rsidRPr="001A10BB">
        <w:rPr>
          <w:rFonts w:ascii="Times New Roman" w:hAnsi="Times New Roman" w:cs="Times New Roman"/>
          <w:color w:val="auto"/>
          <w:sz w:val="22"/>
          <w:szCs w:val="20"/>
        </w:rPr>
        <w:t xml:space="preserve"> (фиксир</w:t>
      </w:r>
      <w:r w:rsidR="0062207C" w:rsidRPr="001A10BB">
        <w:rPr>
          <w:rFonts w:ascii="Times New Roman" w:hAnsi="Times New Roman" w:cs="Times New Roman"/>
          <w:color w:val="auto"/>
          <w:sz w:val="22"/>
          <w:szCs w:val="20"/>
        </w:rPr>
        <w:t>овать</w:t>
      </w:r>
      <w:r w:rsidRPr="001A10BB">
        <w:rPr>
          <w:rFonts w:ascii="Times New Roman" w:hAnsi="Times New Roman" w:cs="Times New Roman"/>
          <w:color w:val="auto"/>
          <w:sz w:val="22"/>
          <w:szCs w:val="20"/>
        </w:rPr>
        <w:t xml:space="preserve">) списки (перечень) лиц, осуществляющих права по ценным бумагам, в соответствии с п. 1 ст. 8.7-1 Федерального закона </w:t>
      </w:r>
      <w:r w:rsidR="0062207C" w:rsidRPr="001A10BB">
        <w:rPr>
          <w:rFonts w:ascii="Times New Roman" w:hAnsi="Times New Roman" w:cs="Times New Roman"/>
          <w:color w:val="auto"/>
          <w:sz w:val="22"/>
          <w:szCs w:val="20"/>
        </w:rPr>
        <w:t xml:space="preserve">№ 39-ФЗ от 22.04.1996 </w:t>
      </w:r>
      <w:r w:rsidRPr="001A10BB">
        <w:rPr>
          <w:rFonts w:ascii="Times New Roman" w:hAnsi="Times New Roman" w:cs="Times New Roman"/>
          <w:color w:val="auto"/>
          <w:sz w:val="22"/>
          <w:szCs w:val="20"/>
        </w:rPr>
        <w:t>«О рынке ценных бумаг»;</w:t>
      </w:r>
    </w:p>
    <w:p w:rsidR="00E27E96" w:rsidRPr="001A10BB" w:rsidRDefault="00E27E96" w:rsidP="00E27E96">
      <w:pPr>
        <w:pStyle w:val="Default"/>
        <w:ind w:firstLine="567"/>
        <w:jc w:val="both"/>
        <w:rPr>
          <w:rFonts w:ascii="Times New Roman" w:hAnsi="Times New Roman" w:cs="Times New Roman"/>
          <w:color w:val="auto"/>
          <w:sz w:val="22"/>
          <w:szCs w:val="20"/>
        </w:rPr>
      </w:pPr>
      <w:r w:rsidRPr="001A10BB">
        <w:rPr>
          <w:rFonts w:ascii="Times New Roman" w:hAnsi="Times New Roman" w:cs="Times New Roman"/>
          <w:color w:val="auto"/>
          <w:sz w:val="22"/>
          <w:szCs w:val="20"/>
        </w:rPr>
        <w:t xml:space="preserve">- предоставлять списки владельцев ценных бумаг по требованию эмитента (лица обязанного по </w:t>
      </w:r>
    </w:p>
    <w:p w:rsidR="00E27E96" w:rsidRPr="001A10BB" w:rsidRDefault="00E27E96" w:rsidP="00E27E96">
      <w:pPr>
        <w:pStyle w:val="Default"/>
        <w:spacing w:after="13"/>
        <w:jc w:val="both"/>
        <w:rPr>
          <w:rFonts w:ascii="Times New Roman" w:hAnsi="Times New Roman" w:cs="Times New Roman"/>
          <w:color w:val="auto"/>
          <w:sz w:val="22"/>
          <w:szCs w:val="20"/>
        </w:rPr>
      </w:pPr>
      <w:r w:rsidRPr="001A10BB">
        <w:rPr>
          <w:rFonts w:ascii="Times New Roman" w:hAnsi="Times New Roman" w:cs="Times New Roman"/>
          <w:color w:val="auto"/>
          <w:sz w:val="22"/>
          <w:szCs w:val="20"/>
        </w:rPr>
        <w:t xml:space="preserve">ценным бумагам) или Банка России в соответствии со ст. 8.6-1 Федерального закона </w:t>
      </w:r>
      <w:r w:rsidR="0062207C" w:rsidRPr="001A10BB">
        <w:rPr>
          <w:rFonts w:ascii="Times New Roman" w:hAnsi="Times New Roman" w:cs="Times New Roman"/>
          <w:color w:val="auto"/>
          <w:sz w:val="22"/>
          <w:szCs w:val="20"/>
        </w:rPr>
        <w:t xml:space="preserve">№ 39-ФЗ от 22.04.1996 </w:t>
      </w:r>
      <w:r w:rsidRPr="001A10BB">
        <w:rPr>
          <w:rFonts w:ascii="Times New Roman" w:hAnsi="Times New Roman" w:cs="Times New Roman"/>
          <w:color w:val="auto"/>
          <w:sz w:val="22"/>
          <w:szCs w:val="20"/>
        </w:rPr>
        <w:t>«О рынке ценных бумаг»;</w:t>
      </w:r>
    </w:p>
    <w:p w:rsidR="00E27E96" w:rsidRPr="001A10BB" w:rsidRDefault="00E27E96" w:rsidP="00E27E96">
      <w:pPr>
        <w:pStyle w:val="Default"/>
        <w:spacing w:after="13"/>
        <w:jc w:val="both"/>
        <w:rPr>
          <w:rFonts w:ascii="Times New Roman" w:hAnsi="Times New Roman" w:cs="Times New Roman"/>
          <w:color w:val="auto"/>
          <w:sz w:val="22"/>
          <w:szCs w:val="20"/>
        </w:rPr>
      </w:pPr>
      <w:r w:rsidRPr="001A10BB">
        <w:rPr>
          <w:rFonts w:ascii="Times New Roman" w:hAnsi="Times New Roman" w:cs="Times New Roman"/>
          <w:color w:val="auto"/>
          <w:sz w:val="22"/>
          <w:szCs w:val="20"/>
        </w:rPr>
        <w:tab/>
        <w:t>- оказывать Депонентам услуги, связанные с получением доходов по учитываемым Депозитарием ценным бумагам в денежной форме и иных причитающихся владельцам указанных ценных бумаг денежных выплат, полученных и не переданных Депонентам до дня получения Депозитарием уведомления Банка России;</w:t>
      </w:r>
    </w:p>
    <w:p w:rsidR="00E27E96" w:rsidRPr="001A10BB" w:rsidRDefault="00E27E96" w:rsidP="00300EFE">
      <w:pPr>
        <w:pStyle w:val="Default"/>
        <w:spacing w:after="13"/>
        <w:ind w:firstLine="720"/>
        <w:jc w:val="both"/>
        <w:rPr>
          <w:rFonts w:ascii="Times New Roman" w:hAnsi="Times New Roman" w:cs="Times New Roman"/>
          <w:color w:val="auto"/>
          <w:sz w:val="22"/>
          <w:szCs w:val="20"/>
        </w:rPr>
      </w:pPr>
      <w:r w:rsidRPr="001A10BB">
        <w:rPr>
          <w:rFonts w:ascii="Times New Roman" w:hAnsi="Times New Roman" w:cs="Times New Roman"/>
          <w:color w:val="auto"/>
          <w:sz w:val="22"/>
          <w:szCs w:val="20"/>
        </w:rPr>
        <w:t>- передавать Депонентам всю информацию о ценных бумагах, полученных Депозитар</w:t>
      </w:r>
      <w:r w:rsidR="0062207C" w:rsidRPr="001A10BB">
        <w:rPr>
          <w:rFonts w:ascii="Times New Roman" w:hAnsi="Times New Roman" w:cs="Times New Roman"/>
          <w:color w:val="auto"/>
          <w:sz w:val="22"/>
          <w:szCs w:val="20"/>
        </w:rPr>
        <w:t>и</w:t>
      </w:r>
      <w:r w:rsidRPr="001A10BB">
        <w:rPr>
          <w:rFonts w:ascii="Times New Roman" w:hAnsi="Times New Roman" w:cs="Times New Roman"/>
          <w:color w:val="auto"/>
          <w:sz w:val="22"/>
          <w:szCs w:val="20"/>
        </w:rPr>
        <w:t xml:space="preserve">ем от эмитента (лица, обязанного по ценным бумагам), </w:t>
      </w:r>
      <w:r w:rsidR="0062207C" w:rsidRPr="001A10BB">
        <w:rPr>
          <w:rFonts w:ascii="Times New Roman" w:hAnsi="Times New Roman" w:cs="Times New Roman"/>
          <w:color w:val="auto"/>
          <w:sz w:val="22"/>
          <w:szCs w:val="20"/>
        </w:rPr>
        <w:t>Д</w:t>
      </w:r>
      <w:r w:rsidRPr="001A10BB">
        <w:rPr>
          <w:rFonts w:ascii="Times New Roman" w:hAnsi="Times New Roman" w:cs="Times New Roman"/>
          <w:color w:val="auto"/>
          <w:sz w:val="22"/>
          <w:szCs w:val="20"/>
        </w:rPr>
        <w:t xml:space="preserve">ержателя реестра и/или </w:t>
      </w:r>
      <w:r w:rsidR="0062207C" w:rsidRPr="001A10BB">
        <w:rPr>
          <w:rFonts w:ascii="Times New Roman" w:hAnsi="Times New Roman" w:cs="Times New Roman"/>
          <w:color w:val="auto"/>
          <w:sz w:val="22"/>
          <w:szCs w:val="20"/>
        </w:rPr>
        <w:t>Д</w:t>
      </w:r>
      <w:r w:rsidRPr="001A10BB">
        <w:rPr>
          <w:rFonts w:ascii="Times New Roman" w:hAnsi="Times New Roman" w:cs="Times New Roman"/>
          <w:color w:val="auto"/>
          <w:sz w:val="22"/>
          <w:szCs w:val="20"/>
        </w:rPr>
        <w:t>епозитария места хранения;</w:t>
      </w:r>
    </w:p>
    <w:p w:rsidR="00BA503D" w:rsidRPr="001A10BB" w:rsidRDefault="003E58B9" w:rsidP="00300EFE">
      <w:pPr>
        <w:pStyle w:val="Default"/>
        <w:spacing w:after="13"/>
        <w:ind w:firstLine="720"/>
        <w:jc w:val="both"/>
        <w:rPr>
          <w:rFonts w:ascii="Times New Roman" w:hAnsi="Times New Roman" w:cs="Times New Roman"/>
          <w:color w:val="auto"/>
          <w:sz w:val="22"/>
          <w:szCs w:val="20"/>
        </w:rPr>
      </w:pPr>
      <w:r w:rsidRPr="001A10BB">
        <w:rPr>
          <w:rFonts w:ascii="Times New Roman" w:hAnsi="Times New Roman" w:cs="Times New Roman"/>
          <w:color w:val="auto"/>
          <w:sz w:val="22"/>
          <w:szCs w:val="20"/>
        </w:rPr>
        <w:t xml:space="preserve">- осуществлять действия, направленные на обеспечение осуществления прав Депонентов по ценным бумагам, предусмотренных п. 1 и подпунктами 1 - 4 п. 2 ст. 8.9 Федерального закона </w:t>
      </w:r>
      <w:r w:rsidR="0062207C" w:rsidRPr="001A10BB">
        <w:rPr>
          <w:rFonts w:ascii="Times New Roman" w:hAnsi="Times New Roman" w:cs="Times New Roman"/>
          <w:color w:val="auto"/>
          <w:sz w:val="22"/>
          <w:szCs w:val="20"/>
        </w:rPr>
        <w:t xml:space="preserve">№ 39-ФЗ от 22.04.1996 </w:t>
      </w:r>
      <w:r w:rsidRPr="001A10BB">
        <w:rPr>
          <w:rFonts w:ascii="Times New Roman" w:hAnsi="Times New Roman" w:cs="Times New Roman"/>
          <w:color w:val="auto"/>
          <w:sz w:val="22"/>
          <w:szCs w:val="20"/>
        </w:rPr>
        <w:t>«О рынке ценных бумаг».</w:t>
      </w:r>
    </w:p>
    <w:p w:rsidR="000A28DD" w:rsidRPr="001A10BB" w:rsidRDefault="009733DC" w:rsidP="005E7931">
      <w:pPr>
        <w:pStyle w:val="norm11"/>
        <w:ind w:firstLine="720"/>
      </w:pPr>
      <w:r w:rsidRPr="001A10BB">
        <w:lastRenderedPageBreak/>
        <w:t>14.</w:t>
      </w:r>
      <w:r w:rsidR="005E7931" w:rsidRPr="001A10BB">
        <w:t>4</w:t>
      </w:r>
      <w:r w:rsidRPr="001A10BB">
        <w:t xml:space="preserve">. </w:t>
      </w:r>
      <w:r w:rsidR="000A28DD" w:rsidRPr="001A10BB">
        <w:t xml:space="preserve">Порядок взаимодействия Депозитария с </w:t>
      </w:r>
      <w:r w:rsidR="0062207C" w:rsidRPr="001A10BB">
        <w:t>Держателями реестра</w:t>
      </w:r>
      <w:r w:rsidR="000A28DD" w:rsidRPr="001A10BB">
        <w:t xml:space="preserve"> и </w:t>
      </w:r>
      <w:r w:rsidR="0062207C" w:rsidRPr="001A10BB">
        <w:t>Депозитариями места хранения</w:t>
      </w:r>
      <w:r w:rsidR="000A28DD" w:rsidRPr="001A10BB">
        <w:t xml:space="preserve"> в процессе прекращения депозитарной деятельности, а также дальнейшие действия Депозитария по завершению указанного процесса, определяются </w:t>
      </w:r>
      <w:r w:rsidR="005E7931" w:rsidRPr="001A10BB">
        <w:t xml:space="preserve">действующим </w:t>
      </w:r>
      <w:r w:rsidR="000A28DD" w:rsidRPr="001A10BB">
        <w:t>законодательством Российской Федерации</w:t>
      </w:r>
      <w:r w:rsidRPr="001A10BB">
        <w:t>, нормативными актами Банка России</w:t>
      </w:r>
      <w:r w:rsidR="005E7931" w:rsidRPr="001A10BB">
        <w:t xml:space="preserve">, </w:t>
      </w:r>
      <w:r w:rsidR="005E7931" w:rsidRPr="001A10BB">
        <w:rPr>
          <w:szCs w:val="22"/>
        </w:rPr>
        <w:t xml:space="preserve">условиями договоров, заключенных Депозитарием с указанными организациями, а при взаимодействии с иностранными </w:t>
      </w:r>
      <w:r w:rsidR="0062207C" w:rsidRPr="001A10BB">
        <w:rPr>
          <w:szCs w:val="22"/>
        </w:rPr>
        <w:t>Д</w:t>
      </w:r>
      <w:r w:rsidR="005E7931" w:rsidRPr="001A10BB">
        <w:rPr>
          <w:szCs w:val="22"/>
        </w:rPr>
        <w:t>епозитариями</w:t>
      </w:r>
      <w:r w:rsidR="0062207C" w:rsidRPr="001A10BB">
        <w:rPr>
          <w:szCs w:val="22"/>
        </w:rPr>
        <w:t>-корреспондентами</w:t>
      </w:r>
      <w:r w:rsidR="005E7931" w:rsidRPr="001A10BB">
        <w:rPr>
          <w:szCs w:val="22"/>
        </w:rPr>
        <w:t xml:space="preserve"> – условиями договоров, заключенных Депозитарием с указанными организациями, и применимым к ним правом, в том числе, но, не ограничиваясь, применимым иностранным правом</w:t>
      </w:r>
      <w:r w:rsidR="000A28DD" w:rsidRPr="001A10BB">
        <w:t>.</w:t>
      </w:r>
    </w:p>
    <w:p w:rsidR="00BB6B3C" w:rsidRPr="001A10BB" w:rsidRDefault="005E7931" w:rsidP="00BB6B3C">
      <w:pPr>
        <w:pStyle w:val="norm11"/>
        <w:ind w:firstLine="720"/>
        <w:rPr>
          <w:szCs w:val="22"/>
        </w:rPr>
      </w:pPr>
      <w:r w:rsidRPr="001A10BB">
        <w:t xml:space="preserve">14.5. </w:t>
      </w:r>
      <w:r w:rsidR="00BB6B3C" w:rsidRPr="001A10BB">
        <w:t xml:space="preserve">В случае принятия Депозитарием решения о прекращении осуществления депозитарной деятельности, </w:t>
      </w:r>
      <w:r w:rsidR="00BB6B3C" w:rsidRPr="001A10BB">
        <w:rPr>
          <w:szCs w:val="22"/>
        </w:rPr>
        <w:t>Депозитарий:</w:t>
      </w:r>
    </w:p>
    <w:p w:rsidR="00BB6B3C" w:rsidRPr="001A10BB" w:rsidRDefault="00BB6B3C" w:rsidP="00BB6B3C">
      <w:pPr>
        <w:pStyle w:val="norm11"/>
        <w:ind w:firstLine="720"/>
      </w:pPr>
      <w:r w:rsidRPr="001A10BB">
        <w:rPr>
          <w:szCs w:val="22"/>
        </w:rPr>
        <w:t xml:space="preserve">14.5.1. </w:t>
      </w:r>
      <w:r w:rsidRPr="001A10BB">
        <w:t xml:space="preserve">размещает (публикует) на своем официальном сайте </w:t>
      </w:r>
      <w:r w:rsidR="006F3CBA" w:rsidRPr="001A10BB">
        <w:rPr>
          <w:rStyle w:val="ab"/>
        </w:rPr>
        <w:t xml:space="preserve">region-bk.ru; </w:t>
      </w:r>
      <w:proofErr w:type="spellStart"/>
      <w:r w:rsidR="006F3CBA" w:rsidRPr="001A10BB">
        <w:rPr>
          <w:rStyle w:val="ab"/>
        </w:rPr>
        <w:t>region.broker</w:t>
      </w:r>
      <w:proofErr w:type="spellEnd"/>
      <w:r w:rsidR="006F3CBA" w:rsidRPr="001A10BB">
        <w:t xml:space="preserve"> </w:t>
      </w:r>
      <w:r w:rsidRPr="001A10BB">
        <w:t xml:space="preserve">и направляет каждому Депоненту любым на выбор Депозитария способом обмена сообщениями, предусмотренным Регламентом, сообщение, содержащее следующую информацию: </w:t>
      </w:r>
    </w:p>
    <w:p w:rsidR="00BB6B3C" w:rsidRPr="001A10BB" w:rsidRDefault="00BB6B3C" w:rsidP="00BB6B3C">
      <w:pPr>
        <w:pStyle w:val="norm11"/>
        <w:ind w:firstLine="720"/>
      </w:pPr>
      <w:r w:rsidRPr="001A10BB">
        <w:t>- срок принятия указаний Депонентов, который не может быть меньше 2 (двух) месяцев;</w:t>
      </w:r>
    </w:p>
    <w:p w:rsidR="00BB6B3C" w:rsidRPr="001A10BB" w:rsidRDefault="00BB6B3C" w:rsidP="00BB6B3C">
      <w:pPr>
        <w:pStyle w:val="norm11"/>
        <w:ind w:firstLine="720"/>
      </w:pPr>
      <w:r w:rsidRPr="001A10BB">
        <w:t xml:space="preserve">- о необходимости предоставления Депонентом реквизитов счета депо или лицевого счета в реестре, на который Депозитарием должны быть переведены (переданы) ценные бумаги Депонента; </w:t>
      </w:r>
    </w:p>
    <w:p w:rsidR="00BB6B3C" w:rsidRPr="001A10BB" w:rsidRDefault="00BB6B3C" w:rsidP="00BB6B3C">
      <w:pPr>
        <w:pStyle w:val="norm11"/>
        <w:ind w:firstLine="720"/>
      </w:pPr>
      <w:r w:rsidRPr="001A10BB">
        <w:t>- о необходимости предоставления Депонентом реквизитов банковского счета, на который Депозитарием должны быть перечислены денежные средства;</w:t>
      </w:r>
    </w:p>
    <w:p w:rsidR="00BB6B3C" w:rsidRPr="001A10BB" w:rsidRDefault="00BB6B3C" w:rsidP="00BB6B3C">
      <w:pPr>
        <w:pStyle w:val="norm11"/>
        <w:ind w:firstLine="720"/>
      </w:pPr>
      <w:r w:rsidRPr="001A10BB">
        <w:t>- порядок осуществления возврата имущества Депонентам;</w:t>
      </w:r>
    </w:p>
    <w:p w:rsidR="005E7931" w:rsidRPr="001A10BB" w:rsidRDefault="00BB6B3C" w:rsidP="005E7931">
      <w:pPr>
        <w:pStyle w:val="norm11"/>
        <w:ind w:firstLine="720"/>
      </w:pPr>
      <w:r w:rsidRPr="001A10BB">
        <w:t>14.5.2. осуществляет действия, перечень которых и порядок их совершения определяется Указанием Банка России № 5220-У.</w:t>
      </w:r>
    </w:p>
    <w:p w:rsidR="000A28DD" w:rsidRPr="001A10BB" w:rsidRDefault="000A28DD" w:rsidP="00781561">
      <w:pPr>
        <w:pStyle w:val="norm11"/>
      </w:pPr>
    </w:p>
    <w:p w:rsidR="00CD01A0" w:rsidRPr="001A10BB" w:rsidRDefault="00CD01A0" w:rsidP="00262567">
      <w:pPr>
        <w:pStyle w:val="20"/>
      </w:pPr>
    </w:p>
    <w:p w:rsidR="00CD01A0" w:rsidRPr="001A10BB" w:rsidRDefault="00CD01A0" w:rsidP="00CD01A0">
      <w:pPr>
        <w:pStyle w:val="20"/>
      </w:pPr>
      <w:bookmarkStart w:id="102" w:name="_Toc46500814"/>
      <w:r w:rsidRPr="001A10BB">
        <w:t>Раздел 15. Порядок рассмотрения обращений Депонентов</w:t>
      </w:r>
      <w:bookmarkEnd w:id="102"/>
    </w:p>
    <w:p w:rsidR="00516D3E" w:rsidRPr="001A10BB" w:rsidRDefault="00516D3E" w:rsidP="00262567"/>
    <w:p w:rsidR="00256646" w:rsidRPr="001A10BB" w:rsidRDefault="00642C99" w:rsidP="00642C99">
      <w:pPr>
        <w:ind w:firstLine="539"/>
        <w:jc w:val="both"/>
        <w:rPr>
          <w:sz w:val="22"/>
        </w:rPr>
      </w:pPr>
      <w:r w:rsidRPr="001A10BB">
        <w:rPr>
          <w:sz w:val="22"/>
        </w:rPr>
        <w:t>15</w:t>
      </w:r>
      <w:r w:rsidR="00256646" w:rsidRPr="001A10BB">
        <w:rPr>
          <w:sz w:val="22"/>
        </w:rPr>
        <w:t xml:space="preserve">.1. Спорные вопросы между </w:t>
      </w:r>
      <w:r w:rsidRPr="001A10BB">
        <w:rPr>
          <w:sz w:val="22"/>
        </w:rPr>
        <w:t>Депозитарием и Депонентом (далее совместно – «Стороны»)</w:t>
      </w:r>
      <w:r w:rsidR="00256646" w:rsidRPr="001A10BB">
        <w:rPr>
          <w:sz w:val="22"/>
        </w:rPr>
        <w:t xml:space="preserve">, не решенные путем переговоров, подлежат рассмотрению в претензионном порядке. Претензии, заявления, обращения, жалобы  - далее по тексту «обращения», направляются Сторонами друг другу в порядке, предусмотренном Разделом 1. Регламента для направления письменных уведомлений или сообщений. При этом для отправки по почте используется адрес Клиента, указанный в Анкете Клиента и </w:t>
      </w:r>
      <w:r w:rsidR="0084204A" w:rsidRPr="001A10BB">
        <w:rPr>
          <w:sz w:val="22"/>
        </w:rPr>
        <w:t xml:space="preserve">почтовый </w:t>
      </w:r>
      <w:r w:rsidR="00256646" w:rsidRPr="001A10BB">
        <w:rPr>
          <w:sz w:val="22"/>
        </w:rPr>
        <w:t xml:space="preserve">адрес </w:t>
      </w:r>
      <w:r w:rsidRPr="001A10BB">
        <w:rPr>
          <w:sz w:val="22"/>
        </w:rPr>
        <w:t>Депозитария</w:t>
      </w:r>
      <w:r w:rsidR="00256646" w:rsidRPr="001A10BB">
        <w:rPr>
          <w:sz w:val="22"/>
        </w:rPr>
        <w:t xml:space="preserve">, указанный </w:t>
      </w:r>
      <w:r w:rsidR="00877642" w:rsidRPr="001A10BB">
        <w:rPr>
          <w:sz w:val="22"/>
        </w:rPr>
        <w:t>в Разделе 1 Регламента</w:t>
      </w:r>
      <w:r w:rsidR="00256646" w:rsidRPr="001A10BB">
        <w:rPr>
          <w:sz w:val="22"/>
        </w:rPr>
        <w:t xml:space="preserve">. </w:t>
      </w:r>
    </w:p>
    <w:p w:rsidR="00256646" w:rsidRPr="001A10BB" w:rsidRDefault="00256646" w:rsidP="00256646">
      <w:pPr>
        <w:pStyle w:val="ConsTitle"/>
        <w:ind w:firstLine="539"/>
        <w:jc w:val="both"/>
        <w:rPr>
          <w:rFonts w:ascii="Times New Roman" w:hAnsi="Times New Roman" w:cs="Times New Roman"/>
          <w:b w:val="0"/>
          <w:bCs w:val="0"/>
          <w:sz w:val="22"/>
          <w:szCs w:val="20"/>
        </w:rPr>
      </w:pPr>
      <w:r w:rsidRPr="001A10BB">
        <w:rPr>
          <w:rFonts w:ascii="Times New Roman" w:hAnsi="Times New Roman" w:cs="Times New Roman"/>
          <w:b w:val="0"/>
          <w:bCs w:val="0"/>
          <w:sz w:val="22"/>
          <w:szCs w:val="20"/>
        </w:rPr>
        <w:t xml:space="preserve">Все обращения, поступившие в </w:t>
      </w:r>
      <w:r w:rsidR="00642C99" w:rsidRPr="001A10BB">
        <w:rPr>
          <w:rFonts w:ascii="Times New Roman" w:hAnsi="Times New Roman" w:cs="Times New Roman"/>
          <w:b w:val="0"/>
          <w:bCs w:val="0"/>
          <w:sz w:val="22"/>
          <w:szCs w:val="20"/>
        </w:rPr>
        <w:t>Депозитарий</w:t>
      </w:r>
      <w:r w:rsidRPr="001A10BB">
        <w:rPr>
          <w:rFonts w:ascii="Times New Roman" w:hAnsi="Times New Roman" w:cs="Times New Roman"/>
          <w:b w:val="0"/>
          <w:bCs w:val="0"/>
          <w:sz w:val="22"/>
          <w:szCs w:val="20"/>
        </w:rPr>
        <w:t xml:space="preserve">, подлежат обязательной регистрации в общем журнале регистрации входящих документов </w:t>
      </w:r>
      <w:r w:rsidR="00642C99" w:rsidRPr="001A10BB">
        <w:rPr>
          <w:rFonts w:ascii="Times New Roman" w:hAnsi="Times New Roman" w:cs="Times New Roman"/>
          <w:b w:val="0"/>
          <w:bCs w:val="0"/>
          <w:sz w:val="22"/>
          <w:szCs w:val="20"/>
        </w:rPr>
        <w:t>Депозитария</w:t>
      </w:r>
      <w:r w:rsidRPr="001A10BB">
        <w:rPr>
          <w:rFonts w:ascii="Times New Roman" w:hAnsi="Times New Roman" w:cs="Times New Roman"/>
          <w:b w:val="0"/>
          <w:bCs w:val="0"/>
          <w:sz w:val="22"/>
          <w:szCs w:val="20"/>
        </w:rPr>
        <w:t xml:space="preserve">.    </w:t>
      </w:r>
    </w:p>
    <w:p w:rsidR="00256646" w:rsidRPr="001A10BB" w:rsidRDefault="00642C99" w:rsidP="00256646">
      <w:pPr>
        <w:pStyle w:val="ConsTitle"/>
        <w:ind w:firstLine="539"/>
        <w:jc w:val="both"/>
        <w:rPr>
          <w:rFonts w:ascii="Times New Roman" w:hAnsi="Times New Roman" w:cs="Times New Roman"/>
          <w:b w:val="0"/>
          <w:bCs w:val="0"/>
          <w:sz w:val="22"/>
          <w:szCs w:val="20"/>
        </w:rPr>
      </w:pPr>
      <w:r w:rsidRPr="001A10BB">
        <w:rPr>
          <w:rFonts w:ascii="Times New Roman" w:hAnsi="Times New Roman" w:cs="Times New Roman"/>
          <w:b w:val="0"/>
          <w:bCs w:val="0"/>
          <w:sz w:val="22"/>
          <w:szCs w:val="20"/>
        </w:rPr>
        <w:t>15</w:t>
      </w:r>
      <w:r w:rsidR="00256646" w:rsidRPr="001A10BB">
        <w:rPr>
          <w:rFonts w:ascii="Times New Roman" w:hAnsi="Times New Roman" w:cs="Times New Roman"/>
          <w:b w:val="0"/>
          <w:bCs w:val="0"/>
          <w:sz w:val="22"/>
          <w:szCs w:val="20"/>
        </w:rPr>
        <w:t>.</w:t>
      </w:r>
      <w:r w:rsidRPr="001A10BB">
        <w:rPr>
          <w:rFonts w:ascii="Times New Roman" w:hAnsi="Times New Roman" w:cs="Times New Roman"/>
          <w:b w:val="0"/>
          <w:bCs w:val="0"/>
          <w:sz w:val="22"/>
          <w:szCs w:val="20"/>
        </w:rPr>
        <w:t>2</w:t>
      </w:r>
      <w:r w:rsidR="00256646" w:rsidRPr="001A10BB">
        <w:rPr>
          <w:rFonts w:ascii="Times New Roman" w:hAnsi="Times New Roman" w:cs="Times New Roman"/>
          <w:b w:val="0"/>
          <w:bCs w:val="0"/>
          <w:sz w:val="22"/>
          <w:szCs w:val="20"/>
        </w:rPr>
        <w:t xml:space="preserve">. Обращения рассматриваются </w:t>
      </w:r>
      <w:r w:rsidRPr="001A10BB">
        <w:rPr>
          <w:rFonts w:ascii="Times New Roman" w:hAnsi="Times New Roman" w:cs="Times New Roman"/>
          <w:b w:val="0"/>
          <w:bCs w:val="0"/>
          <w:sz w:val="22"/>
          <w:szCs w:val="20"/>
        </w:rPr>
        <w:t>Депозитарием</w:t>
      </w:r>
      <w:r w:rsidR="00256646" w:rsidRPr="001A10BB">
        <w:rPr>
          <w:rFonts w:ascii="Times New Roman" w:hAnsi="Times New Roman" w:cs="Times New Roman"/>
          <w:b w:val="0"/>
          <w:bCs w:val="0"/>
          <w:sz w:val="22"/>
          <w:szCs w:val="20"/>
        </w:rPr>
        <w:t xml:space="preserve"> в срок, не превышающий 30 (тридцати) календарных дней со дня поступления, а не требующие дополнительного изучения и проверки - не превышающий 15 (пятнадцати) календарных дней, если иной срок не установлен действующим законодательством РФ. </w:t>
      </w:r>
      <w:r w:rsidRPr="001A10BB">
        <w:rPr>
          <w:rFonts w:ascii="Times New Roman" w:hAnsi="Times New Roman" w:cs="Times New Roman"/>
          <w:b w:val="0"/>
          <w:bCs w:val="0"/>
          <w:sz w:val="22"/>
          <w:szCs w:val="20"/>
        </w:rPr>
        <w:t>Депозитарий</w:t>
      </w:r>
      <w:r w:rsidR="00256646" w:rsidRPr="001A10BB">
        <w:rPr>
          <w:rFonts w:ascii="Times New Roman" w:hAnsi="Times New Roman" w:cs="Times New Roman"/>
          <w:b w:val="0"/>
          <w:bCs w:val="0"/>
          <w:sz w:val="22"/>
          <w:szCs w:val="20"/>
        </w:rPr>
        <w:t xml:space="preserve"> вправе запросить у </w:t>
      </w:r>
      <w:r w:rsidRPr="001A10BB">
        <w:rPr>
          <w:rFonts w:ascii="Times New Roman" w:hAnsi="Times New Roman" w:cs="Times New Roman"/>
          <w:b w:val="0"/>
          <w:bCs w:val="0"/>
          <w:sz w:val="22"/>
          <w:szCs w:val="20"/>
        </w:rPr>
        <w:t>Депонента</w:t>
      </w:r>
      <w:r w:rsidR="00256646" w:rsidRPr="001A10BB">
        <w:rPr>
          <w:rFonts w:ascii="Times New Roman" w:hAnsi="Times New Roman" w:cs="Times New Roman"/>
          <w:b w:val="0"/>
          <w:bCs w:val="0"/>
          <w:sz w:val="22"/>
          <w:szCs w:val="20"/>
        </w:rPr>
        <w:t xml:space="preserve"> предоставления дополнительных документов, при этом срок рассмотрения обращения увеличивается на время предоставления данных документов.  </w:t>
      </w:r>
    </w:p>
    <w:p w:rsidR="00256646" w:rsidRPr="001A10BB" w:rsidRDefault="00642C99" w:rsidP="00256646">
      <w:pPr>
        <w:pStyle w:val="ConsTitle"/>
        <w:ind w:firstLine="539"/>
        <w:jc w:val="both"/>
        <w:rPr>
          <w:rFonts w:ascii="Times New Roman" w:hAnsi="Times New Roman" w:cs="Times New Roman"/>
          <w:b w:val="0"/>
          <w:bCs w:val="0"/>
          <w:sz w:val="22"/>
          <w:szCs w:val="20"/>
        </w:rPr>
      </w:pPr>
      <w:r w:rsidRPr="001A10BB">
        <w:rPr>
          <w:rFonts w:ascii="Times New Roman" w:hAnsi="Times New Roman" w:cs="Times New Roman"/>
          <w:b w:val="0"/>
          <w:bCs w:val="0"/>
          <w:sz w:val="22"/>
          <w:szCs w:val="20"/>
        </w:rPr>
        <w:t>15</w:t>
      </w:r>
      <w:r w:rsidR="00256646" w:rsidRPr="001A10BB">
        <w:rPr>
          <w:rFonts w:ascii="Times New Roman" w:hAnsi="Times New Roman" w:cs="Times New Roman"/>
          <w:b w:val="0"/>
          <w:bCs w:val="0"/>
          <w:sz w:val="22"/>
          <w:szCs w:val="20"/>
        </w:rPr>
        <w:t xml:space="preserve">.3. Обращения рассматриваются </w:t>
      </w:r>
      <w:r w:rsidRPr="001A10BB">
        <w:rPr>
          <w:rFonts w:ascii="Times New Roman" w:hAnsi="Times New Roman" w:cs="Times New Roman"/>
          <w:b w:val="0"/>
          <w:bCs w:val="0"/>
          <w:sz w:val="22"/>
          <w:szCs w:val="20"/>
        </w:rPr>
        <w:t xml:space="preserve">Депонентом </w:t>
      </w:r>
      <w:r w:rsidR="00256646" w:rsidRPr="001A10BB">
        <w:rPr>
          <w:rFonts w:ascii="Times New Roman" w:hAnsi="Times New Roman" w:cs="Times New Roman"/>
          <w:b w:val="0"/>
          <w:bCs w:val="0"/>
          <w:sz w:val="22"/>
          <w:szCs w:val="20"/>
        </w:rPr>
        <w:t xml:space="preserve">в срок, не превышающий 15 (пятнадцать) календарных дней со дня получения.   </w:t>
      </w:r>
    </w:p>
    <w:p w:rsidR="00256646" w:rsidRPr="001A10BB" w:rsidRDefault="00642C99" w:rsidP="00256646">
      <w:pPr>
        <w:pStyle w:val="ConsTitle"/>
        <w:ind w:firstLine="539"/>
        <w:jc w:val="both"/>
        <w:rPr>
          <w:rFonts w:ascii="Times New Roman" w:hAnsi="Times New Roman" w:cs="Times New Roman"/>
          <w:b w:val="0"/>
          <w:bCs w:val="0"/>
          <w:sz w:val="22"/>
          <w:szCs w:val="20"/>
        </w:rPr>
      </w:pPr>
      <w:r w:rsidRPr="001A10BB">
        <w:rPr>
          <w:rFonts w:ascii="Times New Roman" w:hAnsi="Times New Roman" w:cs="Times New Roman"/>
          <w:b w:val="0"/>
          <w:bCs w:val="0"/>
          <w:sz w:val="22"/>
          <w:szCs w:val="20"/>
        </w:rPr>
        <w:t>15</w:t>
      </w:r>
      <w:r w:rsidR="00256646" w:rsidRPr="001A10BB">
        <w:rPr>
          <w:rFonts w:ascii="Times New Roman" w:hAnsi="Times New Roman" w:cs="Times New Roman"/>
          <w:b w:val="0"/>
          <w:bCs w:val="0"/>
          <w:sz w:val="22"/>
          <w:szCs w:val="20"/>
        </w:rPr>
        <w:t xml:space="preserve">.4. Обращения, не содержащие сведений о наименовании (фамилии) или местонахождении     (адресе) обратившегося лица (далее – Заявителя), признаются анонимными и не рассматриваются, за исключением случаев, когда заявитель является (являлся) </w:t>
      </w:r>
      <w:r w:rsidRPr="001A10BB">
        <w:rPr>
          <w:rFonts w:ascii="Times New Roman" w:hAnsi="Times New Roman" w:cs="Times New Roman"/>
          <w:b w:val="0"/>
          <w:bCs w:val="0"/>
          <w:sz w:val="22"/>
          <w:szCs w:val="20"/>
        </w:rPr>
        <w:t>Депонентом</w:t>
      </w:r>
      <w:r w:rsidR="00256646" w:rsidRPr="001A10BB">
        <w:rPr>
          <w:rFonts w:ascii="Times New Roman" w:hAnsi="Times New Roman" w:cs="Times New Roman"/>
          <w:b w:val="0"/>
          <w:bCs w:val="0"/>
          <w:sz w:val="22"/>
          <w:szCs w:val="20"/>
        </w:rPr>
        <w:t xml:space="preserve"> - физическим лицом и ему </w:t>
      </w:r>
      <w:r w:rsidRPr="001A10BB">
        <w:rPr>
          <w:rFonts w:ascii="Times New Roman" w:hAnsi="Times New Roman" w:cs="Times New Roman"/>
          <w:b w:val="0"/>
          <w:bCs w:val="0"/>
          <w:sz w:val="22"/>
          <w:szCs w:val="20"/>
        </w:rPr>
        <w:t>Депозитарием</w:t>
      </w:r>
      <w:r w:rsidR="00256646" w:rsidRPr="001A10BB">
        <w:rPr>
          <w:rFonts w:ascii="Times New Roman" w:hAnsi="Times New Roman" w:cs="Times New Roman"/>
          <w:b w:val="0"/>
          <w:bCs w:val="0"/>
          <w:sz w:val="22"/>
          <w:szCs w:val="20"/>
        </w:rPr>
        <w:t xml:space="preserve"> был присвоен идентификатор, на который Заявитель ссылается в обращении (при наличии в обращении подписи обратившегося лица).</w:t>
      </w:r>
    </w:p>
    <w:p w:rsidR="00256646" w:rsidRPr="001A10BB" w:rsidRDefault="00642C99" w:rsidP="00256646">
      <w:pPr>
        <w:pStyle w:val="ConsTitle"/>
        <w:ind w:firstLine="539"/>
        <w:jc w:val="both"/>
        <w:rPr>
          <w:rFonts w:ascii="Times New Roman" w:hAnsi="Times New Roman" w:cs="Times New Roman"/>
          <w:b w:val="0"/>
          <w:bCs w:val="0"/>
          <w:sz w:val="22"/>
          <w:szCs w:val="20"/>
        </w:rPr>
      </w:pPr>
      <w:r w:rsidRPr="001A10BB">
        <w:rPr>
          <w:rFonts w:ascii="Times New Roman" w:hAnsi="Times New Roman" w:cs="Times New Roman"/>
          <w:b w:val="0"/>
          <w:bCs w:val="0"/>
          <w:sz w:val="22"/>
          <w:szCs w:val="20"/>
        </w:rPr>
        <w:t>15</w:t>
      </w:r>
      <w:r w:rsidR="00256646" w:rsidRPr="001A10BB">
        <w:rPr>
          <w:rFonts w:ascii="Times New Roman" w:hAnsi="Times New Roman" w:cs="Times New Roman"/>
          <w:b w:val="0"/>
          <w:bCs w:val="0"/>
          <w:sz w:val="22"/>
          <w:szCs w:val="20"/>
        </w:rPr>
        <w:t>.5. Обращения могут быть оставлены без рассмотрения, если повторное обращение, не содержит новых данных, а все изложенные в них доводы ранее полно и объективно рассматривались, и Заявителю был дан ответ. Одновременно Заявителю направляется извещение об оставлении обращения без рассмотрения со ссылкой на ответ, предоставленный ранее.</w:t>
      </w:r>
    </w:p>
    <w:p w:rsidR="00256646" w:rsidRPr="001A10BB" w:rsidRDefault="00642C99" w:rsidP="00256646">
      <w:pPr>
        <w:pStyle w:val="ConsTitle"/>
        <w:ind w:firstLine="539"/>
        <w:jc w:val="both"/>
        <w:rPr>
          <w:rFonts w:ascii="Times New Roman" w:hAnsi="Times New Roman" w:cs="Times New Roman"/>
          <w:b w:val="0"/>
          <w:bCs w:val="0"/>
          <w:sz w:val="22"/>
          <w:szCs w:val="20"/>
        </w:rPr>
      </w:pPr>
      <w:r w:rsidRPr="001A10BB">
        <w:rPr>
          <w:rFonts w:ascii="Times New Roman" w:hAnsi="Times New Roman" w:cs="Times New Roman"/>
          <w:b w:val="0"/>
          <w:bCs w:val="0"/>
          <w:sz w:val="22"/>
          <w:szCs w:val="20"/>
        </w:rPr>
        <w:t>15</w:t>
      </w:r>
      <w:r w:rsidR="00256646" w:rsidRPr="001A10BB">
        <w:rPr>
          <w:rFonts w:ascii="Times New Roman" w:hAnsi="Times New Roman" w:cs="Times New Roman"/>
          <w:b w:val="0"/>
          <w:bCs w:val="0"/>
          <w:sz w:val="22"/>
          <w:szCs w:val="20"/>
        </w:rPr>
        <w:t>.6. Ответ на обращение подписывает лицо, исполняющее обязанности руководителя</w:t>
      </w:r>
      <w:r w:rsidRPr="001A10BB">
        <w:rPr>
          <w:rFonts w:ascii="Times New Roman" w:hAnsi="Times New Roman" w:cs="Times New Roman"/>
          <w:b w:val="0"/>
          <w:bCs w:val="0"/>
          <w:sz w:val="22"/>
          <w:szCs w:val="20"/>
        </w:rPr>
        <w:t xml:space="preserve"> ООО «БК РЕГИОН»</w:t>
      </w:r>
      <w:r w:rsidR="00256646" w:rsidRPr="001A10BB">
        <w:rPr>
          <w:rFonts w:ascii="Times New Roman" w:hAnsi="Times New Roman" w:cs="Times New Roman"/>
          <w:b w:val="0"/>
          <w:bCs w:val="0"/>
          <w:sz w:val="22"/>
          <w:szCs w:val="20"/>
        </w:rPr>
        <w:t xml:space="preserve">, или Контролер - работник, состоящей в штате </w:t>
      </w:r>
      <w:r w:rsidRPr="001A10BB">
        <w:rPr>
          <w:rFonts w:ascii="Times New Roman" w:hAnsi="Times New Roman" w:cs="Times New Roman"/>
          <w:b w:val="0"/>
          <w:bCs w:val="0"/>
          <w:sz w:val="22"/>
          <w:szCs w:val="20"/>
        </w:rPr>
        <w:t>ООО «БК РЕГИОН»</w:t>
      </w:r>
      <w:r w:rsidR="00256646" w:rsidRPr="001A10BB">
        <w:rPr>
          <w:rFonts w:ascii="Times New Roman" w:hAnsi="Times New Roman" w:cs="Times New Roman"/>
          <w:b w:val="0"/>
          <w:bCs w:val="0"/>
          <w:sz w:val="22"/>
          <w:szCs w:val="20"/>
        </w:rPr>
        <w:t xml:space="preserve">, ответственный за осуществление внутреннего контроля (или руководитель службы внутреннего контроля в случае создания </w:t>
      </w:r>
      <w:r w:rsidRPr="001A10BB">
        <w:rPr>
          <w:rFonts w:ascii="Times New Roman" w:hAnsi="Times New Roman" w:cs="Times New Roman"/>
          <w:b w:val="0"/>
          <w:bCs w:val="0"/>
          <w:sz w:val="22"/>
          <w:szCs w:val="20"/>
        </w:rPr>
        <w:t>ООО «БК РЕГИОН»</w:t>
      </w:r>
      <w:r w:rsidR="00256646" w:rsidRPr="001A10BB">
        <w:rPr>
          <w:rFonts w:ascii="Times New Roman" w:hAnsi="Times New Roman" w:cs="Times New Roman"/>
          <w:b w:val="0"/>
          <w:bCs w:val="0"/>
          <w:sz w:val="22"/>
          <w:szCs w:val="20"/>
        </w:rPr>
        <w:t xml:space="preserve"> службы внутреннего контроля). </w:t>
      </w:r>
    </w:p>
    <w:p w:rsidR="00256646" w:rsidRPr="001A10BB" w:rsidRDefault="00642C99" w:rsidP="00256646">
      <w:pPr>
        <w:pStyle w:val="ConsTitle"/>
        <w:ind w:firstLine="539"/>
        <w:jc w:val="both"/>
        <w:rPr>
          <w:rFonts w:ascii="Times New Roman" w:hAnsi="Times New Roman" w:cs="Times New Roman"/>
          <w:b w:val="0"/>
          <w:bCs w:val="0"/>
          <w:sz w:val="22"/>
          <w:szCs w:val="20"/>
        </w:rPr>
      </w:pPr>
      <w:r w:rsidRPr="001A10BB">
        <w:rPr>
          <w:rFonts w:ascii="Times New Roman" w:hAnsi="Times New Roman" w:cs="Times New Roman"/>
          <w:b w:val="0"/>
          <w:bCs w:val="0"/>
          <w:sz w:val="22"/>
          <w:szCs w:val="20"/>
        </w:rPr>
        <w:t>15</w:t>
      </w:r>
      <w:r w:rsidR="00256646" w:rsidRPr="001A10BB">
        <w:rPr>
          <w:rFonts w:ascii="Times New Roman" w:hAnsi="Times New Roman" w:cs="Times New Roman"/>
          <w:b w:val="0"/>
          <w:bCs w:val="0"/>
          <w:sz w:val="22"/>
          <w:szCs w:val="20"/>
        </w:rPr>
        <w:t xml:space="preserve">.7. Споры, не решенные Сторонами в претензионном порядке, подлежат урегулированию в соответствующем суде по месту нахождения </w:t>
      </w:r>
      <w:r w:rsidRPr="001A10BB">
        <w:rPr>
          <w:rFonts w:ascii="Times New Roman" w:hAnsi="Times New Roman" w:cs="Times New Roman"/>
          <w:b w:val="0"/>
          <w:bCs w:val="0"/>
          <w:sz w:val="22"/>
          <w:szCs w:val="20"/>
        </w:rPr>
        <w:t>Депозитария</w:t>
      </w:r>
      <w:r w:rsidR="00256646" w:rsidRPr="001A10BB">
        <w:rPr>
          <w:rFonts w:ascii="Times New Roman" w:hAnsi="Times New Roman" w:cs="Times New Roman"/>
          <w:b w:val="0"/>
          <w:bCs w:val="0"/>
          <w:sz w:val="22"/>
          <w:szCs w:val="20"/>
        </w:rPr>
        <w:t xml:space="preserve">. </w:t>
      </w:r>
    </w:p>
    <w:p w:rsidR="005F5131" w:rsidRPr="001A10BB" w:rsidRDefault="005F5131" w:rsidP="00256646">
      <w:pPr>
        <w:pStyle w:val="ConsTitle"/>
        <w:ind w:firstLine="539"/>
        <w:jc w:val="both"/>
        <w:rPr>
          <w:rFonts w:ascii="Times New Roman" w:hAnsi="Times New Roman" w:cs="Times New Roman"/>
          <w:b w:val="0"/>
          <w:bCs w:val="0"/>
          <w:sz w:val="22"/>
          <w:szCs w:val="20"/>
        </w:rPr>
      </w:pPr>
    </w:p>
    <w:p w:rsidR="005F5131" w:rsidRPr="001A10BB" w:rsidRDefault="005F5131" w:rsidP="00262567">
      <w:pPr>
        <w:pStyle w:val="20"/>
      </w:pPr>
    </w:p>
    <w:p w:rsidR="00727A47" w:rsidRPr="001A10BB" w:rsidRDefault="00727A47" w:rsidP="00727A47">
      <w:pPr>
        <w:pStyle w:val="20"/>
      </w:pPr>
      <w:bookmarkStart w:id="103" w:name="_Toc46500815"/>
      <w:r w:rsidRPr="001A10BB">
        <w:t xml:space="preserve">Раздел 16. </w:t>
      </w:r>
      <w:r w:rsidR="0007416F" w:rsidRPr="001A10BB">
        <w:t xml:space="preserve">Срок действия и </w:t>
      </w:r>
      <w:r w:rsidRPr="001A10BB">
        <w:t>порядок расторжения Договора</w:t>
      </w:r>
      <w:bookmarkEnd w:id="103"/>
    </w:p>
    <w:p w:rsidR="00727A47" w:rsidRPr="001A10BB" w:rsidRDefault="00727A47" w:rsidP="00727A47">
      <w:pPr>
        <w:pStyle w:val="norm11"/>
      </w:pPr>
      <w:r w:rsidRPr="001A10BB">
        <w:tab/>
      </w:r>
    </w:p>
    <w:p w:rsidR="00727A47" w:rsidRPr="001A10BB" w:rsidRDefault="00727A47" w:rsidP="00727A47">
      <w:pPr>
        <w:pStyle w:val="ConsTitle"/>
        <w:ind w:firstLine="539"/>
        <w:jc w:val="both"/>
        <w:rPr>
          <w:rFonts w:ascii="Times New Roman" w:hAnsi="Times New Roman" w:cs="Times New Roman"/>
          <w:b w:val="0"/>
          <w:bCs w:val="0"/>
          <w:sz w:val="22"/>
          <w:szCs w:val="20"/>
        </w:rPr>
      </w:pPr>
      <w:r w:rsidRPr="001A10BB">
        <w:rPr>
          <w:rFonts w:ascii="Times New Roman" w:hAnsi="Times New Roman" w:cs="Times New Roman"/>
          <w:b w:val="0"/>
          <w:bCs w:val="0"/>
          <w:sz w:val="22"/>
          <w:szCs w:val="20"/>
        </w:rPr>
        <w:t>16.1. Договор заключен на неопределенный срок. Датой окончания срока действия Договора считается дата закрытия всех счетов депо, открытых в рамках соответствующего Договора. Закрытие счета депо осуществляется в соответствии с п.11.3. Регламента.</w:t>
      </w:r>
    </w:p>
    <w:p w:rsidR="00727A47" w:rsidRPr="001A10BB" w:rsidRDefault="00727A47" w:rsidP="00727A47">
      <w:pPr>
        <w:pStyle w:val="norm11"/>
      </w:pPr>
      <w:r w:rsidRPr="001A10BB">
        <w:t xml:space="preserve">16.3. Договор может быть расторгнут по инициативе любой из Сторон. </w:t>
      </w:r>
    </w:p>
    <w:p w:rsidR="00727A47" w:rsidRPr="001A10BB" w:rsidRDefault="00727A47" w:rsidP="00727A47">
      <w:pPr>
        <w:pStyle w:val="norm11"/>
      </w:pPr>
      <w:r w:rsidRPr="001A10BB">
        <w:t>16.4. В случае расторжения Договора по инициативе Депонента Депонент подает в Депозитарий поручение на расторжение Депозитарного договора и закрытие счетов депо (Форма №</w:t>
      </w:r>
      <w:r w:rsidR="004B2BEB" w:rsidRPr="001A10BB">
        <w:t>3</w:t>
      </w:r>
      <w:r w:rsidRPr="001A10BB">
        <w:t xml:space="preserve">). При наличии остатков ценных бумаг на счете(ах) депо Депонента одновременно с поручением по форме </w:t>
      </w:r>
      <w:r w:rsidR="00765602" w:rsidRPr="001A10BB">
        <w:t>№</w:t>
      </w:r>
      <w:r w:rsidR="004B2BEB" w:rsidRPr="001A10BB">
        <w:t xml:space="preserve">3 </w:t>
      </w:r>
      <w:r w:rsidRPr="001A10BB">
        <w:t>Депонент подает в Депозитарий поручение на перевод ценных бумаг в другой депозитарий. Поручение на расторжение Депозитарного договора и закрытие счетов депо может быть исполнено только при условии нулевых остатков ценных бумаг на соответствующих счетах депо.</w:t>
      </w:r>
    </w:p>
    <w:p w:rsidR="00727A47" w:rsidRPr="001A10BB" w:rsidRDefault="00727A47" w:rsidP="00727A47">
      <w:pPr>
        <w:pStyle w:val="norm11"/>
      </w:pPr>
      <w:r w:rsidRPr="001A10BB">
        <w:t>16.5. В случае расторжения Договора по инициативе Депозитария Депозитарий обязан письменно уведомить об этом Депонента не позднее, чем за 30 (тридцать) дней до предполагаемой даты расторжения Договора. После получения уведомления о расторжении Договора Депонент обязан вывести все ценные бумаги со счета(</w:t>
      </w:r>
      <w:proofErr w:type="spellStart"/>
      <w:r w:rsidRPr="001A10BB">
        <w:t>ов</w:t>
      </w:r>
      <w:proofErr w:type="spellEnd"/>
      <w:r w:rsidRPr="001A10BB">
        <w:t>) депо и закрыть счет(а) депо до наступления даты расторжения Договора, определенной в уведомлении о расторжении Договора. При этом Депозитарий после получения Депонентом указанного уведомления не принимает к исполнению поручения Депонента, за исключением поручений, направленных на урегулирование взаимных обязательств, имеющихся к этому моменту.</w:t>
      </w:r>
    </w:p>
    <w:p w:rsidR="00727A47" w:rsidRPr="001A10BB" w:rsidRDefault="00727A47" w:rsidP="00727A47">
      <w:pPr>
        <w:pStyle w:val="norm11"/>
      </w:pPr>
      <w:r w:rsidRPr="001A10BB">
        <w:t xml:space="preserve">16.6. В случае если до истечения срока, указанного в п. 16.5. Регламента, Депонент не закроет счет(а) депо, Депозитарий вправе без поручения Депонента перевести ценные бумаги на лицевые счета Депонента в реестре </w:t>
      </w:r>
      <w:r w:rsidR="002F449E" w:rsidRPr="001A10BB">
        <w:t>владельцев ценных бумаг</w:t>
      </w:r>
      <w:r w:rsidRPr="001A10BB">
        <w:t xml:space="preserve"> и закрыть счет(а) депо самостоятельно. При невозможности списания ценных бумаг со счета депо, Депозитарий переводит ценные бумаги на раздел блокировано на счете депо. При этом обслуживание ценных бумаг на этом разделе осуществляется по утвержденным Тарифам депозитарного обслуживания с коэффициентом 2.</w:t>
      </w:r>
    </w:p>
    <w:p w:rsidR="00727A47" w:rsidRDefault="00727A47" w:rsidP="00727A47">
      <w:pPr>
        <w:pStyle w:val="norm11"/>
      </w:pPr>
      <w:r w:rsidRPr="001A10BB">
        <w:t>16.7. Договор прекращается  при аннулировании или прекращении срока действия лицензии профессионального участника рынка ценных бумаг на осуществление депозитарной деятельности у любой из Сторон, а также в случае ликвидации Депозитария или Депонента как юридического лица.</w:t>
      </w:r>
    </w:p>
    <w:p w:rsidR="000A28DD" w:rsidRPr="00E97056" w:rsidRDefault="000A28DD" w:rsidP="00262567">
      <w:pPr>
        <w:pStyle w:val="20"/>
      </w:pPr>
    </w:p>
    <w:sectPr w:rsidR="000A28DD" w:rsidRPr="00E97056" w:rsidSect="007C6120">
      <w:headerReference w:type="default" r:id="rId18"/>
      <w:footerReference w:type="even" r:id="rId19"/>
      <w:footerReference w:type="default" r:id="rId20"/>
      <w:footnotePr>
        <w:numFmt w:val="chicago"/>
      </w:footnotePr>
      <w:pgSz w:w="11906" w:h="16838" w:code="9"/>
      <w:pgMar w:top="851" w:right="851" w:bottom="567" w:left="1418" w:header="720"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A7CEC" w:rsidRDefault="008A7CEC">
      <w:r>
        <w:separator/>
      </w:r>
    </w:p>
  </w:endnote>
  <w:endnote w:type="continuationSeparator" w:id="0">
    <w:p w:rsidR="008A7CEC" w:rsidRDefault="008A7CEC">
      <w:r>
        <w:continuationSeparator/>
      </w:r>
    </w:p>
  </w:endnote>
  <w:endnote w:type="continuationNotice" w:id="1">
    <w:p w:rsidR="008A7CEC" w:rsidRDefault="008A7CE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A7CEC" w:rsidRDefault="008A7CEC">
    <w:pPr>
      <w:pStyle w:val="a9"/>
      <w:framePr w:wrap="around" w:vAnchor="text" w:hAnchor="margin" w:xAlign="right" w:y="1"/>
      <w:rPr>
        <w:rStyle w:val="ad"/>
      </w:rPr>
    </w:pPr>
    <w:r>
      <w:rPr>
        <w:rStyle w:val="ad"/>
      </w:rPr>
      <w:fldChar w:fldCharType="begin"/>
    </w:r>
    <w:r>
      <w:rPr>
        <w:rStyle w:val="ad"/>
      </w:rPr>
      <w:instrText xml:space="preserve">PAGE  </w:instrText>
    </w:r>
    <w:r>
      <w:rPr>
        <w:rStyle w:val="ad"/>
      </w:rPr>
      <w:fldChar w:fldCharType="end"/>
    </w:r>
  </w:p>
  <w:p w:rsidR="008A7CEC" w:rsidRDefault="008A7CEC">
    <w:pPr>
      <w:pStyle w:val="a9"/>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A7CEC" w:rsidRDefault="008A7CEC">
    <w:pPr>
      <w:pStyle w:val="a9"/>
      <w:framePr w:wrap="around" w:vAnchor="text" w:hAnchor="margin" w:xAlign="right" w:y="1"/>
      <w:rPr>
        <w:rStyle w:val="ad"/>
      </w:rPr>
    </w:pPr>
    <w:r>
      <w:rPr>
        <w:rStyle w:val="ad"/>
      </w:rPr>
      <w:fldChar w:fldCharType="begin"/>
    </w:r>
    <w:r>
      <w:rPr>
        <w:rStyle w:val="ad"/>
      </w:rPr>
      <w:instrText xml:space="preserve">PAGE  </w:instrText>
    </w:r>
    <w:r>
      <w:rPr>
        <w:rStyle w:val="ad"/>
      </w:rPr>
      <w:fldChar w:fldCharType="separate"/>
    </w:r>
    <w:r w:rsidR="006F3CBA">
      <w:rPr>
        <w:rStyle w:val="ad"/>
        <w:noProof/>
      </w:rPr>
      <w:t>67</w:t>
    </w:r>
    <w:r>
      <w:rPr>
        <w:rStyle w:val="ad"/>
      </w:rPr>
      <w:fldChar w:fldCharType="end"/>
    </w:r>
  </w:p>
  <w:p w:rsidR="008A7CEC" w:rsidRDefault="008A7CEC" w:rsidP="00274C79">
    <w:pPr>
      <w:pStyle w:val="a9"/>
      <w:ind w:right="360"/>
      <w:jc w:val="both"/>
      <w:rPr>
        <w:u w:val="single"/>
      </w:rPr>
    </w:pPr>
    <w:r w:rsidRPr="0022710B">
      <w:rPr>
        <w:rFonts w:ascii="Arial" w:hAnsi="Arial" w:cs="Arial"/>
        <w:sz w:val="18"/>
        <w:szCs w:val="18"/>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A7CEC" w:rsidRDefault="008A7CEC">
      <w:r>
        <w:separator/>
      </w:r>
    </w:p>
  </w:footnote>
  <w:footnote w:type="continuationSeparator" w:id="0">
    <w:p w:rsidR="008A7CEC" w:rsidRDefault="008A7CEC">
      <w:r>
        <w:continuationSeparator/>
      </w:r>
    </w:p>
  </w:footnote>
  <w:footnote w:type="continuationNotice" w:id="1">
    <w:p w:rsidR="008A7CEC" w:rsidRDefault="008A7CEC"/>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A7CEC" w:rsidRDefault="008A7CEC">
    <w:pPr>
      <w:pStyle w:val="a8"/>
      <w:jc w:val="center"/>
      <w:rPr>
        <w:u w:val="single"/>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3"/>
    <w:multiLevelType w:val="singleLevel"/>
    <w:tmpl w:val="DFF8CFAE"/>
    <w:lvl w:ilvl="0">
      <w:start w:val="1"/>
      <w:numFmt w:val="bullet"/>
      <w:pStyle w:val="2"/>
      <w:lvlText w:val=""/>
      <w:lvlJc w:val="left"/>
      <w:pPr>
        <w:tabs>
          <w:tab w:val="num" w:pos="643"/>
        </w:tabs>
        <w:ind w:left="643" w:hanging="360"/>
      </w:pPr>
      <w:rPr>
        <w:rFonts w:ascii="Symbol" w:hAnsi="Symbol" w:hint="default"/>
      </w:rPr>
    </w:lvl>
  </w:abstractNum>
  <w:abstractNum w:abstractNumId="1">
    <w:nsid w:val="FFFFFFFB"/>
    <w:multiLevelType w:val="multilevel"/>
    <w:tmpl w:val="C5F49FC4"/>
    <w:lvl w:ilvl="0">
      <w:start w:val="1"/>
      <w:numFmt w:val="decimal"/>
      <w:lvlText w:val="%1."/>
      <w:lvlJc w:val="left"/>
      <w:pPr>
        <w:tabs>
          <w:tab w:val="num" w:pos="644"/>
        </w:tabs>
        <w:ind w:left="284" w:firstLine="0"/>
      </w:pPr>
      <w:rPr>
        <w:rFonts w:hint="default"/>
      </w:rPr>
    </w:lvl>
    <w:lvl w:ilvl="1">
      <w:start w:val="1"/>
      <w:numFmt w:val="decimal"/>
      <w:lvlText w:val="%1.%2."/>
      <w:lvlJc w:val="left"/>
      <w:pPr>
        <w:tabs>
          <w:tab w:val="num" w:pos="720"/>
        </w:tabs>
        <w:ind w:left="0" w:firstLine="0"/>
      </w:pPr>
      <w:rPr>
        <w:rFonts w:hint="default"/>
        <w:b w:val="0"/>
        <w:i w:val="0"/>
      </w:rPr>
    </w:lvl>
    <w:lvl w:ilvl="2">
      <w:start w:val="1"/>
      <w:numFmt w:val="decimal"/>
      <w:suff w:val="space"/>
      <w:lvlText w:val="%1.%2.%3."/>
      <w:lvlJc w:val="left"/>
      <w:pPr>
        <w:ind w:left="284" w:firstLine="0"/>
      </w:pPr>
      <w:rPr>
        <w:rFonts w:hint="default"/>
        <w:i w:val="0"/>
      </w:rPr>
    </w:lvl>
    <w:lvl w:ilvl="3">
      <w:start w:val="1"/>
      <w:numFmt w:val="decimal"/>
      <w:lvlText w:val="%1.%2.%3.%4."/>
      <w:lvlJc w:val="left"/>
      <w:pPr>
        <w:tabs>
          <w:tab w:val="num" w:pos="1080"/>
        </w:tabs>
        <w:ind w:left="284" w:firstLine="0"/>
      </w:pPr>
      <w:rPr>
        <w:rFonts w:hint="default"/>
        <w:i w:val="0"/>
        <w:sz w:val="22"/>
        <w:szCs w:val="22"/>
      </w:rPr>
    </w:lvl>
    <w:lvl w:ilvl="4">
      <w:start w:val="1"/>
      <w:numFmt w:val="decimal"/>
      <w:lvlText w:val="%1.%2.%3.%4.%5."/>
      <w:lvlJc w:val="left"/>
      <w:pPr>
        <w:tabs>
          <w:tab w:val="num" w:pos="1364"/>
        </w:tabs>
        <w:ind w:left="284" w:firstLine="0"/>
      </w:pPr>
      <w:rPr>
        <w:rFonts w:hint="default"/>
        <w:i w:val="0"/>
      </w:rPr>
    </w:lvl>
    <w:lvl w:ilvl="5">
      <w:start w:val="1"/>
      <w:numFmt w:val="decimal"/>
      <w:lvlText w:val="%1.%2.%3.%4.%5.%6"/>
      <w:lvlJc w:val="left"/>
      <w:pPr>
        <w:tabs>
          <w:tab w:val="num" w:pos="1724"/>
        </w:tabs>
        <w:ind w:left="284" w:firstLine="0"/>
      </w:pPr>
      <w:rPr>
        <w:rFonts w:hint="default"/>
      </w:rPr>
    </w:lvl>
    <w:lvl w:ilvl="6">
      <w:start w:val="1"/>
      <w:numFmt w:val="decimal"/>
      <w:lvlText w:val="%1.%2.%3.%4.%5..%6.%7"/>
      <w:lvlJc w:val="left"/>
      <w:pPr>
        <w:tabs>
          <w:tab w:val="num" w:pos="284"/>
        </w:tabs>
        <w:ind w:left="284" w:firstLine="0"/>
      </w:pPr>
      <w:rPr>
        <w:rFonts w:hint="default"/>
      </w:rPr>
    </w:lvl>
    <w:lvl w:ilvl="7">
      <w:start w:val="1"/>
      <w:numFmt w:val="decimal"/>
      <w:lvlText w:val="%1.%2.%3.%4.%5..%6.%7.%8"/>
      <w:lvlJc w:val="left"/>
      <w:pPr>
        <w:tabs>
          <w:tab w:val="num" w:pos="284"/>
        </w:tabs>
        <w:ind w:left="284" w:firstLine="0"/>
      </w:pPr>
      <w:rPr>
        <w:rFonts w:hint="default"/>
      </w:rPr>
    </w:lvl>
    <w:lvl w:ilvl="8">
      <w:start w:val="1"/>
      <w:numFmt w:val="decimal"/>
      <w:lvlText w:val="%1.%2.%3.%4.%5..%6.%7.%8.%9"/>
      <w:lvlJc w:val="left"/>
      <w:pPr>
        <w:tabs>
          <w:tab w:val="num" w:pos="284"/>
        </w:tabs>
        <w:ind w:left="284" w:firstLine="0"/>
      </w:pPr>
      <w:rPr>
        <w:rFonts w:hint="default"/>
      </w:rPr>
    </w:lvl>
  </w:abstractNum>
  <w:abstractNum w:abstractNumId="2">
    <w:nsid w:val="00BA10C0"/>
    <w:multiLevelType w:val="multilevel"/>
    <w:tmpl w:val="42449E4A"/>
    <w:lvl w:ilvl="0">
      <w:start w:val="15"/>
      <w:numFmt w:val="decimal"/>
      <w:lvlText w:val="%1."/>
      <w:lvlJc w:val="left"/>
      <w:pPr>
        <w:ind w:left="360" w:hanging="360"/>
      </w:pPr>
      <w:rPr>
        <w:rFonts w:hint="default"/>
      </w:rPr>
    </w:lvl>
    <w:lvl w:ilvl="1">
      <w:start w:val="1"/>
      <w:numFmt w:val="decimal"/>
      <w:lvlText w:val="27.%2."/>
      <w:lvlJc w:val="left"/>
      <w:pPr>
        <w:ind w:left="360" w:hanging="360"/>
      </w:pPr>
      <w:rPr>
        <w:rFonts w:hint="default"/>
      </w:rPr>
    </w:lvl>
    <w:lvl w:ilvl="2">
      <w:start w:val="1"/>
      <w:numFmt w:val="decimal"/>
      <w:lvlText w:val="26.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nsid w:val="09454CB0"/>
    <w:multiLevelType w:val="hybridMultilevel"/>
    <w:tmpl w:val="991AF432"/>
    <w:lvl w:ilvl="0" w:tplc="04190001">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4">
    <w:nsid w:val="09802EC1"/>
    <w:multiLevelType w:val="hybridMultilevel"/>
    <w:tmpl w:val="8B281E56"/>
    <w:lvl w:ilvl="0" w:tplc="88F80E1C">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5">
    <w:nsid w:val="0D022CF7"/>
    <w:multiLevelType w:val="hybridMultilevel"/>
    <w:tmpl w:val="9BE2A2EC"/>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6">
    <w:nsid w:val="15FE78D8"/>
    <w:multiLevelType w:val="hybridMultilevel"/>
    <w:tmpl w:val="9E967AC4"/>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7">
    <w:nsid w:val="17891CCF"/>
    <w:multiLevelType w:val="hybridMultilevel"/>
    <w:tmpl w:val="EA36C8D6"/>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8">
    <w:nsid w:val="1A66709D"/>
    <w:multiLevelType w:val="hybridMultilevel"/>
    <w:tmpl w:val="84843AF2"/>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247605F2"/>
    <w:multiLevelType w:val="hybridMultilevel"/>
    <w:tmpl w:val="9AB0E93C"/>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0">
    <w:nsid w:val="28CE0F24"/>
    <w:multiLevelType w:val="hybridMultilevel"/>
    <w:tmpl w:val="17848EF4"/>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1">
    <w:nsid w:val="2955530A"/>
    <w:multiLevelType w:val="hybridMultilevel"/>
    <w:tmpl w:val="CEEAA5A6"/>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2">
    <w:nsid w:val="2BC60EC4"/>
    <w:multiLevelType w:val="hybridMultilevel"/>
    <w:tmpl w:val="4934C5AE"/>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3">
    <w:nsid w:val="310E1A9A"/>
    <w:multiLevelType w:val="hybridMultilevel"/>
    <w:tmpl w:val="77DCAD1C"/>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4">
    <w:nsid w:val="32E00338"/>
    <w:multiLevelType w:val="hybridMultilevel"/>
    <w:tmpl w:val="60B0DC38"/>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5">
    <w:nsid w:val="334E697C"/>
    <w:multiLevelType w:val="hybridMultilevel"/>
    <w:tmpl w:val="2152ACAA"/>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6">
    <w:nsid w:val="3406031E"/>
    <w:multiLevelType w:val="hybridMultilevel"/>
    <w:tmpl w:val="6B3EA78A"/>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7">
    <w:nsid w:val="36CD2848"/>
    <w:multiLevelType w:val="hybridMultilevel"/>
    <w:tmpl w:val="549C4250"/>
    <w:lvl w:ilvl="0" w:tplc="3F84F428">
      <w:start w:val="7"/>
      <w:numFmt w:val="bullet"/>
      <w:lvlText w:val="-"/>
      <w:lvlJc w:val="left"/>
      <w:pPr>
        <w:ind w:left="927" w:hanging="360"/>
      </w:pPr>
      <w:rPr>
        <w:rFonts w:ascii="Times New Roman" w:eastAsia="Times New Roman" w:hAnsi="Times New Roman" w:cs="Times New Roman"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18">
    <w:nsid w:val="3A743F45"/>
    <w:multiLevelType w:val="hybridMultilevel"/>
    <w:tmpl w:val="FCEC98D6"/>
    <w:lvl w:ilvl="0" w:tplc="4AC0F5B6">
      <w:start w:val="3"/>
      <w:numFmt w:val="bullet"/>
      <w:lvlText w:val="-"/>
      <w:lvlJc w:val="left"/>
      <w:pPr>
        <w:ind w:left="1440" w:hanging="360"/>
      </w:pPr>
    </w:lvl>
    <w:lvl w:ilvl="1" w:tplc="04190003">
      <w:start w:val="1"/>
      <w:numFmt w:val="bullet"/>
      <w:lvlText w:val="o"/>
      <w:lvlJc w:val="left"/>
      <w:pPr>
        <w:ind w:left="2160" w:hanging="360"/>
      </w:pPr>
      <w:rPr>
        <w:rFonts w:ascii="Courier New" w:hAnsi="Courier New" w:cs="Courier New" w:hint="default"/>
      </w:rPr>
    </w:lvl>
    <w:lvl w:ilvl="2" w:tplc="04190005">
      <w:start w:val="1"/>
      <w:numFmt w:val="bullet"/>
      <w:lvlText w:val=""/>
      <w:lvlJc w:val="left"/>
      <w:pPr>
        <w:ind w:left="2880" w:hanging="360"/>
      </w:pPr>
      <w:rPr>
        <w:rFonts w:ascii="Wingdings" w:hAnsi="Wingdings" w:hint="default"/>
      </w:rPr>
    </w:lvl>
    <w:lvl w:ilvl="3" w:tplc="04190001">
      <w:start w:val="1"/>
      <w:numFmt w:val="bullet"/>
      <w:lvlText w:val=""/>
      <w:lvlJc w:val="left"/>
      <w:pPr>
        <w:ind w:left="3600" w:hanging="360"/>
      </w:pPr>
      <w:rPr>
        <w:rFonts w:ascii="Symbol" w:hAnsi="Symbol" w:hint="default"/>
      </w:rPr>
    </w:lvl>
    <w:lvl w:ilvl="4" w:tplc="04190003">
      <w:start w:val="1"/>
      <w:numFmt w:val="bullet"/>
      <w:lvlText w:val="o"/>
      <w:lvlJc w:val="left"/>
      <w:pPr>
        <w:ind w:left="4320" w:hanging="360"/>
      </w:pPr>
      <w:rPr>
        <w:rFonts w:ascii="Courier New" w:hAnsi="Courier New" w:cs="Courier New" w:hint="default"/>
      </w:rPr>
    </w:lvl>
    <w:lvl w:ilvl="5" w:tplc="04190005">
      <w:start w:val="1"/>
      <w:numFmt w:val="bullet"/>
      <w:lvlText w:val=""/>
      <w:lvlJc w:val="left"/>
      <w:pPr>
        <w:ind w:left="5040" w:hanging="360"/>
      </w:pPr>
      <w:rPr>
        <w:rFonts w:ascii="Wingdings" w:hAnsi="Wingdings" w:hint="default"/>
      </w:rPr>
    </w:lvl>
    <w:lvl w:ilvl="6" w:tplc="04190001">
      <w:start w:val="1"/>
      <w:numFmt w:val="bullet"/>
      <w:lvlText w:val=""/>
      <w:lvlJc w:val="left"/>
      <w:pPr>
        <w:ind w:left="5760" w:hanging="360"/>
      </w:pPr>
      <w:rPr>
        <w:rFonts w:ascii="Symbol" w:hAnsi="Symbol" w:hint="default"/>
      </w:rPr>
    </w:lvl>
    <w:lvl w:ilvl="7" w:tplc="04190003">
      <w:start w:val="1"/>
      <w:numFmt w:val="bullet"/>
      <w:lvlText w:val="o"/>
      <w:lvlJc w:val="left"/>
      <w:pPr>
        <w:ind w:left="6480" w:hanging="360"/>
      </w:pPr>
      <w:rPr>
        <w:rFonts w:ascii="Courier New" w:hAnsi="Courier New" w:cs="Courier New" w:hint="default"/>
      </w:rPr>
    </w:lvl>
    <w:lvl w:ilvl="8" w:tplc="04190005">
      <w:start w:val="1"/>
      <w:numFmt w:val="bullet"/>
      <w:lvlText w:val=""/>
      <w:lvlJc w:val="left"/>
      <w:pPr>
        <w:ind w:left="7200" w:hanging="360"/>
      </w:pPr>
      <w:rPr>
        <w:rFonts w:ascii="Wingdings" w:hAnsi="Wingdings" w:hint="default"/>
      </w:rPr>
    </w:lvl>
  </w:abstractNum>
  <w:abstractNum w:abstractNumId="19">
    <w:nsid w:val="3E0A36EA"/>
    <w:multiLevelType w:val="hybridMultilevel"/>
    <w:tmpl w:val="8F009334"/>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41C619A0"/>
    <w:multiLevelType w:val="multilevel"/>
    <w:tmpl w:val="AD808B5E"/>
    <w:lvl w:ilvl="0">
      <w:start w:val="9"/>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1">
    <w:nsid w:val="43BC3BBF"/>
    <w:multiLevelType w:val="hybridMultilevel"/>
    <w:tmpl w:val="8FE4B5B2"/>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2">
    <w:nsid w:val="44E70B88"/>
    <w:multiLevelType w:val="multilevel"/>
    <w:tmpl w:val="0B2857B2"/>
    <w:lvl w:ilvl="0">
      <w:start w:val="1"/>
      <w:numFmt w:val="bullet"/>
      <w:lvlText w:val=""/>
      <w:lvlJc w:val="left"/>
      <w:pPr>
        <w:tabs>
          <w:tab w:val="num" w:pos="720"/>
        </w:tabs>
        <w:ind w:left="720" w:hanging="720"/>
      </w:pPr>
      <w:rPr>
        <w:rFonts w:ascii="Symbol" w:hAnsi="Symbol"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3">
    <w:nsid w:val="45EF1433"/>
    <w:multiLevelType w:val="hybridMultilevel"/>
    <w:tmpl w:val="1D0CB7C0"/>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4">
    <w:nsid w:val="47827F44"/>
    <w:multiLevelType w:val="hybridMultilevel"/>
    <w:tmpl w:val="6B1C9106"/>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5">
    <w:nsid w:val="496B6531"/>
    <w:multiLevelType w:val="hybridMultilevel"/>
    <w:tmpl w:val="B59E0EA2"/>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6">
    <w:nsid w:val="4D050A9E"/>
    <w:multiLevelType w:val="hybridMultilevel"/>
    <w:tmpl w:val="F620EAF6"/>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7">
    <w:nsid w:val="4DDF3815"/>
    <w:multiLevelType w:val="hybridMultilevel"/>
    <w:tmpl w:val="90C2E460"/>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8">
    <w:nsid w:val="4FCE5283"/>
    <w:multiLevelType w:val="hybridMultilevel"/>
    <w:tmpl w:val="7A94DBA0"/>
    <w:lvl w:ilvl="0" w:tplc="925C7742">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nsid w:val="50185DA5"/>
    <w:multiLevelType w:val="hybridMultilevel"/>
    <w:tmpl w:val="7BD88B2A"/>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0">
    <w:nsid w:val="52722195"/>
    <w:multiLevelType w:val="hybridMultilevel"/>
    <w:tmpl w:val="102E06D0"/>
    <w:lvl w:ilvl="0" w:tplc="DCF0924A">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nsid w:val="54003B05"/>
    <w:multiLevelType w:val="hybridMultilevel"/>
    <w:tmpl w:val="00F285E0"/>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2">
    <w:nsid w:val="55FD1169"/>
    <w:multiLevelType w:val="hybridMultilevel"/>
    <w:tmpl w:val="41FCE8D4"/>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3">
    <w:nsid w:val="594152BF"/>
    <w:multiLevelType w:val="hybridMultilevel"/>
    <w:tmpl w:val="58005156"/>
    <w:lvl w:ilvl="0" w:tplc="04190001">
      <w:start w:val="1"/>
      <w:numFmt w:val="bullet"/>
      <w:lvlText w:val=""/>
      <w:lvlJc w:val="left"/>
      <w:pPr>
        <w:tabs>
          <w:tab w:val="num" w:pos="1260"/>
        </w:tabs>
        <w:ind w:left="1260" w:hanging="360"/>
      </w:pPr>
      <w:rPr>
        <w:rFonts w:ascii="Symbol" w:hAnsi="Symbol" w:hint="default"/>
      </w:rPr>
    </w:lvl>
    <w:lvl w:ilvl="1" w:tplc="04190003">
      <w:start w:val="1"/>
      <w:numFmt w:val="bullet"/>
      <w:lvlText w:val="o"/>
      <w:lvlJc w:val="left"/>
      <w:pPr>
        <w:tabs>
          <w:tab w:val="num" w:pos="1980"/>
        </w:tabs>
        <w:ind w:left="1980" w:hanging="360"/>
      </w:pPr>
      <w:rPr>
        <w:rFonts w:ascii="Courier New" w:hAnsi="Courier New" w:cs="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cs="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cs="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34">
    <w:nsid w:val="59846919"/>
    <w:multiLevelType w:val="hybridMultilevel"/>
    <w:tmpl w:val="7DAA8728"/>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5">
    <w:nsid w:val="5AF953F5"/>
    <w:multiLevelType w:val="hybridMultilevel"/>
    <w:tmpl w:val="5A8AC568"/>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6">
    <w:nsid w:val="5CAF7686"/>
    <w:multiLevelType w:val="hybridMultilevel"/>
    <w:tmpl w:val="A900F2F8"/>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7">
    <w:nsid w:val="5D166BB9"/>
    <w:multiLevelType w:val="hybridMultilevel"/>
    <w:tmpl w:val="C868E932"/>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8">
    <w:nsid w:val="65165B1A"/>
    <w:multiLevelType w:val="hybridMultilevel"/>
    <w:tmpl w:val="992A4C48"/>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9">
    <w:nsid w:val="69FA7BDB"/>
    <w:multiLevelType w:val="hybridMultilevel"/>
    <w:tmpl w:val="90F6B176"/>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0">
    <w:nsid w:val="6B990D46"/>
    <w:multiLevelType w:val="hybridMultilevel"/>
    <w:tmpl w:val="A19085B4"/>
    <w:lvl w:ilvl="0" w:tplc="DFA8CE90">
      <w:start w:val="1"/>
      <w:numFmt w:val="bullet"/>
      <w:lvlText w:val=""/>
      <w:lvlJc w:val="left"/>
      <w:pPr>
        <w:ind w:left="927" w:hanging="360"/>
      </w:pPr>
      <w:rPr>
        <w:rFonts w:ascii="Symbol" w:hAnsi="Symbol"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41">
    <w:nsid w:val="6C0141F4"/>
    <w:multiLevelType w:val="hybridMultilevel"/>
    <w:tmpl w:val="BD8071DA"/>
    <w:lvl w:ilvl="0" w:tplc="04190001">
      <w:start w:val="1"/>
      <w:numFmt w:val="bullet"/>
      <w:lvlText w:val=""/>
      <w:lvlJc w:val="left"/>
      <w:pPr>
        <w:tabs>
          <w:tab w:val="num" w:pos="1260"/>
        </w:tabs>
        <w:ind w:left="1260" w:hanging="360"/>
      </w:pPr>
      <w:rPr>
        <w:rFonts w:ascii="Symbol" w:hAnsi="Symbol" w:hint="default"/>
      </w:rPr>
    </w:lvl>
    <w:lvl w:ilvl="1" w:tplc="04190003">
      <w:start w:val="1"/>
      <w:numFmt w:val="bullet"/>
      <w:lvlText w:val="o"/>
      <w:lvlJc w:val="left"/>
      <w:pPr>
        <w:tabs>
          <w:tab w:val="num" w:pos="1980"/>
        </w:tabs>
        <w:ind w:left="1980" w:hanging="360"/>
      </w:pPr>
      <w:rPr>
        <w:rFonts w:ascii="Courier New" w:hAnsi="Courier New" w:cs="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cs="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cs="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42">
    <w:nsid w:val="6C3C00B4"/>
    <w:multiLevelType w:val="hybridMultilevel"/>
    <w:tmpl w:val="6512FA46"/>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3">
    <w:nsid w:val="710926A1"/>
    <w:multiLevelType w:val="hybridMultilevel"/>
    <w:tmpl w:val="519C3B68"/>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4">
    <w:nsid w:val="7578550A"/>
    <w:multiLevelType w:val="hybridMultilevel"/>
    <w:tmpl w:val="5A54C514"/>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5">
    <w:nsid w:val="76CC506D"/>
    <w:multiLevelType w:val="hybridMultilevel"/>
    <w:tmpl w:val="965244B6"/>
    <w:lvl w:ilvl="0" w:tplc="7780F4E2">
      <w:start w:val="1"/>
      <w:numFmt w:val="bullet"/>
      <w:pStyle w:val="a"/>
      <w:lvlText w:val=""/>
      <w:lvlJc w:val="left"/>
      <w:pPr>
        <w:tabs>
          <w:tab w:val="num" w:pos="927"/>
        </w:tabs>
        <w:ind w:left="927"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6">
    <w:nsid w:val="76EA4AC0"/>
    <w:multiLevelType w:val="hybridMultilevel"/>
    <w:tmpl w:val="E74A8168"/>
    <w:lvl w:ilvl="0" w:tplc="0419000F">
      <w:start w:val="1"/>
      <w:numFmt w:val="decimal"/>
      <w:lvlText w:val="%1."/>
      <w:lvlJc w:val="left"/>
      <w:pPr>
        <w:ind w:left="1287" w:hanging="360"/>
      </w:pPr>
      <w:rPr>
        <w:rFont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7">
    <w:nsid w:val="776B0BE7"/>
    <w:multiLevelType w:val="hybridMultilevel"/>
    <w:tmpl w:val="3ED6E9A4"/>
    <w:lvl w:ilvl="0" w:tplc="88C2DAF4">
      <w:start w:val="1"/>
      <w:numFmt w:val="decimal"/>
      <w:lvlText w:val="%1)"/>
      <w:lvlJc w:val="left"/>
      <w:pPr>
        <w:ind w:left="1077" w:hanging="360"/>
      </w:pPr>
      <w:rPr>
        <w:rFonts w:hint="default"/>
      </w:rPr>
    </w:lvl>
    <w:lvl w:ilvl="1" w:tplc="04190019" w:tentative="1">
      <w:start w:val="1"/>
      <w:numFmt w:val="lowerLetter"/>
      <w:lvlText w:val="%2."/>
      <w:lvlJc w:val="left"/>
      <w:pPr>
        <w:ind w:left="1797" w:hanging="360"/>
      </w:pPr>
    </w:lvl>
    <w:lvl w:ilvl="2" w:tplc="0419001B" w:tentative="1">
      <w:start w:val="1"/>
      <w:numFmt w:val="lowerRoman"/>
      <w:lvlText w:val="%3."/>
      <w:lvlJc w:val="right"/>
      <w:pPr>
        <w:ind w:left="2517" w:hanging="180"/>
      </w:pPr>
    </w:lvl>
    <w:lvl w:ilvl="3" w:tplc="0419000F" w:tentative="1">
      <w:start w:val="1"/>
      <w:numFmt w:val="decimal"/>
      <w:lvlText w:val="%4."/>
      <w:lvlJc w:val="left"/>
      <w:pPr>
        <w:ind w:left="3237" w:hanging="360"/>
      </w:pPr>
    </w:lvl>
    <w:lvl w:ilvl="4" w:tplc="04190019" w:tentative="1">
      <w:start w:val="1"/>
      <w:numFmt w:val="lowerLetter"/>
      <w:lvlText w:val="%5."/>
      <w:lvlJc w:val="left"/>
      <w:pPr>
        <w:ind w:left="3957" w:hanging="360"/>
      </w:pPr>
    </w:lvl>
    <w:lvl w:ilvl="5" w:tplc="0419001B" w:tentative="1">
      <w:start w:val="1"/>
      <w:numFmt w:val="lowerRoman"/>
      <w:lvlText w:val="%6."/>
      <w:lvlJc w:val="right"/>
      <w:pPr>
        <w:ind w:left="4677" w:hanging="180"/>
      </w:pPr>
    </w:lvl>
    <w:lvl w:ilvl="6" w:tplc="0419000F" w:tentative="1">
      <w:start w:val="1"/>
      <w:numFmt w:val="decimal"/>
      <w:lvlText w:val="%7."/>
      <w:lvlJc w:val="left"/>
      <w:pPr>
        <w:ind w:left="5397" w:hanging="360"/>
      </w:pPr>
    </w:lvl>
    <w:lvl w:ilvl="7" w:tplc="04190019" w:tentative="1">
      <w:start w:val="1"/>
      <w:numFmt w:val="lowerLetter"/>
      <w:lvlText w:val="%8."/>
      <w:lvlJc w:val="left"/>
      <w:pPr>
        <w:ind w:left="6117" w:hanging="360"/>
      </w:pPr>
    </w:lvl>
    <w:lvl w:ilvl="8" w:tplc="0419001B" w:tentative="1">
      <w:start w:val="1"/>
      <w:numFmt w:val="lowerRoman"/>
      <w:lvlText w:val="%9."/>
      <w:lvlJc w:val="right"/>
      <w:pPr>
        <w:ind w:left="6837" w:hanging="180"/>
      </w:pPr>
    </w:lvl>
  </w:abstractNum>
  <w:abstractNum w:abstractNumId="48">
    <w:nsid w:val="779436B4"/>
    <w:multiLevelType w:val="hybridMultilevel"/>
    <w:tmpl w:val="C2B2CCE6"/>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9">
    <w:nsid w:val="77D614BA"/>
    <w:multiLevelType w:val="hybridMultilevel"/>
    <w:tmpl w:val="AB901EE2"/>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50">
    <w:nsid w:val="7AB83BCA"/>
    <w:multiLevelType w:val="hybridMultilevel"/>
    <w:tmpl w:val="D5325E82"/>
    <w:lvl w:ilvl="0" w:tplc="04190001">
      <w:start w:val="1"/>
      <w:numFmt w:val="bullet"/>
      <w:lvlText w:val=""/>
      <w:lvlJc w:val="left"/>
      <w:pPr>
        <w:tabs>
          <w:tab w:val="num" w:pos="1647"/>
        </w:tabs>
        <w:ind w:left="1647" w:hanging="360"/>
      </w:pPr>
      <w:rPr>
        <w:rFonts w:ascii="Symbol" w:hAnsi="Symbol" w:hint="default"/>
      </w:rPr>
    </w:lvl>
    <w:lvl w:ilvl="1" w:tplc="04190003" w:tentative="1">
      <w:start w:val="1"/>
      <w:numFmt w:val="bullet"/>
      <w:lvlText w:val="o"/>
      <w:lvlJc w:val="left"/>
      <w:pPr>
        <w:tabs>
          <w:tab w:val="num" w:pos="2367"/>
        </w:tabs>
        <w:ind w:left="2367" w:hanging="360"/>
      </w:pPr>
      <w:rPr>
        <w:rFonts w:ascii="Courier New" w:hAnsi="Courier New" w:hint="default"/>
      </w:rPr>
    </w:lvl>
    <w:lvl w:ilvl="2" w:tplc="04190005" w:tentative="1">
      <w:start w:val="1"/>
      <w:numFmt w:val="bullet"/>
      <w:lvlText w:val=""/>
      <w:lvlJc w:val="left"/>
      <w:pPr>
        <w:tabs>
          <w:tab w:val="num" w:pos="3087"/>
        </w:tabs>
        <w:ind w:left="3087" w:hanging="360"/>
      </w:pPr>
      <w:rPr>
        <w:rFonts w:ascii="Wingdings" w:hAnsi="Wingdings" w:hint="default"/>
      </w:rPr>
    </w:lvl>
    <w:lvl w:ilvl="3" w:tplc="04190001" w:tentative="1">
      <w:start w:val="1"/>
      <w:numFmt w:val="bullet"/>
      <w:lvlText w:val=""/>
      <w:lvlJc w:val="left"/>
      <w:pPr>
        <w:tabs>
          <w:tab w:val="num" w:pos="3807"/>
        </w:tabs>
        <w:ind w:left="3807" w:hanging="360"/>
      </w:pPr>
      <w:rPr>
        <w:rFonts w:ascii="Symbol" w:hAnsi="Symbol" w:hint="default"/>
      </w:rPr>
    </w:lvl>
    <w:lvl w:ilvl="4" w:tplc="04190003" w:tentative="1">
      <w:start w:val="1"/>
      <w:numFmt w:val="bullet"/>
      <w:lvlText w:val="o"/>
      <w:lvlJc w:val="left"/>
      <w:pPr>
        <w:tabs>
          <w:tab w:val="num" w:pos="4527"/>
        </w:tabs>
        <w:ind w:left="4527" w:hanging="360"/>
      </w:pPr>
      <w:rPr>
        <w:rFonts w:ascii="Courier New" w:hAnsi="Courier New" w:hint="default"/>
      </w:rPr>
    </w:lvl>
    <w:lvl w:ilvl="5" w:tplc="04190005" w:tentative="1">
      <w:start w:val="1"/>
      <w:numFmt w:val="bullet"/>
      <w:lvlText w:val=""/>
      <w:lvlJc w:val="left"/>
      <w:pPr>
        <w:tabs>
          <w:tab w:val="num" w:pos="5247"/>
        </w:tabs>
        <w:ind w:left="5247" w:hanging="360"/>
      </w:pPr>
      <w:rPr>
        <w:rFonts w:ascii="Wingdings" w:hAnsi="Wingdings" w:hint="default"/>
      </w:rPr>
    </w:lvl>
    <w:lvl w:ilvl="6" w:tplc="04190001" w:tentative="1">
      <w:start w:val="1"/>
      <w:numFmt w:val="bullet"/>
      <w:lvlText w:val=""/>
      <w:lvlJc w:val="left"/>
      <w:pPr>
        <w:tabs>
          <w:tab w:val="num" w:pos="5967"/>
        </w:tabs>
        <w:ind w:left="5967" w:hanging="360"/>
      </w:pPr>
      <w:rPr>
        <w:rFonts w:ascii="Symbol" w:hAnsi="Symbol" w:hint="default"/>
      </w:rPr>
    </w:lvl>
    <w:lvl w:ilvl="7" w:tplc="04190003" w:tentative="1">
      <w:start w:val="1"/>
      <w:numFmt w:val="bullet"/>
      <w:lvlText w:val="o"/>
      <w:lvlJc w:val="left"/>
      <w:pPr>
        <w:tabs>
          <w:tab w:val="num" w:pos="6687"/>
        </w:tabs>
        <w:ind w:left="6687" w:hanging="360"/>
      </w:pPr>
      <w:rPr>
        <w:rFonts w:ascii="Courier New" w:hAnsi="Courier New" w:hint="default"/>
      </w:rPr>
    </w:lvl>
    <w:lvl w:ilvl="8" w:tplc="04190005" w:tentative="1">
      <w:start w:val="1"/>
      <w:numFmt w:val="bullet"/>
      <w:lvlText w:val=""/>
      <w:lvlJc w:val="left"/>
      <w:pPr>
        <w:tabs>
          <w:tab w:val="num" w:pos="7407"/>
        </w:tabs>
        <w:ind w:left="7407" w:hanging="360"/>
      </w:pPr>
      <w:rPr>
        <w:rFonts w:ascii="Wingdings" w:hAnsi="Wingdings" w:hint="default"/>
      </w:rPr>
    </w:lvl>
  </w:abstractNum>
  <w:abstractNum w:abstractNumId="51">
    <w:nsid w:val="7ED176CF"/>
    <w:multiLevelType w:val="hybridMultilevel"/>
    <w:tmpl w:val="136EA9E8"/>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num w:numId="1">
    <w:abstractNumId w:val="27"/>
  </w:num>
  <w:num w:numId="2">
    <w:abstractNumId w:val="50"/>
  </w:num>
  <w:num w:numId="3">
    <w:abstractNumId w:val="7"/>
  </w:num>
  <w:num w:numId="4">
    <w:abstractNumId w:val="32"/>
  </w:num>
  <w:num w:numId="5">
    <w:abstractNumId w:val="16"/>
  </w:num>
  <w:num w:numId="6">
    <w:abstractNumId w:val="42"/>
  </w:num>
  <w:num w:numId="7">
    <w:abstractNumId w:val="14"/>
  </w:num>
  <w:num w:numId="8">
    <w:abstractNumId w:val="23"/>
  </w:num>
  <w:num w:numId="9">
    <w:abstractNumId w:val="37"/>
  </w:num>
  <w:num w:numId="10">
    <w:abstractNumId w:val="36"/>
  </w:num>
  <w:num w:numId="11">
    <w:abstractNumId w:val="35"/>
  </w:num>
  <w:num w:numId="12">
    <w:abstractNumId w:val="26"/>
  </w:num>
  <w:num w:numId="13">
    <w:abstractNumId w:val="11"/>
  </w:num>
  <w:num w:numId="14">
    <w:abstractNumId w:val="5"/>
  </w:num>
  <w:num w:numId="15">
    <w:abstractNumId w:val="31"/>
  </w:num>
  <w:num w:numId="16">
    <w:abstractNumId w:val="10"/>
  </w:num>
  <w:num w:numId="17">
    <w:abstractNumId w:val="34"/>
  </w:num>
  <w:num w:numId="18">
    <w:abstractNumId w:val="38"/>
  </w:num>
  <w:num w:numId="19">
    <w:abstractNumId w:val="43"/>
  </w:num>
  <w:num w:numId="20">
    <w:abstractNumId w:val="24"/>
  </w:num>
  <w:num w:numId="21">
    <w:abstractNumId w:val="44"/>
  </w:num>
  <w:num w:numId="22">
    <w:abstractNumId w:val="20"/>
  </w:num>
  <w:num w:numId="23">
    <w:abstractNumId w:val="0"/>
  </w:num>
  <w:num w:numId="24">
    <w:abstractNumId w:val="33"/>
  </w:num>
  <w:num w:numId="25">
    <w:abstractNumId w:val="41"/>
  </w:num>
  <w:num w:numId="26">
    <w:abstractNumId w:val="45"/>
  </w:num>
  <w:num w:numId="27">
    <w:abstractNumId w:val="15"/>
  </w:num>
  <w:num w:numId="28">
    <w:abstractNumId w:val="9"/>
  </w:num>
  <w:num w:numId="29">
    <w:abstractNumId w:val="25"/>
  </w:num>
  <w:num w:numId="30">
    <w:abstractNumId w:val="22"/>
  </w:num>
  <w:num w:numId="31">
    <w:abstractNumId w:val="19"/>
  </w:num>
  <w:num w:numId="32">
    <w:abstractNumId w:val="30"/>
  </w:num>
  <w:num w:numId="33">
    <w:abstractNumId w:val="28"/>
  </w:num>
  <w:num w:numId="34">
    <w:abstractNumId w:val="47"/>
  </w:num>
  <w:num w:numId="35">
    <w:abstractNumId w:val="3"/>
  </w:num>
  <w:num w:numId="36">
    <w:abstractNumId w:val="4"/>
  </w:num>
  <w:num w:numId="37">
    <w:abstractNumId w:val="17"/>
  </w:num>
  <w:num w:numId="38">
    <w:abstractNumId w:val="49"/>
  </w:num>
  <w:num w:numId="39">
    <w:abstractNumId w:val="21"/>
  </w:num>
  <w:num w:numId="40">
    <w:abstractNumId w:val="39"/>
  </w:num>
  <w:num w:numId="41">
    <w:abstractNumId w:val="29"/>
  </w:num>
  <w:num w:numId="42">
    <w:abstractNumId w:val="2"/>
  </w:num>
  <w:num w:numId="43">
    <w:abstractNumId w:val="45"/>
  </w:num>
  <w:num w:numId="44">
    <w:abstractNumId w:val="8"/>
  </w:num>
  <w:num w:numId="45">
    <w:abstractNumId w:val="18"/>
  </w:num>
  <w:num w:numId="46">
    <w:abstractNumId w:val="48"/>
  </w:num>
  <w:num w:numId="47">
    <w:abstractNumId w:val="46"/>
  </w:num>
  <w:num w:numId="48">
    <w:abstractNumId w:val="12"/>
  </w:num>
  <w:num w:numId="49">
    <w:abstractNumId w:val="1"/>
  </w:num>
  <w:num w:numId="50">
    <w:abstractNumId w:val="13"/>
  </w:num>
  <w:num w:numId="51">
    <w:abstractNumId w:val="6"/>
  </w:num>
  <w:num w:numId="52">
    <w:abstractNumId w:val="51"/>
  </w:num>
  <w:num w:numId="53">
    <w:abstractNumId w:val="40"/>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2529"/>
  </w:hdrShapeDefaults>
  <w:footnotePr>
    <w:numFmt w:val="chicago"/>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A565C"/>
    <w:rsid w:val="000002BA"/>
    <w:rsid w:val="00000402"/>
    <w:rsid w:val="00000539"/>
    <w:rsid w:val="0000064A"/>
    <w:rsid w:val="00000BBE"/>
    <w:rsid w:val="00001B4D"/>
    <w:rsid w:val="00002895"/>
    <w:rsid w:val="00002E7F"/>
    <w:rsid w:val="000031A2"/>
    <w:rsid w:val="00004635"/>
    <w:rsid w:val="000048B2"/>
    <w:rsid w:val="000056D5"/>
    <w:rsid w:val="00005B0D"/>
    <w:rsid w:val="00005E2E"/>
    <w:rsid w:val="00006596"/>
    <w:rsid w:val="00006811"/>
    <w:rsid w:val="00006D46"/>
    <w:rsid w:val="0000730D"/>
    <w:rsid w:val="00007FCE"/>
    <w:rsid w:val="0001029F"/>
    <w:rsid w:val="00010332"/>
    <w:rsid w:val="000116E8"/>
    <w:rsid w:val="000120A1"/>
    <w:rsid w:val="00013C70"/>
    <w:rsid w:val="00013FD4"/>
    <w:rsid w:val="0001446A"/>
    <w:rsid w:val="0001475F"/>
    <w:rsid w:val="000149D8"/>
    <w:rsid w:val="00015761"/>
    <w:rsid w:val="000161B0"/>
    <w:rsid w:val="0001665D"/>
    <w:rsid w:val="00021306"/>
    <w:rsid w:val="00022C57"/>
    <w:rsid w:val="0002319E"/>
    <w:rsid w:val="0002364D"/>
    <w:rsid w:val="0002365C"/>
    <w:rsid w:val="00023FB3"/>
    <w:rsid w:val="0002438F"/>
    <w:rsid w:val="00024B28"/>
    <w:rsid w:val="00026178"/>
    <w:rsid w:val="0002630F"/>
    <w:rsid w:val="00026D91"/>
    <w:rsid w:val="00026E27"/>
    <w:rsid w:val="000277E5"/>
    <w:rsid w:val="000303C6"/>
    <w:rsid w:val="00030A86"/>
    <w:rsid w:val="00030E41"/>
    <w:rsid w:val="00031489"/>
    <w:rsid w:val="00031E3D"/>
    <w:rsid w:val="00032A62"/>
    <w:rsid w:val="0003322D"/>
    <w:rsid w:val="00034B97"/>
    <w:rsid w:val="00035969"/>
    <w:rsid w:val="00035CD8"/>
    <w:rsid w:val="000361DC"/>
    <w:rsid w:val="000368D6"/>
    <w:rsid w:val="00036EF3"/>
    <w:rsid w:val="00036FF0"/>
    <w:rsid w:val="000378BE"/>
    <w:rsid w:val="0003795D"/>
    <w:rsid w:val="00040694"/>
    <w:rsid w:val="0004091E"/>
    <w:rsid w:val="000412B4"/>
    <w:rsid w:val="00041B30"/>
    <w:rsid w:val="000424A9"/>
    <w:rsid w:val="00042CA3"/>
    <w:rsid w:val="00043B93"/>
    <w:rsid w:val="00043E97"/>
    <w:rsid w:val="00044B95"/>
    <w:rsid w:val="00046BD2"/>
    <w:rsid w:val="00046DA7"/>
    <w:rsid w:val="00047155"/>
    <w:rsid w:val="00047969"/>
    <w:rsid w:val="000503E4"/>
    <w:rsid w:val="000506B7"/>
    <w:rsid w:val="00051CE7"/>
    <w:rsid w:val="00052124"/>
    <w:rsid w:val="000527D5"/>
    <w:rsid w:val="0005313B"/>
    <w:rsid w:val="000550B6"/>
    <w:rsid w:val="000565B4"/>
    <w:rsid w:val="000616E6"/>
    <w:rsid w:val="0006192E"/>
    <w:rsid w:val="0006207B"/>
    <w:rsid w:val="00062234"/>
    <w:rsid w:val="00062C87"/>
    <w:rsid w:val="000636B7"/>
    <w:rsid w:val="0006454E"/>
    <w:rsid w:val="000648AD"/>
    <w:rsid w:val="000652E4"/>
    <w:rsid w:val="00066C0D"/>
    <w:rsid w:val="00066CF6"/>
    <w:rsid w:val="00067708"/>
    <w:rsid w:val="000719BB"/>
    <w:rsid w:val="00071D2A"/>
    <w:rsid w:val="00072393"/>
    <w:rsid w:val="000724CD"/>
    <w:rsid w:val="0007416F"/>
    <w:rsid w:val="0007487D"/>
    <w:rsid w:val="00074933"/>
    <w:rsid w:val="00075B61"/>
    <w:rsid w:val="00076C1B"/>
    <w:rsid w:val="000817CF"/>
    <w:rsid w:val="00081994"/>
    <w:rsid w:val="00082657"/>
    <w:rsid w:val="00083B4F"/>
    <w:rsid w:val="00083DA1"/>
    <w:rsid w:val="00084377"/>
    <w:rsid w:val="00085906"/>
    <w:rsid w:val="000872CB"/>
    <w:rsid w:val="0008777B"/>
    <w:rsid w:val="000877DE"/>
    <w:rsid w:val="000900B8"/>
    <w:rsid w:val="000903B7"/>
    <w:rsid w:val="0009059F"/>
    <w:rsid w:val="0009079B"/>
    <w:rsid w:val="0009092F"/>
    <w:rsid w:val="00090F63"/>
    <w:rsid w:val="000917E8"/>
    <w:rsid w:val="000918D9"/>
    <w:rsid w:val="00092055"/>
    <w:rsid w:val="00092378"/>
    <w:rsid w:val="000927B2"/>
    <w:rsid w:val="0009349C"/>
    <w:rsid w:val="00093C52"/>
    <w:rsid w:val="00094277"/>
    <w:rsid w:val="00094B12"/>
    <w:rsid w:val="00095DFB"/>
    <w:rsid w:val="000961C9"/>
    <w:rsid w:val="00096F25"/>
    <w:rsid w:val="0009754F"/>
    <w:rsid w:val="00097794"/>
    <w:rsid w:val="00097E97"/>
    <w:rsid w:val="000A0010"/>
    <w:rsid w:val="000A07B7"/>
    <w:rsid w:val="000A0EC7"/>
    <w:rsid w:val="000A141D"/>
    <w:rsid w:val="000A2842"/>
    <w:rsid w:val="000A28DD"/>
    <w:rsid w:val="000A4306"/>
    <w:rsid w:val="000A5381"/>
    <w:rsid w:val="000A55A7"/>
    <w:rsid w:val="000A7951"/>
    <w:rsid w:val="000A7A1A"/>
    <w:rsid w:val="000B01D6"/>
    <w:rsid w:val="000B0BAF"/>
    <w:rsid w:val="000B1E4E"/>
    <w:rsid w:val="000B2476"/>
    <w:rsid w:val="000B27FB"/>
    <w:rsid w:val="000B464C"/>
    <w:rsid w:val="000B5614"/>
    <w:rsid w:val="000B5AE1"/>
    <w:rsid w:val="000B5BBB"/>
    <w:rsid w:val="000B60EE"/>
    <w:rsid w:val="000C08C6"/>
    <w:rsid w:val="000C158D"/>
    <w:rsid w:val="000C2833"/>
    <w:rsid w:val="000C339F"/>
    <w:rsid w:val="000C3A8C"/>
    <w:rsid w:val="000C3F11"/>
    <w:rsid w:val="000C410D"/>
    <w:rsid w:val="000C4435"/>
    <w:rsid w:val="000C5355"/>
    <w:rsid w:val="000C53F1"/>
    <w:rsid w:val="000C68DF"/>
    <w:rsid w:val="000C6A33"/>
    <w:rsid w:val="000C7148"/>
    <w:rsid w:val="000C7595"/>
    <w:rsid w:val="000C765D"/>
    <w:rsid w:val="000C7D99"/>
    <w:rsid w:val="000D0B4A"/>
    <w:rsid w:val="000D0C34"/>
    <w:rsid w:val="000D1695"/>
    <w:rsid w:val="000D1E08"/>
    <w:rsid w:val="000D2FC3"/>
    <w:rsid w:val="000D31EB"/>
    <w:rsid w:val="000D33E2"/>
    <w:rsid w:val="000D48D3"/>
    <w:rsid w:val="000D5013"/>
    <w:rsid w:val="000D50A1"/>
    <w:rsid w:val="000D5E40"/>
    <w:rsid w:val="000D66FD"/>
    <w:rsid w:val="000D7061"/>
    <w:rsid w:val="000D7086"/>
    <w:rsid w:val="000D7703"/>
    <w:rsid w:val="000D78F1"/>
    <w:rsid w:val="000E111B"/>
    <w:rsid w:val="000E1772"/>
    <w:rsid w:val="000E2D1D"/>
    <w:rsid w:val="000E2DF1"/>
    <w:rsid w:val="000E3316"/>
    <w:rsid w:val="000E3D42"/>
    <w:rsid w:val="000E432F"/>
    <w:rsid w:val="000E4737"/>
    <w:rsid w:val="000E4E0F"/>
    <w:rsid w:val="000E544D"/>
    <w:rsid w:val="000E61DB"/>
    <w:rsid w:val="000E6B73"/>
    <w:rsid w:val="000E77E7"/>
    <w:rsid w:val="000E7C24"/>
    <w:rsid w:val="000F00EC"/>
    <w:rsid w:val="000F0AE7"/>
    <w:rsid w:val="000F0CE1"/>
    <w:rsid w:val="000F0D5D"/>
    <w:rsid w:val="000F0F1E"/>
    <w:rsid w:val="000F1208"/>
    <w:rsid w:val="000F17E6"/>
    <w:rsid w:val="000F2B1B"/>
    <w:rsid w:val="000F36D4"/>
    <w:rsid w:val="000F5039"/>
    <w:rsid w:val="000F63C5"/>
    <w:rsid w:val="000F6975"/>
    <w:rsid w:val="001012D4"/>
    <w:rsid w:val="001020E9"/>
    <w:rsid w:val="00102270"/>
    <w:rsid w:val="00102853"/>
    <w:rsid w:val="00102C92"/>
    <w:rsid w:val="00102CE6"/>
    <w:rsid w:val="00102D10"/>
    <w:rsid w:val="00102D3D"/>
    <w:rsid w:val="0010313D"/>
    <w:rsid w:val="001039CA"/>
    <w:rsid w:val="00103DF7"/>
    <w:rsid w:val="0010513F"/>
    <w:rsid w:val="001054C1"/>
    <w:rsid w:val="001065A0"/>
    <w:rsid w:val="00107174"/>
    <w:rsid w:val="00107489"/>
    <w:rsid w:val="0010764A"/>
    <w:rsid w:val="001103F4"/>
    <w:rsid w:val="00110B42"/>
    <w:rsid w:val="0011168E"/>
    <w:rsid w:val="0011182E"/>
    <w:rsid w:val="00111E54"/>
    <w:rsid w:val="00111E8D"/>
    <w:rsid w:val="0011267C"/>
    <w:rsid w:val="001129C5"/>
    <w:rsid w:val="00115E3C"/>
    <w:rsid w:val="001205EC"/>
    <w:rsid w:val="001214B6"/>
    <w:rsid w:val="00121959"/>
    <w:rsid w:val="00121D8A"/>
    <w:rsid w:val="00122554"/>
    <w:rsid w:val="00123FF7"/>
    <w:rsid w:val="00124B80"/>
    <w:rsid w:val="0012588D"/>
    <w:rsid w:val="00125A59"/>
    <w:rsid w:val="00125DBB"/>
    <w:rsid w:val="00126064"/>
    <w:rsid w:val="0012737D"/>
    <w:rsid w:val="00127D3C"/>
    <w:rsid w:val="0013045E"/>
    <w:rsid w:val="001313FB"/>
    <w:rsid w:val="00131C9E"/>
    <w:rsid w:val="0013274E"/>
    <w:rsid w:val="00132C6B"/>
    <w:rsid w:val="00133B60"/>
    <w:rsid w:val="0013404E"/>
    <w:rsid w:val="00134871"/>
    <w:rsid w:val="0013553D"/>
    <w:rsid w:val="0013663D"/>
    <w:rsid w:val="001367E0"/>
    <w:rsid w:val="00136C52"/>
    <w:rsid w:val="00136FCA"/>
    <w:rsid w:val="0013720C"/>
    <w:rsid w:val="0013733E"/>
    <w:rsid w:val="00137405"/>
    <w:rsid w:val="0013784B"/>
    <w:rsid w:val="00137DDA"/>
    <w:rsid w:val="00142D0D"/>
    <w:rsid w:val="00143FB3"/>
    <w:rsid w:val="001440FE"/>
    <w:rsid w:val="0014499F"/>
    <w:rsid w:val="00144B1E"/>
    <w:rsid w:val="0014511E"/>
    <w:rsid w:val="0014556D"/>
    <w:rsid w:val="0014588C"/>
    <w:rsid w:val="001463BF"/>
    <w:rsid w:val="001468CD"/>
    <w:rsid w:val="0014750D"/>
    <w:rsid w:val="001505C3"/>
    <w:rsid w:val="00151871"/>
    <w:rsid w:val="001538DA"/>
    <w:rsid w:val="00153B76"/>
    <w:rsid w:val="00153E19"/>
    <w:rsid w:val="001545D0"/>
    <w:rsid w:val="00155D53"/>
    <w:rsid w:val="00156581"/>
    <w:rsid w:val="00156A91"/>
    <w:rsid w:val="0015702B"/>
    <w:rsid w:val="00157A87"/>
    <w:rsid w:val="00157D3D"/>
    <w:rsid w:val="00160497"/>
    <w:rsid w:val="00160634"/>
    <w:rsid w:val="00160B2D"/>
    <w:rsid w:val="00161213"/>
    <w:rsid w:val="001614FA"/>
    <w:rsid w:val="00161FE6"/>
    <w:rsid w:val="001620C0"/>
    <w:rsid w:val="0016210A"/>
    <w:rsid w:val="00162738"/>
    <w:rsid w:val="001627E0"/>
    <w:rsid w:val="00162C58"/>
    <w:rsid w:val="0016326C"/>
    <w:rsid w:val="00166B1D"/>
    <w:rsid w:val="00166C44"/>
    <w:rsid w:val="001679CC"/>
    <w:rsid w:val="001679DC"/>
    <w:rsid w:val="0017074F"/>
    <w:rsid w:val="00173DBB"/>
    <w:rsid w:val="00174A5D"/>
    <w:rsid w:val="00176C3E"/>
    <w:rsid w:val="001800D5"/>
    <w:rsid w:val="001803AC"/>
    <w:rsid w:val="00180795"/>
    <w:rsid w:val="00180FB9"/>
    <w:rsid w:val="001837B4"/>
    <w:rsid w:val="00183E90"/>
    <w:rsid w:val="00184452"/>
    <w:rsid w:val="0018446B"/>
    <w:rsid w:val="00186582"/>
    <w:rsid w:val="00187278"/>
    <w:rsid w:val="001877F4"/>
    <w:rsid w:val="00187F60"/>
    <w:rsid w:val="001905AD"/>
    <w:rsid w:val="00190C5F"/>
    <w:rsid w:val="0019110C"/>
    <w:rsid w:val="00191F03"/>
    <w:rsid w:val="00191F7C"/>
    <w:rsid w:val="00192D0E"/>
    <w:rsid w:val="00193418"/>
    <w:rsid w:val="00194051"/>
    <w:rsid w:val="00194068"/>
    <w:rsid w:val="00194969"/>
    <w:rsid w:val="00194BB8"/>
    <w:rsid w:val="00195DE1"/>
    <w:rsid w:val="001964C0"/>
    <w:rsid w:val="0019732B"/>
    <w:rsid w:val="001A0888"/>
    <w:rsid w:val="001A10BB"/>
    <w:rsid w:val="001A16CC"/>
    <w:rsid w:val="001A2A4A"/>
    <w:rsid w:val="001A31B2"/>
    <w:rsid w:val="001A3F3B"/>
    <w:rsid w:val="001A4000"/>
    <w:rsid w:val="001A502D"/>
    <w:rsid w:val="001A51EB"/>
    <w:rsid w:val="001A6213"/>
    <w:rsid w:val="001A6390"/>
    <w:rsid w:val="001A6D46"/>
    <w:rsid w:val="001A784C"/>
    <w:rsid w:val="001B1625"/>
    <w:rsid w:val="001B1743"/>
    <w:rsid w:val="001B33BD"/>
    <w:rsid w:val="001B43C3"/>
    <w:rsid w:val="001B54EA"/>
    <w:rsid w:val="001B6D06"/>
    <w:rsid w:val="001B7B38"/>
    <w:rsid w:val="001C080A"/>
    <w:rsid w:val="001C0835"/>
    <w:rsid w:val="001C1165"/>
    <w:rsid w:val="001C1D31"/>
    <w:rsid w:val="001C24CC"/>
    <w:rsid w:val="001C5841"/>
    <w:rsid w:val="001C627A"/>
    <w:rsid w:val="001C6487"/>
    <w:rsid w:val="001C66B4"/>
    <w:rsid w:val="001C6920"/>
    <w:rsid w:val="001D0CB3"/>
    <w:rsid w:val="001D0E02"/>
    <w:rsid w:val="001D106E"/>
    <w:rsid w:val="001D10E4"/>
    <w:rsid w:val="001D1873"/>
    <w:rsid w:val="001D306D"/>
    <w:rsid w:val="001D313C"/>
    <w:rsid w:val="001D504F"/>
    <w:rsid w:val="001D5B50"/>
    <w:rsid w:val="001E10C4"/>
    <w:rsid w:val="001E190E"/>
    <w:rsid w:val="001E1918"/>
    <w:rsid w:val="001E1C1E"/>
    <w:rsid w:val="001E2FD3"/>
    <w:rsid w:val="001E3845"/>
    <w:rsid w:val="001E3B0B"/>
    <w:rsid w:val="001E3E0F"/>
    <w:rsid w:val="001E3ECB"/>
    <w:rsid w:val="001E5020"/>
    <w:rsid w:val="001E57D1"/>
    <w:rsid w:val="001E5885"/>
    <w:rsid w:val="001E5A27"/>
    <w:rsid w:val="001E5B5E"/>
    <w:rsid w:val="001E6761"/>
    <w:rsid w:val="001E6E05"/>
    <w:rsid w:val="001E6E63"/>
    <w:rsid w:val="001E713E"/>
    <w:rsid w:val="001E763B"/>
    <w:rsid w:val="001E7744"/>
    <w:rsid w:val="001E7C25"/>
    <w:rsid w:val="001F094C"/>
    <w:rsid w:val="001F17A0"/>
    <w:rsid w:val="001F1D3F"/>
    <w:rsid w:val="001F20EE"/>
    <w:rsid w:val="001F2198"/>
    <w:rsid w:val="001F2CCB"/>
    <w:rsid w:val="001F2D72"/>
    <w:rsid w:val="001F2D77"/>
    <w:rsid w:val="001F2F55"/>
    <w:rsid w:val="001F3CB7"/>
    <w:rsid w:val="001F42A8"/>
    <w:rsid w:val="001F452D"/>
    <w:rsid w:val="001F669A"/>
    <w:rsid w:val="001F66E9"/>
    <w:rsid w:val="001F7362"/>
    <w:rsid w:val="001F7FFD"/>
    <w:rsid w:val="00201662"/>
    <w:rsid w:val="00202BAA"/>
    <w:rsid w:val="00202CB1"/>
    <w:rsid w:val="00203ABE"/>
    <w:rsid w:val="00203FD6"/>
    <w:rsid w:val="002040DF"/>
    <w:rsid w:val="00206376"/>
    <w:rsid w:val="00206C3D"/>
    <w:rsid w:val="002072BC"/>
    <w:rsid w:val="00207492"/>
    <w:rsid w:val="00207A66"/>
    <w:rsid w:val="002100A6"/>
    <w:rsid w:val="002118F1"/>
    <w:rsid w:val="0021237C"/>
    <w:rsid w:val="002129B3"/>
    <w:rsid w:val="00212A3E"/>
    <w:rsid w:val="00212B07"/>
    <w:rsid w:val="00213215"/>
    <w:rsid w:val="00213331"/>
    <w:rsid w:val="0021334E"/>
    <w:rsid w:val="0021381F"/>
    <w:rsid w:val="00213AD0"/>
    <w:rsid w:val="0021454C"/>
    <w:rsid w:val="0021456F"/>
    <w:rsid w:val="00215D3F"/>
    <w:rsid w:val="00216125"/>
    <w:rsid w:val="00216E15"/>
    <w:rsid w:val="00217F7F"/>
    <w:rsid w:val="0022028D"/>
    <w:rsid w:val="002205CD"/>
    <w:rsid w:val="00220890"/>
    <w:rsid w:val="00221017"/>
    <w:rsid w:val="002214EC"/>
    <w:rsid w:val="00221A4A"/>
    <w:rsid w:val="002225E1"/>
    <w:rsid w:val="00222C2E"/>
    <w:rsid w:val="00223BAE"/>
    <w:rsid w:val="00223DD3"/>
    <w:rsid w:val="002240EA"/>
    <w:rsid w:val="00224764"/>
    <w:rsid w:val="00224C03"/>
    <w:rsid w:val="00224F18"/>
    <w:rsid w:val="00227A9F"/>
    <w:rsid w:val="00230210"/>
    <w:rsid w:val="002311E4"/>
    <w:rsid w:val="002315F8"/>
    <w:rsid w:val="002325B6"/>
    <w:rsid w:val="00232731"/>
    <w:rsid w:val="00235E15"/>
    <w:rsid w:val="002375E4"/>
    <w:rsid w:val="00237611"/>
    <w:rsid w:val="00240046"/>
    <w:rsid w:val="00240A04"/>
    <w:rsid w:val="00240F19"/>
    <w:rsid w:val="0024131A"/>
    <w:rsid w:val="00241D19"/>
    <w:rsid w:val="00241E75"/>
    <w:rsid w:val="00242D2A"/>
    <w:rsid w:val="002433FF"/>
    <w:rsid w:val="00243970"/>
    <w:rsid w:val="00244371"/>
    <w:rsid w:val="0024443B"/>
    <w:rsid w:val="002447F0"/>
    <w:rsid w:val="00244AB2"/>
    <w:rsid w:val="00244CD9"/>
    <w:rsid w:val="002459C1"/>
    <w:rsid w:val="00245FC5"/>
    <w:rsid w:val="00246594"/>
    <w:rsid w:val="002478A5"/>
    <w:rsid w:val="00247957"/>
    <w:rsid w:val="00250514"/>
    <w:rsid w:val="00250983"/>
    <w:rsid w:val="0025126C"/>
    <w:rsid w:val="00252217"/>
    <w:rsid w:val="00252423"/>
    <w:rsid w:val="00253983"/>
    <w:rsid w:val="00254212"/>
    <w:rsid w:val="00254B41"/>
    <w:rsid w:val="0025579E"/>
    <w:rsid w:val="00255B2E"/>
    <w:rsid w:val="00256522"/>
    <w:rsid w:val="002565B1"/>
    <w:rsid w:val="00256646"/>
    <w:rsid w:val="00257941"/>
    <w:rsid w:val="00262338"/>
    <w:rsid w:val="00262567"/>
    <w:rsid w:val="002628C3"/>
    <w:rsid w:val="00262FA5"/>
    <w:rsid w:val="00263FEB"/>
    <w:rsid w:val="002643A6"/>
    <w:rsid w:val="002646BB"/>
    <w:rsid w:val="002663A6"/>
    <w:rsid w:val="002672EF"/>
    <w:rsid w:val="0026762A"/>
    <w:rsid w:val="002701EA"/>
    <w:rsid w:val="002727CF"/>
    <w:rsid w:val="00273034"/>
    <w:rsid w:val="002735C6"/>
    <w:rsid w:val="00273E9D"/>
    <w:rsid w:val="00274C79"/>
    <w:rsid w:val="00276FA0"/>
    <w:rsid w:val="002770E0"/>
    <w:rsid w:val="0027796D"/>
    <w:rsid w:val="0028042C"/>
    <w:rsid w:val="002804DA"/>
    <w:rsid w:val="002811C2"/>
    <w:rsid w:val="00282B8E"/>
    <w:rsid w:val="00283436"/>
    <w:rsid w:val="002838E5"/>
    <w:rsid w:val="00283C9C"/>
    <w:rsid w:val="00283E3C"/>
    <w:rsid w:val="0028441B"/>
    <w:rsid w:val="00285E6E"/>
    <w:rsid w:val="00286E5E"/>
    <w:rsid w:val="002902B9"/>
    <w:rsid w:val="002904C4"/>
    <w:rsid w:val="00290E6B"/>
    <w:rsid w:val="00291983"/>
    <w:rsid w:val="0029251F"/>
    <w:rsid w:val="0029553F"/>
    <w:rsid w:val="00295786"/>
    <w:rsid w:val="00295F02"/>
    <w:rsid w:val="002968F6"/>
    <w:rsid w:val="00296CC9"/>
    <w:rsid w:val="002A194D"/>
    <w:rsid w:val="002A1FAE"/>
    <w:rsid w:val="002A248C"/>
    <w:rsid w:val="002A2592"/>
    <w:rsid w:val="002A472B"/>
    <w:rsid w:val="002A4886"/>
    <w:rsid w:val="002A4AE8"/>
    <w:rsid w:val="002A5640"/>
    <w:rsid w:val="002A5B0A"/>
    <w:rsid w:val="002A5BDD"/>
    <w:rsid w:val="002A5D47"/>
    <w:rsid w:val="002A6342"/>
    <w:rsid w:val="002A6363"/>
    <w:rsid w:val="002A67C4"/>
    <w:rsid w:val="002A73E7"/>
    <w:rsid w:val="002A7484"/>
    <w:rsid w:val="002A7514"/>
    <w:rsid w:val="002B004D"/>
    <w:rsid w:val="002B1B59"/>
    <w:rsid w:val="002B1B84"/>
    <w:rsid w:val="002B1E41"/>
    <w:rsid w:val="002B1F85"/>
    <w:rsid w:val="002B1F91"/>
    <w:rsid w:val="002B4506"/>
    <w:rsid w:val="002B638D"/>
    <w:rsid w:val="002B72F6"/>
    <w:rsid w:val="002C071D"/>
    <w:rsid w:val="002C089B"/>
    <w:rsid w:val="002C249E"/>
    <w:rsid w:val="002C2B9A"/>
    <w:rsid w:val="002C5D73"/>
    <w:rsid w:val="002C748A"/>
    <w:rsid w:val="002C7A26"/>
    <w:rsid w:val="002C7A85"/>
    <w:rsid w:val="002C7B16"/>
    <w:rsid w:val="002C7CB1"/>
    <w:rsid w:val="002D1DE8"/>
    <w:rsid w:val="002D27EA"/>
    <w:rsid w:val="002D4450"/>
    <w:rsid w:val="002D533D"/>
    <w:rsid w:val="002D5BAB"/>
    <w:rsid w:val="002D6AB3"/>
    <w:rsid w:val="002E1176"/>
    <w:rsid w:val="002E1180"/>
    <w:rsid w:val="002E12B3"/>
    <w:rsid w:val="002E1815"/>
    <w:rsid w:val="002E356B"/>
    <w:rsid w:val="002E3F85"/>
    <w:rsid w:val="002E450B"/>
    <w:rsid w:val="002E4A2C"/>
    <w:rsid w:val="002E4C4D"/>
    <w:rsid w:val="002E5BAF"/>
    <w:rsid w:val="002E6C16"/>
    <w:rsid w:val="002E6FC2"/>
    <w:rsid w:val="002E7027"/>
    <w:rsid w:val="002F0A81"/>
    <w:rsid w:val="002F0F2B"/>
    <w:rsid w:val="002F159D"/>
    <w:rsid w:val="002F1C3D"/>
    <w:rsid w:val="002F300B"/>
    <w:rsid w:val="002F3394"/>
    <w:rsid w:val="002F3B41"/>
    <w:rsid w:val="002F4260"/>
    <w:rsid w:val="002F42CB"/>
    <w:rsid w:val="002F449E"/>
    <w:rsid w:val="002F6DC7"/>
    <w:rsid w:val="002F7CB7"/>
    <w:rsid w:val="0030052D"/>
    <w:rsid w:val="00300E4A"/>
    <w:rsid w:val="00300E8E"/>
    <w:rsid w:val="00300EFE"/>
    <w:rsid w:val="00302771"/>
    <w:rsid w:val="00302C1D"/>
    <w:rsid w:val="00303336"/>
    <w:rsid w:val="003033CE"/>
    <w:rsid w:val="0030479D"/>
    <w:rsid w:val="00304E9F"/>
    <w:rsid w:val="00305117"/>
    <w:rsid w:val="0030586B"/>
    <w:rsid w:val="00305880"/>
    <w:rsid w:val="0030605B"/>
    <w:rsid w:val="00306789"/>
    <w:rsid w:val="00310651"/>
    <w:rsid w:val="00310E3E"/>
    <w:rsid w:val="003117B7"/>
    <w:rsid w:val="0031181E"/>
    <w:rsid w:val="003119C9"/>
    <w:rsid w:val="00311F5A"/>
    <w:rsid w:val="00312297"/>
    <w:rsid w:val="003125FC"/>
    <w:rsid w:val="00312CEF"/>
    <w:rsid w:val="0031314A"/>
    <w:rsid w:val="00314146"/>
    <w:rsid w:val="0031546E"/>
    <w:rsid w:val="003157E1"/>
    <w:rsid w:val="003165E5"/>
    <w:rsid w:val="0032037B"/>
    <w:rsid w:val="00320681"/>
    <w:rsid w:val="00321129"/>
    <w:rsid w:val="00322494"/>
    <w:rsid w:val="00322BC4"/>
    <w:rsid w:val="003244EE"/>
    <w:rsid w:val="00324A1A"/>
    <w:rsid w:val="00326357"/>
    <w:rsid w:val="0032663E"/>
    <w:rsid w:val="003268F4"/>
    <w:rsid w:val="00326949"/>
    <w:rsid w:val="00326F9D"/>
    <w:rsid w:val="0032745A"/>
    <w:rsid w:val="00327F67"/>
    <w:rsid w:val="003306B9"/>
    <w:rsid w:val="0033087C"/>
    <w:rsid w:val="00330C33"/>
    <w:rsid w:val="00331913"/>
    <w:rsid w:val="00331D06"/>
    <w:rsid w:val="00331D47"/>
    <w:rsid w:val="003325E0"/>
    <w:rsid w:val="003326D2"/>
    <w:rsid w:val="0033440A"/>
    <w:rsid w:val="0033488E"/>
    <w:rsid w:val="0033521D"/>
    <w:rsid w:val="003363F7"/>
    <w:rsid w:val="003368C9"/>
    <w:rsid w:val="00340A3F"/>
    <w:rsid w:val="00341580"/>
    <w:rsid w:val="00341939"/>
    <w:rsid w:val="00341A22"/>
    <w:rsid w:val="00342273"/>
    <w:rsid w:val="00343B66"/>
    <w:rsid w:val="00343E0A"/>
    <w:rsid w:val="0034411E"/>
    <w:rsid w:val="0034432B"/>
    <w:rsid w:val="00344846"/>
    <w:rsid w:val="00344F14"/>
    <w:rsid w:val="00347174"/>
    <w:rsid w:val="0035081F"/>
    <w:rsid w:val="0035119C"/>
    <w:rsid w:val="003516B3"/>
    <w:rsid w:val="003518BA"/>
    <w:rsid w:val="00351AAE"/>
    <w:rsid w:val="00351D99"/>
    <w:rsid w:val="00353587"/>
    <w:rsid w:val="00353616"/>
    <w:rsid w:val="00355331"/>
    <w:rsid w:val="00355381"/>
    <w:rsid w:val="00355685"/>
    <w:rsid w:val="00355C39"/>
    <w:rsid w:val="003567EC"/>
    <w:rsid w:val="00356881"/>
    <w:rsid w:val="00356D8A"/>
    <w:rsid w:val="00357182"/>
    <w:rsid w:val="00357305"/>
    <w:rsid w:val="0035794B"/>
    <w:rsid w:val="00357ACF"/>
    <w:rsid w:val="00360483"/>
    <w:rsid w:val="0036058F"/>
    <w:rsid w:val="00360B5C"/>
    <w:rsid w:val="00360D5B"/>
    <w:rsid w:val="00361853"/>
    <w:rsid w:val="00362717"/>
    <w:rsid w:val="00362DF5"/>
    <w:rsid w:val="003648BE"/>
    <w:rsid w:val="00365960"/>
    <w:rsid w:val="00365B98"/>
    <w:rsid w:val="003664C5"/>
    <w:rsid w:val="00366F34"/>
    <w:rsid w:val="00370911"/>
    <w:rsid w:val="00370C42"/>
    <w:rsid w:val="003735E1"/>
    <w:rsid w:val="0037366C"/>
    <w:rsid w:val="003741E1"/>
    <w:rsid w:val="00374803"/>
    <w:rsid w:val="0037584E"/>
    <w:rsid w:val="0037604F"/>
    <w:rsid w:val="00376580"/>
    <w:rsid w:val="00376CC6"/>
    <w:rsid w:val="00377253"/>
    <w:rsid w:val="003772C4"/>
    <w:rsid w:val="00381415"/>
    <w:rsid w:val="00382088"/>
    <w:rsid w:val="0038272F"/>
    <w:rsid w:val="00383603"/>
    <w:rsid w:val="00384338"/>
    <w:rsid w:val="003846B2"/>
    <w:rsid w:val="003851D7"/>
    <w:rsid w:val="00385338"/>
    <w:rsid w:val="003858D9"/>
    <w:rsid w:val="0038634F"/>
    <w:rsid w:val="003868BF"/>
    <w:rsid w:val="003870BE"/>
    <w:rsid w:val="00387204"/>
    <w:rsid w:val="0038792E"/>
    <w:rsid w:val="0039088F"/>
    <w:rsid w:val="0039171E"/>
    <w:rsid w:val="0039341E"/>
    <w:rsid w:val="003937C3"/>
    <w:rsid w:val="00393D54"/>
    <w:rsid w:val="00394ABF"/>
    <w:rsid w:val="00394B02"/>
    <w:rsid w:val="0039568E"/>
    <w:rsid w:val="00396522"/>
    <w:rsid w:val="003A015E"/>
    <w:rsid w:val="003A0BB7"/>
    <w:rsid w:val="003A10FD"/>
    <w:rsid w:val="003A1409"/>
    <w:rsid w:val="003A15D8"/>
    <w:rsid w:val="003A1C5C"/>
    <w:rsid w:val="003A1F11"/>
    <w:rsid w:val="003A3097"/>
    <w:rsid w:val="003A3FF6"/>
    <w:rsid w:val="003A5706"/>
    <w:rsid w:val="003A5A06"/>
    <w:rsid w:val="003A678D"/>
    <w:rsid w:val="003A7469"/>
    <w:rsid w:val="003A74E5"/>
    <w:rsid w:val="003A7843"/>
    <w:rsid w:val="003A7A51"/>
    <w:rsid w:val="003B0733"/>
    <w:rsid w:val="003B0868"/>
    <w:rsid w:val="003B0A43"/>
    <w:rsid w:val="003B0CE0"/>
    <w:rsid w:val="003B126A"/>
    <w:rsid w:val="003B1A87"/>
    <w:rsid w:val="003B2799"/>
    <w:rsid w:val="003B2A11"/>
    <w:rsid w:val="003B2F56"/>
    <w:rsid w:val="003B36FC"/>
    <w:rsid w:val="003B43C9"/>
    <w:rsid w:val="003B49E0"/>
    <w:rsid w:val="003B5581"/>
    <w:rsid w:val="003B588D"/>
    <w:rsid w:val="003B79B3"/>
    <w:rsid w:val="003B7AB1"/>
    <w:rsid w:val="003C00AD"/>
    <w:rsid w:val="003C01F0"/>
    <w:rsid w:val="003C0A67"/>
    <w:rsid w:val="003C0F2D"/>
    <w:rsid w:val="003C1CF4"/>
    <w:rsid w:val="003C25B6"/>
    <w:rsid w:val="003C270D"/>
    <w:rsid w:val="003C290C"/>
    <w:rsid w:val="003C3396"/>
    <w:rsid w:val="003C3C3C"/>
    <w:rsid w:val="003C49A9"/>
    <w:rsid w:val="003C511C"/>
    <w:rsid w:val="003C52DD"/>
    <w:rsid w:val="003C562B"/>
    <w:rsid w:val="003C5B8E"/>
    <w:rsid w:val="003C7398"/>
    <w:rsid w:val="003D023B"/>
    <w:rsid w:val="003D0800"/>
    <w:rsid w:val="003D262E"/>
    <w:rsid w:val="003D2E03"/>
    <w:rsid w:val="003D3B75"/>
    <w:rsid w:val="003D408E"/>
    <w:rsid w:val="003D4479"/>
    <w:rsid w:val="003D6A5B"/>
    <w:rsid w:val="003D6CF4"/>
    <w:rsid w:val="003D71AC"/>
    <w:rsid w:val="003D7462"/>
    <w:rsid w:val="003D77EB"/>
    <w:rsid w:val="003D7867"/>
    <w:rsid w:val="003D7A7F"/>
    <w:rsid w:val="003D7C27"/>
    <w:rsid w:val="003E0A6C"/>
    <w:rsid w:val="003E12CA"/>
    <w:rsid w:val="003E1672"/>
    <w:rsid w:val="003E184B"/>
    <w:rsid w:val="003E1BB9"/>
    <w:rsid w:val="003E2A57"/>
    <w:rsid w:val="003E4016"/>
    <w:rsid w:val="003E50FF"/>
    <w:rsid w:val="003E5437"/>
    <w:rsid w:val="003E57E9"/>
    <w:rsid w:val="003E58B9"/>
    <w:rsid w:val="003E6B3A"/>
    <w:rsid w:val="003E752E"/>
    <w:rsid w:val="003E763D"/>
    <w:rsid w:val="003E79BE"/>
    <w:rsid w:val="003E7B10"/>
    <w:rsid w:val="003E7BEC"/>
    <w:rsid w:val="003F047D"/>
    <w:rsid w:val="003F07A3"/>
    <w:rsid w:val="003F1D30"/>
    <w:rsid w:val="003F2FCB"/>
    <w:rsid w:val="003F49A6"/>
    <w:rsid w:val="003F5BB7"/>
    <w:rsid w:val="003F5D85"/>
    <w:rsid w:val="003F64CA"/>
    <w:rsid w:val="003F6B42"/>
    <w:rsid w:val="003F714E"/>
    <w:rsid w:val="003F7334"/>
    <w:rsid w:val="004001B3"/>
    <w:rsid w:val="00400C66"/>
    <w:rsid w:val="00400FD9"/>
    <w:rsid w:val="0040152C"/>
    <w:rsid w:val="00402950"/>
    <w:rsid w:val="0040435A"/>
    <w:rsid w:val="00404954"/>
    <w:rsid w:val="0040569C"/>
    <w:rsid w:val="00407349"/>
    <w:rsid w:val="00407840"/>
    <w:rsid w:val="00407FD6"/>
    <w:rsid w:val="004101E4"/>
    <w:rsid w:val="00410437"/>
    <w:rsid w:val="00410E3F"/>
    <w:rsid w:val="00411154"/>
    <w:rsid w:val="0041148B"/>
    <w:rsid w:val="00411D26"/>
    <w:rsid w:val="00413696"/>
    <w:rsid w:val="00413944"/>
    <w:rsid w:val="00413BCA"/>
    <w:rsid w:val="00414037"/>
    <w:rsid w:val="0041430A"/>
    <w:rsid w:val="00416C2C"/>
    <w:rsid w:val="004172A5"/>
    <w:rsid w:val="004202C0"/>
    <w:rsid w:val="0042116D"/>
    <w:rsid w:val="004217C8"/>
    <w:rsid w:val="00421F64"/>
    <w:rsid w:val="00422194"/>
    <w:rsid w:val="00422B52"/>
    <w:rsid w:val="00422E51"/>
    <w:rsid w:val="00423831"/>
    <w:rsid w:val="00423B5A"/>
    <w:rsid w:val="00424106"/>
    <w:rsid w:val="004246A6"/>
    <w:rsid w:val="0042477A"/>
    <w:rsid w:val="00425FD0"/>
    <w:rsid w:val="00426179"/>
    <w:rsid w:val="00426DF4"/>
    <w:rsid w:val="00426FE8"/>
    <w:rsid w:val="00427422"/>
    <w:rsid w:val="00427586"/>
    <w:rsid w:val="00427748"/>
    <w:rsid w:val="00427B23"/>
    <w:rsid w:val="00427EEF"/>
    <w:rsid w:val="00430D80"/>
    <w:rsid w:val="004331C7"/>
    <w:rsid w:val="004335CD"/>
    <w:rsid w:val="00433EB6"/>
    <w:rsid w:val="004351F3"/>
    <w:rsid w:val="00435428"/>
    <w:rsid w:val="004355A0"/>
    <w:rsid w:val="004363CB"/>
    <w:rsid w:val="0044003F"/>
    <w:rsid w:val="0044043A"/>
    <w:rsid w:val="00440C50"/>
    <w:rsid w:val="0044165A"/>
    <w:rsid w:val="004421D6"/>
    <w:rsid w:val="00442617"/>
    <w:rsid w:val="00444068"/>
    <w:rsid w:val="004450F1"/>
    <w:rsid w:val="00446119"/>
    <w:rsid w:val="0044675C"/>
    <w:rsid w:val="00446C01"/>
    <w:rsid w:val="004472F1"/>
    <w:rsid w:val="004476A4"/>
    <w:rsid w:val="0045051A"/>
    <w:rsid w:val="004510A8"/>
    <w:rsid w:val="00451C81"/>
    <w:rsid w:val="00452923"/>
    <w:rsid w:val="00453ADA"/>
    <w:rsid w:val="004550C1"/>
    <w:rsid w:val="00455BB0"/>
    <w:rsid w:val="00455F56"/>
    <w:rsid w:val="00456202"/>
    <w:rsid w:val="00456542"/>
    <w:rsid w:val="00456EA1"/>
    <w:rsid w:val="00457463"/>
    <w:rsid w:val="00457759"/>
    <w:rsid w:val="004609B1"/>
    <w:rsid w:val="00461463"/>
    <w:rsid w:val="004628C1"/>
    <w:rsid w:val="004629A1"/>
    <w:rsid w:val="004629E9"/>
    <w:rsid w:val="004631AC"/>
    <w:rsid w:val="0046353F"/>
    <w:rsid w:val="00463BC2"/>
    <w:rsid w:val="00466226"/>
    <w:rsid w:val="00466DAA"/>
    <w:rsid w:val="00467583"/>
    <w:rsid w:val="00470013"/>
    <w:rsid w:val="00470091"/>
    <w:rsid w:val="00471859"/>
    <w:rsid w:val="00472C63"/>
    <w:rsid w:val="004747E1"/>
    <w:rsid w:val="004762BF"/>
    <w:rsid w:val="00476BC3"/>
    <w:rsid w:val="004800B3"/>
    <w:rsid w:val="00480559"/>
    <w:rsid w:val="00481BE5"/>
    <w:rsid w:val="004822E5"/>
    <w:rsid w:val="004827D1"/>
    <w:rsid w:val="00482809"/>
    <w:rsid w:val="0048298A"/>
    <w:rsid w:val="00483068"/>
    <w:rsid w:val="0048385C"/>
    <w:rsid w:val="004838EE"/>
    <w:rsid w:val="00483D25"/>
    <w:rsid w:val="00484B22"/>
    <w:rsid w:val="00487219"/>
    <w:rsid w:val="00490A64"/>
    <w:rsid w:val="00490EA8"/>
    <w:rsid w:val="004914BD"/>
    <w:rsid w:val="004924A9"/>
    <w:rsid w:val="004924FE"/>
    <w:rsid w:val="0049254D"/>
    <w:rsid w:val="00492566"/>
    <w:rsid w:val="00493040"/>
    <w:rsid w:val="00493F41"/>
    <w:rsid w:val="004947E3"/>
    <w:rsid w:val="00495D69"/>
    <w:rsid w:val="00496343"/>
    <w:rsid w:val="004971F3"/>
    <w:rsid w:val="00497E18"/>
    <w:rsid w:val="00497F20"/>
    <w:rsid w:val="004A00CE"/>
    <w:rsid w:val="004A050D"/>
    <w:rsid w:val="004A0644"/>
    <w:rsid w:val="004A0AE0"/>
    <w:rsid w:val="004A11B4"/>
    <w:rsid w:val="004A21FF"/>
    <w:rsid w:val="004A23B5"/>
    <w:rsid w:val="004A2E37"/>
    <w:rsid w:val="004A46C0"/>
    <w:rsid w:val="004A5F57"/>
    <w:rsid w:val="004A73BD"/>
    <w:rsid w:val="004A7641"/>
    <w:rsid w:val="004B274A"/>
    <w:rsid w:val="004B2BEB"/>
    <w:rsid w:val="004B3173"/>
    <w:rsid w:val="004B36D3"/>
    <w:rsid w:val="004B462C"/>
    <w:rsid w:val="004B4AFF"/>
    <w:rsid w:val="004B669F"/>
    <w:rsid w:val="004B7476"/>
    <w:rsid w:val="004B771B"/>
    <w:rsid w:val="004C0BCC"/>
    <w:rsid w:val="004C0D76"/>
    <w:rsid w:val="004C0EA0"/>
    <w:rsid w:val="004C1853"/>
    <w:rsid w:val="004C27A1"/>
    <w:rsid w:val="004C4D3F"/>
    <w:rsid w:val="004C56D6"/>
    <w:rsid w:val="004C6425"/>
    <w:rsid w:val="004C650A"/>
    <w:rsid w:val="004C7D00"/>
    <w:rsid w:val="004C7E69"/>
    <w:rsid w:val="004D0D49"/>
    <w:rsid w:val="004D274C"/>
    <w:rsid w:val="004D2929"/>
    <w:rsid w:val="004D2FA9"/>
    <w:rsid w:val="004D3EAE"/>
    <w:rsid w:val="004D3F4B"/>
    <w:rsid w:val="004D449C"/>
    <w:rsid w:val="004D46CD"/>
    <w:rsid w:val="004D507B"/>
    <w:rsid w:val="004D5702"/>
    <w:rsid w:val="004D6F06"/>
    <w:rsid w:val="004D7206"/>
    <w:rsid w:val="004E0F1B"/>
    <w:rsid w:val="004E114E"/>
    <w:rsid w:val="004E18E5"/>
    <w:rsid w:val="004E1A4D"/>
    <w:rsid w:val="004E1F10"/>
    <w:rsid w:val="004E2A1B"/>
    <w:rsid w:val="004E2DBA"/>
    <w:rsid w:val="004E3946"/>
    <w:rsid w:val="004E3A7A"/>
    <w:rsid w:val="004E4024"/>
    <w:rsid w:val="004E4231"/>
    <w:rsid w:val="004E47AF"/>
    <w:rsid w:val="004E4A1A"/>
    <w:rsid w:val="004E5F60"/>
    <w:rsid w:val="004E667A"/>
    <w:rsid w:val="004E6929"/>
    <w:rsid w:val="004F1C2A"/>
    <w:rsid w:val="004F2673"/>
    <w:rsid w:val="004F4A1A"/>
    <w:rsid w:val="004F4FE8"/>
    <w:rsid w:val="004F530B"/>
    <w:rsid w:val="004F7B93"/>
    <w:rsid w:val="004F7F93"/>
    <w:rsid w:val="00500A1C"/>
    <w:rsid w:val="00500E91"/>
    <w:rsid w:val="00500FB5"/>
    <w:rsid w:val="00501730"/>
    <w:rsid w:val="00501956"/>
    <w:rsid w:val="00502101"/>
    <w:rsid w:val="005028BB"/>
    <w:rsid w:val="00502F71"/>
    <w:rsid w:val="0050348A"/>
    <w:rsid w:val="005041E0"/>
    <w:rsid w:val="005050C1"/>
    <w:rsid w:val="00505224"/>
    <w:rsid w:val="00505B81"/>
    <w:rsid w:val="00506E2A"/>
    <w:rsid w:val="0050710C"/>
    <w:rsid w:val="00507E77"/>
    <w:rsid w:val="00507EA7"/>
    <w:rsid w:val="00510018"/>
    <w:rsid w:val="005103DA"/>
    <w:rsid w:val="00510B49"/>
    <w:rsid w:val="00511778"/>
    <w:rsid w:val="005119F9"/>
    <w:rsid w:val="005126F9"/>
    <w:rsid w:val="00513193"/>
    <w:rsid w:val="00513395"/>
    <w:rsid w:val="00513581"/>
    <w:rsid w:val="00514088"/>
    <w:rsid w:val="00516CF6"/>
    <w:rsid w:val="00516D3E"/>
    <w:rsid w:val="00516F57"/>
    <w:rsid w:val="00520ABB"/>
    <w:rsid w:val="00520BE9"/>
    <w:rsid w:val="0052109A"/>
    <w:rsid w:val="00521425"/>
    <w:rsid w:val="00521635"/>
    <w:rsid w:val="005218C7"/>
    <w:rsid w:val="00522DBC"/>
    <w:rsid w:val="00523A30"/>
    <w:rsid w:val="00524914"/>
    <w:rsid w:val="00524B12"/>
    <w:rsid w:val="00525A6D"/>
    <w:rsid w:val="00526355"/>
    <w:rsid w:val="00526A4E"/>
    <w:rsid w:val="00526EF0"/>
    <w:rsid w:val="0052719F"/>
    <w:rsid w:val="00527EDF"/>
    <w:rsid w:val="0053012D"/>
    <w:rsid w:val="00530D5A"/>
    <w:rsid w:val="00530FE1"/>
    <w:rsid w:val="005312F2"/>
    <w:rsid w:val="0053134C"/>
    <w:rsid w:val="0053161D"/>
    <w:rsid w:val="00531D22"/>
    <w:rsid w:val="00533220"/>
    <w:rsid w:val="005332AD"/>
    <w:rsid w:val="005334FF"/>
    <w:rsid w:val="00534487"/>
    <w:rsid w:val="005344BF"/>
    <w:rsid w:val="0053478E"/>
    <w:rsid w:val="00534B65"/>
    <w:rsid w:val="00534E41"/>
    <w:rsid w:val="005355A6"/>
    <w:rsid w:val="005357ED"/>
    <w:rsid w:val="00536AC4"/>
    <w:rsid w:val="005404F8"/>
    <w:rsid w:val="00541284"/>
    <w:rsid w:val="0054132B"/>
    <w:rsid w:val="00542A2E"/>
    <w:rsid w:val="00542AE5"/>
    <w:rsid w:val="005432ED"/>
    <w:rsid w:val="00543909"/>
    <w:rsid w:val="0054482C"/>
    <w:rsid w:val="00544EB2"/>
    <w:rsid w:val="005458BE"/>
    <w:rsid w:val="00545F0C"/>
    <w:rsid w:val="00546030"/>
    <w:rsid w:val="005479A3"/>
    <w:rsid w:val="005500A3"/>
    <w:rsid w:val="00550D1A"/>
    <w:rsid w:val="0055105A"/>
    <w:rsid w:val="00551653"/>
    <w:rsid w:val="0055289E"/>
    <w:rsid w:val="00552E71"/>
    <w:rsid w:val="0055304D"/>
    <w:rsid w:val="0055385D"/>
    <w:rsid w:val="00554D0A"/>
    <w:rsid w:val="00555E73"/>
    <w:rsid w:val="00557545"/>
    <w:rsid w:val="00557792"/>
    <w:rsid w:val="00557B15"/>
    <w:rsid w:val="00561123"/>
    <w:rsid w:val="005617F2"/>
    <w:rsid w:val="00561F98"/>
    <w:rsid w:val="005627A9"/>
    <w:rsid w:val="00563893"/>
    <w:rsid w:val="005638A9"/>
    <w:rsid w:val="0056487B"/>
    <w:rsid w:val="00565B91"/>
    <w:rsid w:val="0056621B"/>
    <w:rsid w:val="0057069D"/>
    <w:rsid w:val="005719D4"/>
    <w:rsid w:val="00572395"/>
    <w:rsid w:val="005724DE"/>
    <w:rsid w:val="00572A33"/>
    <w:rsid w:val="00572EDB"/>
    <w:rsid w:val="005735CF"/>
    <w:rsid w:val="0057452F"/>
    <w:rsid w:val="00574828"/>
    <w:rsid w:val="0057565A"/>
    <w:rsid w:val="00575929"/>
    <w:rsid w:val="00577671"/>
    <w:rsid w:val="00577F9C"/>
    <w:rsid w:val="005810C1"/>
    <w:rsid w:val="0058139E"/>
    <w:rsid w:val="005819DB"/>
    <w:rsid w:val="00582716"/>
    <w:rsid w:val="00582B9D"/>
    <w:rsid w:val="00582E2C"/>
    <w:rsid w:val="0058345C"/>
    <w:rsid w:val="005835A1"/>
    <w:rsid w:val="00583741"/>
    <w:rsid w:val="00584C00"/>
    <w:rsid w:val="005871C5"/>
    <w:rsid w:val="005873D8"/>
    <w:rsid w:val="00590688"/>
    <w:rsid w:val="00591373"/>
    <w:rsid w:val="005915E3"/>
    <w:rsid w:val="00591D25"/>
    <w:rsid w:val="00593780"/>
    <w:rsid w:val="005956CF"/>
    <w:rsid w:val="00597166"/>
    <w:rsid w:val="005A15E4"/>
    <w:rsid w:val="005A1C53"/>
    <w:rsid w:val="005A267F"/>
    <w:rsid w:val="005A31CA"/>
    <w:rsid w:val="005A37B8"/>
    <w:rsid w:val="005A38E5"/>
    <w:rsid w:val="005A576B"/>
    <w:rsid w:val="005A598F"/>
    <w:rsid w:val="005A7680"/>
    <w:rsid w:val="005B0255"/>
    <w:rsid w:val="005B0322"/>
    <w:rsid w:val="005B036F"/>
    <w:rsid w:val="005B1315"/>
    <w:rsid w:val="005B15F1"/>
    <w:rsid w:val="005B1D33"/>
    <w:rsid w:val="005B235C"/>
    <w:rsid w:val="005B2748"/>
    <w:rsid w:val="005B3EE8"/>
    <w:rsid w:val="005B5A4D"/>
    <w:rsid w:val="005B6E10"/>
    <w:rsid w:val="005B7A5E"/>
    <w:rsid w:val="005B7D45"/>
    <w:rsid w:val="005B7FD0"/>
    <w:rsid w:val="005C1516"/>
    <w:rsid w:val="005C3571"/>
    <w:rsid w:val="005C4421"/>
    <w:rsid w:val="005C4B9E"/>
    <w:rsid w:val="005C582B"/>
    <w:rsid w:val="005C59FE"/>
    <w:rsid w:val="005C7C29"/>
    <w:rsid w:val="005D043F"/>
    <w:rsid w:val="005D071B"/>
    <w:rsid w:val="005D0D30"/>
    <w:rsid w:val="005D1795"/>
    <w:rsid w:val="005D1DAE"/>
    <w:rsid w:val="005D222B"/>
    <w:rsid w:val="005D257B"/>
    <w:rsid w:val="005D2AD0"/>
    <w:rsid w:val="005D31BE"/>
    <w:rsid w:val="005D372C"/>
    <w:rsid w:val="005D3E28"/>
    <w:rsid w:val="005D4700"/>
    <w:rsid w:val="005D4DE5"/>
    <w:rsid w:val="005D575B"/>
    <w:rsid w:val="005D59F6"/>
    <w:rsid w:val="005D5C19"/>
    <w:rsid w:val="005D7FE4"/>
    <w:rsid w:val="005E281A"/>
    <w:rsid w:val="005E2837"/>
    <w:rsid w:val="005E29B0"/>
    <w:rsid w:val="005E3200"/>
    <w:rsid w:val="005E655C"/>
    <w:rsid w:val="005E6B0A"/>
    <w:rsid w:val="005E6EA1"/>
    <w:rsid w:val="005E7931"/>
    <w:rsid w:val="005F097C"/>
    <w:rsid w:val="005F0F2B"/>
    <w:rsid w:val="005F14A8"/>
    <w:rsid w:val="005F2295"/>
    <w:rsid w:val="005F2820"/>
    <w:rsid w:val="005F2835"/>
    <w:rsid w:val="005F2C98"/>
    <w:rsid w:val="005F44B8"/>
    <w:rsid w:val="005F4872"/>
    <w:rsid w:val="005F5131"/>
    <w:rsid w:val="005F58B6"/>
    <w:rsid w:val="005F6F4A"/>
    <w:rsid w:val="005F7167"/>
    <w:rsid w:val="005F76F2"/>
    <w:rsid w:val="005F7BF2"/>
    <w:rsid w:val="005F7E88"/>
    <w:rsid w:val="005F7FEF"/>
    <w:rsid w:val="00600CAB"/>
    <w:rsid w:val="00601193"/>
    <w:rsid w:val="00601523"/>
    <w:rsid w:val="00602E6B"/>
    <w:rsid w:val="00603029"/>
    <w:rsid w:val="006052C5"/>
    <w:rsid w:val="0060542B"/>
    <w:rsid w:val="006054D6"/>
    <w:rsid w:val="006063EF"/>
    <w:rsid w:val="00607FC0"/>
    <w:rsid w:val="00610513"/>
    <w:rsid w:val="00611270"/>
    <w:rsid w:val="006112B5"/>
    <w:rsid w:val="006117A7"/>
    <w:rsid w:val="00611DB1"/>
    <w:rsid w:val="00612451"/>
    <w:rsid w:val="0061249C"/>
    <w:rsid w:val="00614429"/>
    <w:rsid w:val="006145D0"/>
    <w:rsid w:val="00614CE4"/>
    <w:rsid w:val="0061552C"/>
    <w:rsid w:val="00615B39"/>
    <w:rsid w:val="006168AB"/>
    <w:rsid w:val="00616A22"/>
    <w:rsid w:val="00616C14"/>
    <w:rsid w:val="00617BD9"/>
    <w:rsid w:val="00620266"/>
    <w:rsid w:val="006208AC"/>
    <w:rsid w:val="006208B3"/>
    <w:rsid w:val="00620A8A"/>
    <w:rsid w:val="00620F40"/>
    <w:rsid w:val="0062207C"/>
    <w:rsid w:val="00622431"/>
    <w:rsid w:val="0062249F"/>
    <w:rsid w:val="006233C7"/>
    <w:rsid w:val="006239C1"/>
    <w:rsid w:val="00624228"/>
    <w:rsid w:val="006253B4"/>
    <w:rsid w:val="00626E92"/>
    <w:rsid w:val="00627786"/>
    <w:rsid w:val="00630391"/>
    <w:rsid w:val="00630633"/>
    <w:rsid w:val="00630E83"/>
    <w:rsid w:val="00631B87"/>
    <w:rsid w:val="0063212B"/>
    <w:rsid w:val="00634428"/>
    <w:rsid w:val="00635B89"/>
    <w:rsid w:val="0063690B"/>
    <w:rsid w:val="00637341"/>
    <w:rsid w:val="006375F4"/>
    <w:rsid w:val="00640250"/>
    <w:rsid w:val="006404BA"/>
    <w:rsid w:val="006407D7"/>
    <w:rsid w:val="00641255"/>
    <w:rsid w:val="0064240C"/>
    <w:rsid w:val="00642C99"/>
    <w:rsid w:val="006435F6"/>
    <w:rsid w:val="00643644"/>
    <w:rsid w:val="00643D9D"/>
    <w:rsid w:val="006447C3"/>
    <w:rsid w:val="006449EE"/>
    <w:rsid w:val="00644A51"/>
    <w:rsid w:val="00644ABB"/>
    <w:rsid w:val="00644B4B"/>
    <w:rsid w:val="00644C43"/>
    <w:rsid w:val="006457D8"/>
    <w:rsid w:val="00646245"/>
    <w:rsid w:val="00646FAF"/>
    <w:rsid w:val="00647175"/>
    <w:rsid w:val="006472D2"/>
    <w:rsid w:val="00647343"/>
    <w:rsid w:val="00650186"/>
    <w:rsid w:val="00651866"/>
    <w:rsid w:val="00652364"/>
    <w:rsid w:val="00653374"/>
    <w:rsid w:val="006546C7"/>
    <w:rsid w:val="00656594"/>
    <w:rsid w:val="00656F22"/>
    <w:rsid w:val="00656F6E"/>
    <w:rsid w:val="0065799B"/>
    <w:rsid w:val="00657F1C"/>
    <w:rsid w:val="00657FB5"/>
    <w:rsid w:val="006603D2"/>
    <w:rsid w:val="00661EDF"/>
    <w:rsid w:val="00663356"/>
    <w:rsid w:val="00663AA1"/>
    <w:rsid w:val="00663E98"/>
    <w:rsid w:val="00664980"/>
    <w:rsid w:val="00665429"/>
    <w:rsid w:val="00665B55"/>
    <w:rsid w:val="00665CBD"/>
    <w:rsid w:val="00665FC8"/>
    <w:rsid w:val="006668A3"/>
    <w:rsid w:val="006668D1"/>
    <w:rsid w:val="0066745F"/>
    <w:rsid w:val="00667E6E"/>
    <w:rsid w:val="00667F03"/>
    <w:rsid w:val="00667F4C"/>
    <w:rsid w:val="006700BC"/>
    <w:rsid w:val="006706D9"/>
    <w:rsid w:val="00670840"/>
    <w:rsid w:val="00670BA4"/>
    <w:rsid w:val="00670CF8"/>
    <w:rsid w:val="00670DFC"/>
    <w:rsid w:val="00671689"/>
    <w:rsid w:val="006720C6"/>
    <w:rsid w:val="00672BE8"/>
    <w:rsid w:val="00673254"/>
    <w:rsid w:val="00673516"/>
    <w:rsid w:val="00675CD4"/>
    <w:rsid w:val="00675FA4"/>
    <w:rsid w:val="00677199"/>
    <w:rsid w:val="00677585"/>
    <w:rsid w:val="00677E21"/>
    <w:rsid w:val="00677E39"/>
    <w:rsid w:val="00680AF8"/>
    <w:rsid w:val="00680E6F"/>
    <w:rsid w:val="00681680"/>
    <w:rsid w:val="006817ED"/>
    <w:rsid w:val="00682CBB"/>
    <w:rsid w:val="00685A2F"/>
    <w:rsid w:val="00685EC8"/>
    <w:rsid w:val="00687370"/>
    <w:rsid w:val="00693242"/>
    <w:rsid w:val="00693305"/>
    <w:rsid w:val="00693B6C"/>
    <w:rsid w:val="0069417D"/>
    <w:rsid w:val="0069474A"/>
    <w:rsid w:val="0069535D"/>
    <w:rsid w:val="00696683"/>
    <w:rsid w:val="006967F2"/>
    <w:rsid w:val="00696EC6"/>
    <w:rsid w:val="00697FF0"/>
    <w:rsid w:val="006A18BC"/>
    <w:rsid w:val="006A20B8"/>
    <w:rsid w:val="006A23FB"/>
    <w:rsid w:val="006A2D1A"/>
    <w:rsid w:val="006A3BA4"/>
    <w:rsid w:val="006A3D5B"/>
    <w:rsid w:val="006A4C9C"/>
    <w:rsid w:val="006A4FDA"/>
    <w:rsid w:val="006A598A"/>
    <w:rsid w:val="006A648A"/>
    <w:rsid w:val="006A6878"/>
    <w:rsid w:val="006A6A3E"/>
    <w:rsid w:val="006A6B4E"/>
    <w:rsid w:val="006A7018"/>
    <w:rsid w:val="006A7B08"/>
    <w:rsid w:val="006B0378"/>
    <w:rsid w:val="006B0618"/>
    <w:rsid w:val="006B06E3"/>
    <w:rsid w:val="006B06EF"/>
    <w:rsid w:val="006B0EA2"/>
    <w:rsid w:val="006B10FC"/>
    <w:rsid w:val="006B14C5"/>
    <w:rsid w:val="006B1773"/>
    <w:rsid w:val="006B1B50"/>
    <w:rsid w:val="006B1D21"/>
    <w:rsid w:val="006B271F"/>
    <w:rsid w:val="006B28A7"/>
    <w:rsid w:val="006B444F"/>
    <w:rsid w:val="006B4844"/>
    <w:rsid w:val="006B4C7D"/>
    <w:rsid w:val="006B50C5"/>
    <w:rsid w:val="006B5825"/>
    <w:rsid w:val="006B5984"/>
    <w:rsid w:val="006B70E6"/>
    <w:rsid w:val="006C091C"/>
    <w:rsid w:val="006C1101"/>
    <w:rsid w:val="006C1FB6"/>
    <w:rsid w:val="006C1FE1"/>
    <w:rsid w:val="006C2870"/>
    <w:rsid w:val="006C2D09"/>
    <w:rsid w:val="006C3252"/>
    <w:rsid w:val="006C37F5"/>
    <w:rsid w:val="006C39F8"/>
    <w:rsid w:val="006C44A8"/>
    <w:rsid w:val="006C472F"/>
    <w:rsid w:val="006C4737"/>
    <w:rsid w:val="006C4E40"/>
    <w:rsid w:val="006C5152"/>
    <w:rsid w:val="006C56FB"/>
    <w:rsid w:val="006C630F"/>
    <w:rsid w:val="006C65EA"/>
    <w:rsid w:val="006C66B3"/>
    <w:rsid w:val="006C70BB"/>
    <w:rsid w:val="006D008F"/>
    <w:rsid w:val="006D027A"/>
    <w:rsid w:val="006D1B24"/>
    <w:rsid w:val="006D2C07"/>
    <w:rsid w:val="006D3151"/>
    <w:rsid w:val="006D4B1C"/>
    <w:rsid w:val="006D4C8E"/>
    <w:rsid w:val="006D4F23"/>
    <w:rsid w:val="006D52F2"/>
    <w:rsid w:val="006D5F6F"/>
    <w:rsid w:val="006D6CFF"/>
    <w:rsid w:val="006E0C3B"/>
    <w:rsid w:val="006E0E2B"/>
    <w:rsid w:val="006E0E5B"/>
    <w:rsid w:val="006E1824"/>
    <w:rsid w:val="006E1AFB"/>
    <w:rsid w:val="006E1C2E"/>
    <w:rsid w:val="006E21B2"/>
    <w:rsid w:val="006E24C7"/>
    <w:rsid w:val="006E2855"/>
    <w:rsid w:val="006E30CF"/>
    <w:rsid w:val="006E3637"/>
    <w:rsid w:val="006E39C7"/>
    <w:rsid w:val="006E44CC"/>
    <w:rsid w:val="006E47FA"/>
    <w:rsid w:val="006E4C8F"/>
    <w:rsid w:val="006E51D5"/>
    <w:rsid w:val="006E5554"/>
    <w:rsid w:val="006E5DFD"/>
    <w:rsid w:val="006E67E0"/>
    <w:rsid w:val="006E6C22"/>
    <w:rsid w:val="006E7611"/>
    <w:rsid w:val="006E7B6C"/>
    <w:rsid w:val="006F160A"/>
    <w:rsid w:val="006F1B80"/>
    <w:rsid w:val="006F22CE"/>
    <w:rsid w:val="006F3432"/>
    <w:rsid w:val="006F3837"/>
    <w:rsid w:val="006F3CBA"/>
    <w:rsid w:val="006F71B3"/>
    <w:rsid w:val="006F7DC6"/>
    <w:rsid w:val="00701342"/>
    <w:rsid w:val="00701888"/>
    <w:rsid w:val="0070278C"/>
    <w:rsid w:val="007028B1"/>
    <w:rsid w:val="00702E7B"/>
    <w:rsid w:val="00703333"/>
    <w:rsid w:val="0070338F"/>
    <w:rsid w:val="007039C8"/>
    <w:rsid w:val="00703CA8"/>
    <w:rsid w:val="007048AA"/>
    <w:rsid w:val="00706D1C"/>
    <w:rsid w:val="00707615"/>
    <w:rsid w:val="0071211D"/>
    <w:rsid w:val="007123AD"/>
    <w:rsid w:val="007125F3"/>
    <w:rsid w:val="00712B55"/>
    <w:rsid w:val="00712EC4"/>
    <w:rsid w:val="0071310F"/>
    <w:rsid w:val="00714C79"/>
    <w:rsid w:val="00716AFE"/>
    <w:rsid w:val="00717290"/>
    <w:rsid w:val="0072009B"/>
    <w:rsid w:val="00720A25"/>
    <w:rsid w:val="00720F13"/>
    <w:rsid w:val="00721255"/>
    <w:rsid w:val="007225C2"/>
    <w:rsid w:val="00722EB2"/>
    <w:rsid w:val="0072331C"/>
    <w:rsid w:val="00723903"/>
    <w:rsid w:val="007242B4"/>
    <w:rsid w:val="007247BF"/>
    <w:rsid w:val="0072531D"/>
    <w:rsid w:val="007267AF"/>
    <w:rsid w:val="00727201"/>
    <w:rsid w:val="00727860"/>
    <w:rsid w:val="00727A47"/>
    <w:rsid w:val="00727A96"/>
    <w:rsid w:val="00730E45"/>
    <w:rsid w:val="007316D5"/>
    <w:rsid w:val="00731E3A"/>
    <w:rsid w:val="00731F4C"/>
    <w:rsid w:val="00732176"/>
    <w:rsid w:val="007325E1"/>
    <w:rsid w:val="00733758"/>
    <w:rsid w:val="007338EB"/>
    <w:rsid w:val="00733A12"/>
    <w:rsid w:val="00733D3C"/>
    <w:rsid w:val="00733EE0"/>
    <w:rsid w:val="00734FEF"/>
    <w:rsid w:val="00736BCB"/>
    <w:rsid w:val="00736DEF"/>
    <w:rsid w:val="007372B4"/>
    <w:rsid w:val="007375C2"/>
    <w:rsid w:val="00737A19"/>
    <w:rsid w:val="00740B83"/>
    <w:rsid w:val="007419C4"/>
    <w:rsid w:val="00741B75"/>
    <w:rsid w:val="00742174"/>
    <w:rsid w:val="0074391D"/>
    <w:rsid w:val="00743D67"/>
    <w:rsid w:val="0074428B"/>
    <w:rsid w:val="00744F81"/>
    <w:rsid w:val="00745582"/>
    <w:rsid w:val="00745A46"/>
    <w:rsid w:val="00747CA4"/>
    <w:rsid w:val="00751255"/>
    <w:rsid w:val="00751493"/>
    <w:rsid w:val="00751AE3"/>
    <w:rsid w:val="00751FBC"/>
    <w:rsid w:val="007524CC"/>
    <w:rsid w:val="0075371D"/>
    <w:rsid w:val="00753EA6"/>
    <w:rsid w:val="00755418"/>
    <w:rsid w:val="0075587D"/>
    <w:rsid w:val="0075594B"/>
    <w:rsid w:val="00756866"/>
    <w:rsid w:val="00756D51"/>
    <w:rsid w:val="00757461"/>
    <w:rsid w:val="00760168"/>
    <w:rsid w:val="00761384"/>
    <w:rsid w:val="00761E40"/>
    <w:rsid w:val="007620DE"/>
    <w:rsid w:val="00763D09"/>
    <w:rsid w:val="00763D12"/>
    <w:rsid w:val="00764807"/>
    <w:rsid w:val="00764F03"/>
    <w:rsid w:val="00765602"/>
    <w:rsid w:val="00765E77"/>
    <w:rsid w:val="0076617F"/>
    <w:rsid w:val="00766A86"/>
    <w:rsid w:val="00770664"/>
    <w:rsid w:val="00770EA8"/>
    <w:rsid w:val="007711DA"/>
    <w:rsid w:val="007715CA"/>
    <w:rsid w:val="0077223D"/>
    <w:rsid w:val="00772A6F"/>
    <w:rsid w:val="007730F6"/>
    <w:rsid w:val="007753E0"/>
    <w:rsid w:val="00775EB4"/>
    <w:rsid w:val="007761C6"/>
    <w:rsid w:val="00776F10"/>
    <w:rsid w:val="00777E4D"/>
    <w:rsid w:val="00780CBC"/>
    <w:rsid w:val="00781561"/>
    <w:rsid w:val="00782369"/>
    <w:rsid w:val="007831FE"/>
    <w:rsid w:val="00786A51"/>
    <w:rsid w:val="00786EE4"/>
    <w:rsid w:val="00787211"/>
    <w:rsid w:val="00787FC0"/>
    <w:rsid w:val="0079061A"/>
    <w:rsid w:val="00790F0E"/>
    <w:rsid w:val="0079164F"/>
    <w:rsid w:val="00791BF6"/>
    <w:rsid w:val="00791D99"/>
    <w:rsid w:val="00794453"/>
    <w:rsid w:val="00794CDD"/>
    <w:rsid w:val="007957EB"/>
    <w:rsid w:val="007962F5"/>
    <w:rsid w:val="00796675"/>
    <w:rsid w:val="007A0BB9"/>
    <w:rsid w:val="007A14B4"/>
    <w:rsid w:val="007A2B78"/>
    <w:rsid w:val="007A2C32"/>
    <w:rsid w:val="007A3296"/>
    <w:rsid w:val="007A4AF2"/>
    <w:rsid w:val="007A512B"/>
    <w:rsid w:val="007A5CCA"/>
    <w:rsid w:val="007A727E"/>
    <w:rsid w:val="007A7832"/>
    <w:rsid w:val="007B097B"/>
    <w:rsid w:val="007B0B38"/>
    <w:rsid w:val="007B11A3"/>
    <w:rsid w:val="007B1E44"/>
    <w:rsid w:val="007B2109"/>
    <w:rsid w:val="007B29D2"/>
    <w:rsid w:val="007B3468"/>
    <w:rsid w:val="007B34E0"/>
    <w:rsid w:val="007B495E"/>
    <w:rsid w:val="007B537B"/>
    <w:rsid w:val="007B6AA3"/>
    <w:rsid w:val="007B6E88"/>
    <w:rsid w:val="007B70F4"/>
    <w:rsid w:val="007B7EDB"/>
    <w:rsid w:val="007C0D0C"/>
    <w:rsid w:val="007C0F5C"/>
    <w:rsid w:val="007C21F6"/>
    <w:rsid w:val="007C34D9"/>
    <w:rsid w:val="007C3F23"/>
    <w:rsid w:val="007C45A7"/>
    <w:rsid w:val="007C6120"/>
    <w:rsid w:val="007C73DB"/>
    <w:rsid w:val="007C7CFA"/>
    <w:rsid w:val="007C7EB4"/>
    <w:rsid w:val="007D02EF"/>
    <w:rsid w:val="007D0602"/>
    <w:rsid w:val="007D15DD"/>
    <w:rsid w:val="007D16C9"/>
    <w:rsid w:val="007D16D2"/>
    <w:rsid w:val="007D1781"/>
    <w:rsid w:val="007D19F7"/>
    <w:rsid w:val="007D2403"/>
    <w:rsid w:val="007D2670"/>
    <w:rsid w:val="007D29D7"/>
    <w:rsid w:val="007D2E7F"/>
    <w:rsid w:val="007D35DA"/>
    <w:rsid w:val="007D412B"/>
    <w:rsid w:val="007D441E"/>
    <w:rsid w:val="007D4665"/>
    <w:rsid w:val="007D4D9D"/>
    <w:rsid w:val="007D57F9"/>
    <w:rsid w:val="007D7177"/>
    <w:rsid w:val="007E14BD"/>
    <w:rsid w:val="007E186D"/>
    <w:rsid w:val="007E1BED"/>
    <w:rsid w:val="007E246F"/>
    <w:rsid w:val="007E24B0"/>
    <w:rsid w:val="007E279E"/>
    <w:rsid w:val="007E27D3"/>
    <w:rsid w:val="007E38F6"/>
    <w:rsid w:val="007E40F2"/>
    <w:rsid w:val="007E5D56"/>
    <w:rsid w:val="007E769F"/>
    <w:rsid w:val="007F0143"/>
    <w:rsid w:val="007F023E"/>
    <w:rsid w:val="007F142C"/>
    <w:rsid w:val="007F17A6"/>
    <w:rsid w:val="007F1D02"/>
    <w:rsid w:val="007F1F73"/>
    <w:rsid w:val="007F473A"/>
    <w:rsid w:val="007F4FD5"/>
    <w:rsid w:val="007F600F"/>
    <w:rsid w:val="007F658C"/>
    <w:rsid w:val="007F659B"/>
    <w:rsid w:val="007F67A2"/>
    <w:rsid w:val="007F6FC7"/>
    <w:rsid w:val="007F7480"/>
    <w:rsid w:val="007F7FB7"/>
    <w:rsid w:val="00800FAF"/>
    <w:rsid w:val="0080245C"/>
    <w:rsid w:val="00803BD7"/>
    <w:rsid w:val="00803F67"/>
    <w:rsid w:val="00806513"/>
    <w:rsid w:val="00806A6E"/>
    <w:rsid w:val="00806B91"/>
    <w:rsid w:val="00806D49"/>
    <w:rsid w:val="00807D8C"/>
    <w:rsid w:val="008132A8"/>
    <w:rsid w:val="00813B4B"/>
    <w:rsid w:val="00815585"/>
    <w:rsid w:val="00820381"/>
    <w:rsid w:val="008207F1"/>
    <w:rsid w:val="00820A52"/>
    <w:rsid w:val="00820EF3"/>
    <w:rsid w:val="008220CD"/>
    <w:rsid w:val="00822462"/>
    <w:rsid w:val="00822B7B"/>
    <w:rsid w:val="008253FB"/>
    <w:rsid w:val="00825DA2"/>
    <w:rsid w:val="00827960"/>
    <w:rsid w:val="00827FBE"/>
    <w:rsid w:val="00830139"/>
    <w:rsid w:val="00831FA2"/>
    <w:rsid w:val="0083245B"/>
    <w:rsid w:val="00832A3C"/>
    <w:rsid w:val="00832A45"/>
    <w:rsid w:val="00833624"/>
    <w:rsid w:val="008355EC"/>
    <w:rsid w:val="008357D9"/>
    <w:rsid w:val="008364B2"/>
    <w:rsid w:val="00836702"/>
    <w:rsid w:val="00836E1F"/>
    <w:rsid w:val="00836E33"/>
    <w:rsid w:val="0083704F"/>
    <w:rsid w:val="00837307"/>
    <w:rsid w:val="00840506"/>
    <w:rsid w:val="00840A00"/>
    <w:rsid w:val="00841869"/>
    <w:rsid w:val="0084204A"/>
    <w:rsid w:val="008428DD"/>
    <w:rsid w:val="008438D0"/>
    <w:rsid w:val="008451BF"/>
    <w:rsid w:val="00845A50"/>
    <w:rsid w:val="00846535"/>
    <w:rsid w:val="0084659D"/>
    <w:rsid w:val="0084679C"/>
    <w:rsid w:val="008500A1"/>
    <w:rsid w:val="00850C50"/>
    <w:rsid w:val="00851EE6"/>
    <w:rsid w:val="00852E9E"/>
    <w:rsid w:val="00853177"/>
    <w:rsid w:val="008535B0"/>
    <w:rsid w:val="00854009"/>
    <w:rsid w:val="0085418A"/>
    <w:rsid w:val="008554DC"/>
    <w:rsid w:val="0085578F"/>
    <w:rsid w:val="008561B5"/>
    <w:rsid w:val="00857183"/>
    <w:rsid w:val="00857D8E"/>
    <w:rsid w:val="008613FC"/>
    <w:rsid w:val="00861952"/>
    <w:rsid w:val="0086280B"/>
    <w:rsid w:val="00862ABA"/>
    <w:rsid w:val="0086311B"/>
    <w:rsid w:val="00863334"/>
    <w:rsid w:val="008635E8"/>
    <w:rsid w:val="00863840"/>
    <w:rsid w:val="008638C5"/>
    <w:rsid w:val="00863E85"/>
    <w:rsid w:val="00864B6B"/>
    <w:rsid w:val="008652A2"/>
    <w:rsid w:val="00866060"/>
    <w:rsid w:val="00867E05"/>
    <w:rsid w:val="00870FC8"/>
    <w:rsid w:val="00872365"/>
    <w:rsid w:val="008725BC"/>
    <w:rsid w:val="0087326D"/>
    <w:rsid w:val="0087358F"/>
    <w:rsid w:val="00873661"/>
    <w:rsid w:val="00875435"/>
    <w:rsid w:val="008754C2"/>
    <w:rsid w:val="00877642"/>
    <w:rsid w:val="008810E2"/>
    <w:rsid w:val="0088175F"/>
    <w:rsid w:val="00882613"/>
    <w:rsid w:val="00882BDC"/>
    <w:rsid w:val="00883338"/>
    <w:rsid w:val="00883C11"/>
    <w:rsid w:val="008847A9"/>
    <w:rsid w:val="008854ED"/>
    <w:rsid w:val="00885788"/>
    <w:rsid w:val="008858B8"/>
    <w:rsid w:val="00885BEC"/>
    <w:rsid w:val="00886376"/>
    <w:rsid w:val="008869C9"/>
    <w:rsid w:val="00886BFE"/>
    <w:rsid w:val="008873FA"/>
    <w:rsid w:val="00890C47"/>
    <w:rsid w:val="00890F23"/>
    <w:rsid w:val="008918D9"/>
    <w:rsid w:val="00892B6D"/>
    <w:rsid w:val="0089325C"/>
    <w:rsid w:val="00894733"/>
    <w:rsid w:val="0089503D"/>
    <w:rsid w:val="00895A19"/>
    <w:rsid w:val="00895B9F"/>
    <w:rsid w:val="00896010"/>
    <w:rsid w:val="008960B8"/>
    <w:rsid w:val="00896BB3"/>
    <w:rsid w:val="008A01BE"/>
    <w:rsid w:val="008A0E41"/>
    <w:rsid w:val="008A18D5"/>
    <w:rsid w:val="008A1940"/>
    <w:rsid w:val="008A1CD6"/>
    <w:rsid w:val="008A37D5"/>
    <w:rsid w:val="008A4904"/>
    <w:rsid w:val="008A5BD1"/>
    <w:rsid w:val="008A5DF5"/>
    <w:rsid w:val="008A7CEC"/>
    <w:rsid w:val="008B109E"/>
    <w:rsid w:val="008B2551"/>
    <w:rsid w:val="008B3D2A"/>
    <w:rsid w:val="008B7F98"/>
    <w:rsid w:val="008C0D07"/>
    <w:rsid w:val="008C1E43"/>
    <w:rsid w:val="008C2887"/>
    <w:rsid w:val="008C2970"/>
    <w:rsid w:val="008C3DCA"/>
    <w:rsid w:val="008C43BA"/>
    <w:rsid w:val="008C4A10"/>
    <w:rsid w:val="008C6185"/>
    <w:rsid w:val="008C6668"/>
    <w:rsid w:val="008C6EEC"/>
    <w:rsid w:val="008C764A"/>
    <w:rsid w:val="008C7757"/>
    <w:rsid w:val="008C7FDA"/>
    <w:rsid w:val="008D07C1"/>
    <w:rsid w:val="008D0FB8"/>
    <w:rsid w:val="008D1499"/>
    <w:rsid w:val="008D2788"/>
    <w:rsid w:val="008D2868"/>
    <w:rsid w:val="008D3664"/>
    <w:rsid w:val="008D3B55"/>
    <w:rsid w:val="008D3E86"/>
    <w:rsid w:val="008D4051"/>
    <w:rsid w:val="008D4453"/>
    <w:rsid w:val="008D5611"/>
    <w:rsid w:val="008D594D"/>
    <w:rsid w:val="008D66B3"/>
    <w:rsid w:val="008D6937"/>
    <w:rsid w:val="008D6AFB"/>
    <w:rsid w:val="008D76ED"/>
    <w:rsid w:val="008E0621"/>
    <w:rsid w:val="008E0C65"/>
    <w:rsid w:val="008E11EE"/>
    <w:rsid w:val="008E15F9"/>
    <w:rsid w:val="008E1DB1"/>
    <w:rsid w:val="008E2554"/>
    <w:rsid w:val="008E3BA6"/>
    <w:rsid w:val="008E40EA"/>
    <w:rsid w:val="008E5719"/>
    <w:rsid w:val="008E5835"/>
    <w:rsid w:val="008E58E2"/>
    <w:rsid w:val="008E6696"/>
    <w:rsid w:val="008E75D6"/>
    <w:rsid w:val="008E7C6B"/>
    <w:rsid w:val="008E7FF0"/>
    <w:rsid w:val="008F039C"/>
    <w:rsid w:val="008F06FC"/>
    <w:rsid w:val="008F1A3C"/>
    <w:rsid w:val="008F1BED"/>
    <w:rsid w:val="008F47DC"/>
    <w:rsid w:val="008F53F3"/>
    <w:rsid w:val="008F5C3D"/>
    <w:rsid w:val="008F659A"/>
    <w:rsid w:val="008F71EF"/>
    <w:rsid w:val="008F7F33"/>
    <w:rsid w:val="008F7FCA"/>
    <w:rsid w:val="00901AAA"/>
    <w:rsid w:val="0090346E"/>
    <w:rsid w:val="00904573"/>
    <w:rsid w:val="0090495D"/>
    <w:rsid w:val="009050EB"/>
    <w:rsid w:val="00905398"/>
    <w:rsid w:val="009061FF"/>
    <w:rsid w:val="009065DA"/>
    <w:rsid w:val="00907D22"/>
    <w:rsid w:val="009106FC"/>
    <w:rsid w:val="009108CC"/>
    <w:rsid w:val="00910F88"/>
    <w:rsid w:val="00910FD1"/>
    <w:rsid w:val="00911241"/>
    <w:rsid w:val="00911ABB"/>
    <w:rsid w:val="009130C8"/>
    <w:rsid w:val="00913172"/>
    <w:rsid w:val="009131C3"/>
    <w:rsid w:val="00913297"/>
    <w:rsid w:val="0091359F"/>
    <w:rsid w:val="00916846"/>
    <w:rsid w:val="009168C2"/>
    <w:rsid w:val="0091694C"/>
    <w:rsid w:val="00916E3B"/>
    <w:rsid w:val="00917938"/>
    <w:rsid w:val="00920C71"/>
    <w:rsid w:val="00920DA2"/>
    <w:rsid w:val="00921328"/>
    <w:rsid w:val="009221DB"/>
    <w:rsid w:val="009231AD"/>
    <w:rsid w:val="00923FFE"/>
    <w:rsid w:val="009240E2"/>
    <w:rsid w:val="0092415B"/>
    <w:rsid w:val="00924715"/>
    <w:rsid w:val="00925A61"/>
    <w:rsid w:val="009265BF"/>
    <w:rsid w:val="00927EAA"/>
    <w:rsid w:val="009306A3"/>
    <w:rsid w:val="00930977"/>
    <w:rsid w:val="009322F3"/>
    <w:rsid w:val="00932C55"/>
    <w:rsid w:val="00934051"/>
    <w:rsid w:val="009344BA"/>
    <w:rsid w:val="00935725"/>
    <w:rsid w:val="00935B01"/>
    <w:rsid w:val="0093611B"/>
    <w:rsid w:val="00937293"/>
    <w:rsid w:val="00937B5A"/>
    <w:rsid w:val="00937EA1"/>
    <w:rsid w:val="00940F9D"/>
    <w:rsid w:val="0094188D"/>
    <w:rsid w:val="00942E18"/>
    <w:rsid w:val="00942EFB"/>
    <w:rsid w:val="009431AD"/>
    <w:rsid w:val="00943EA8"/>
    <w:rsid w:val="00943FA7"/>
    <w:rsid w:val="00944092"/>
    <w:rsid w:val="00944520"/>
    <w:rsid w:val="00944558"/>
    <w:rsid w:val="009449D9"/>
    <w:rsid w:val="00944F27"/>
    <w:rsid w:val="009455C0"/>
    <w:rsid w:val="00945C2D"/>
    <w:rsid w:val="00946075"/>
    <w:rsid w:val="00946654"/>
    <w:rsid w:val="00950624"/>
    <w:rsid w:val="009545D2"/>
    <w:rsid w:val="00955C45"/>
    <w:rsid w:val="00956044"/>
    <w:rsid w:val="00956B9E"/>
    <w:rsid w:val="00956F53"/>
    <w:rsid w:val="0096010C"/>
    <w:rsid w:val="00960C7A"/>
    <w:rsid w:val="00960F67"/>
    <w:rsid w:val="009611D8"/>
    <w:rsid w:val="00962005"/>
    <w:rsid w:val="009625EB"/>
    <w:rsid w:val="009632E1"/>
    <w:rsid w:val="00963B73"/>
    <w:rsid w:val="00963D32"/>
    <w:rsid w:val="00964459"/>
    <w:rsid w:val="0096455F"/>
    <w:rsid w:val="00964681"/>
    <w:rsid w:val="0096623D"/>
    <w:rsid w:val="00966290"/>
    <w:rsid w:val="00966F8F"/>
    <w:rsid w:val="00967CE6"/>
    <w:rsid w:val="00972039"/>
    <w:rsid w:val="009728FA"/>
    <w:rsid w:val="00973241"/>
    <w:rsid w:val="00973394"/>
    <w:rsid w:val="009733DC"/>
    <w:rsid w:val="009735A6"/>
    <w:rsid w:val="00973F2F"/>
    <w:rsid w:val="009743DB"/>
    <w:rsid w:val="009762BA"/>
    <w:rsid w:val="009805C6"/>
    <w:rsid w:val="009809AD"/>
    <w:rsid w:val="00980DA1"/>
    <w:rsid w:val="009814B9"/>
    <w:rsid w:val="009824D3"/>
    <w:rsid w:val="00982887"/>
    <w:rsid w:val="00982CA3"/>
    <w:rsid w:val="00983071"/>
    <w:rsid w:val="00983DBC"/>
    <w:rsid w:val="0098456D"/>
    <w:rsid w:val="00984FF6"/>
    <w:rsid w:val="00985566"/>
    <w:rsid w:val="00986A65"/>
    <w:rsid w:val="00987699"/>
    <w:rsid w:val="00987DFD"/>
    <w:rsid w:val="0099111E"/>
    <w:rsid w:val="00991256"/>
    <w:rsid w:val="0099142E"/>
    <w:rsid w:val="0099390E"/>
    <w:rsid w:val="00993AC0"/>
    <w:rsid w:val="00994CA6"/>
    <w:rsid w:val="0099568C"/>
    <w:rsid w:val="00996E89"/>
    <w:rsid w:val="00996E8C"/>
    <w:rsid w:val="009972C9"/>
    <w:rsid w:val="0099795B"/>
    <w:rsid w:val="009A040B"/>
    <w:rsid w:val="009A05A8"/>
    <w:rsid w:val="009A1D1D"/>
    <w:rsid w:val="009A2A74"/>
    <w:rsid w:val="009A2C99"/>
    <w:rsid w:val="009A2EB4"/>
    <w:rsid w:val="009A39B0"/>
    <w:rsid w:val="009A540F"/>
    <w:rsid w:val="009A57A1"/>
    <w:rsid w:val="009A5A26"/>
    <w:rsid w:val="009A5C87"/>
    <w:rsid w:val="009A6599"/>
    <w:rsid w:val="009A704D"/>
    <w:rsid w:val="009A755E"/>
    <w:rsid w:val="009B02B0"/>
    <w:rsid w:val="009B0811"/>
    <w:rsid w:val="009B2076"/>
    <w:rsid w:val="009B32C3"/>
    <w:rsid w:val="009B3F11"/>
    <w:rsid w:val="009B423C"/>
    <w:rsid w:val="009B503F"/>
    <w:rsid w:val="009B563A"/>
    <w:rsid w:val="009B5927"/>
    <w:rsid w:val="009B621A"/>
    <w:rsid w:val="009B6529"/>
    <w:rsid w:val="009B6C0E"/>
    <w:rsid w:val="009B75EB"/>
    <w:rsid w:val="009C0230"/>
    <w:rsid w:val="009C09B9"/>
    <w:rsid w:val="009C1EE7"/>
    <w:rsid w:val="009C2315"/>
    <w:rsid w:val="009C32A1"/>
    <w:rsid w:val="009C35C7"/>
    <w:rsid w:val="009C3AF5"/>
    <w:rsid w:val="009C3BB3"/>
    <w:rsid w:val="009C44A4"/>
    <w:rsid w:val="009C4542"/>
    <w:rsid w:val="009C45F7"/>
    <w:rsid w:val="009C5C33"/>
    <w:rsid w:val="009C7115"/>
    <w:rsid w:val="009C72F0"/>
    <w:rsid w:val="009D0200"/>
    <w:rsid w:val="009D04BD"/>
    <w:rsid w:val="009D113F"/>
    <w:rsid w:val="009D2A6D"/>
    <w:rsid w:val="009D3AA5"/>
    <w:rsid w:val="009D3D09"/>
    <w:rsid w:val="009D4BFB"/>
    <w:rsid w:val="009D53EB"/>
    <w:rsid w:val="009D5E02"/>
    <w:rsid w:val="009D6029"/>
    <w:rsid w:val="009D663F"/>
    <w:rsid w:val="009D7326"/>
    <w:rsid w:val="009E06AE"/>
    <w:rsid w:val="009E0D08"/>
    <w:rsid w:val="009E0E6C"/>
    <w:rsid w:val="009E19E2"/>
    <w:rsid w:val="009E1A98"/>
    <w:rsid w:val="009E2EFF"/>
    <w:rsid w:val="009E31C5"/>
    <w:rsid w:val="009E3F11"/>
    <w:rsid w:val="009E48D4"/>
    <w:rsid w:val="009E4F6E"/>
    <w:rsid w:val="009E7C7F"/>
    <w:rsid w:val="009E7FED"/>
    <w:rsid w:val="009F0EF6"/>
    <w:rsid w:val="009F1758"/>
    <w:rsid w:val="009F209F"/>
    <w:rsid w:val="009F2267"/>
    <w:rsid w:val="009F25F1"/>
    <w:rsid w:val="009F398A"/>
    <w:rsid w:val="009F3B7A"/>
    <w:rsid w:val="009F40F1"/>
    <w:rsid w:val="009F7467"/>
    <w:rsid w:val="009F74C6"/>
    <w:rsid w:val="00A00094"/>
    <w:rsid w:val="00A02EAD"/>
    <w:rsid w:val="00A0351C"/>
    <w:rsid w:val="00A03833"/>
    <w:rsid w:val="00A03C51"/>
    <w:rsid w:val="00A03DF6"/>
    <w:rsid w:val="00A04EAA"/>
    <w:rsid w:val="00A05FB6"/>
    <w:rsid w:val="00A06655"/>
    <w:rsid w:val="00A07F5C"/>
    <w:rsid w:val="00A101DB"/>
    <w:rsid w:val="00A1024D"/>
    <w:rsid w:val="00A105AC"/>
    <w:rsid w:val="00A111E3"/>
    <w:rsid w:val="00A11F0E"/>
    <w:rsid w:val="00A1201A"/>
    <w:rsid w:val="00A126A1"/>
    <w:rsid w:val="00A12CE0"/>
    <w:rsid w:val="00A13017"/>
    <w:rsid w:val="00A134F0"/>
    <w:rsid w:val="00A139E7"/>
    <w:rsid w:val="00A15289"/>
    <w:rsid w:val="00A15561"/>
    <w:rsid w:val="00A1694C"/>
    <w:rsid w:val="00A16A1C"/>
    <w:rsid w:val="00A16DCB"/>
    <w:rsid w:val="00A17766"/>
    <w:rsid w:val="00A17E2B"/>
    <w:rsid w:val="00A20D65"/>
    <w:rsid w:val="00A2401A"/>
    <w:rsid w:val="00A252A8"/>
    <w:rsid w:val="00A26030"/>
    <w:rsid w:val="00A2604B"/>
    <w:rsid w:val="00A269FF"/>
    <w:rsid w:val="00A2707E"/>
    <w:rsid w:val="00A271A7"/>
    <w:rsid w:val="00A271A8"/>
    <w:rsid w:val="00A30734"/>
    <w:rsid w:val="00A30B21"/>
    <w:rsid w:val="00A31B09"/>
    <w:rsid w:val="00A31C72"/>
    <w:rsid w:val="00A31FF5"/>
    <w:rsid w:val="00A32304"/>
    <w:rsid w:val="00A326C8"/>
    <w:rsid w:val="00A3313B"/>
    <w:rsid w:val="00A3388F"/>
    <w:rsid w:val="00A33F0E"/>
    <w:rsid w:val="00A3437C"/>
    <w:rsid w:val="00A34B46"/>
    <w:rsid w:val="00A34FE5"/>
    <w:rsid w:val="00A3523D"/>
    <w:rsid w:val="00A354E2"/>
    <w:rsid w:val="00A36E29"/>
    <w:rsid w:val="00A37290"/>
    <w:rsid w:val="00A37326"/>
    <w:rsid w:val="00A3742B"/>
    <w:rsid w:val="00A375CB"/>
    <w:rsid w:val="00A411F0"/>
    <w:rsid w:val="00A415E7"/>
    <w:rsid w:val="00A42BB9"/>
    <w:rsid w:val="00A42FDD"/>
    <w:rsid w:val="00A43468"/>
    <w:rsid w:val="00A434A5"/>
    <w:rsid w:val="00A43719"/>
    <w:rsid w:val="00A44827"/>
    <w:rsid w:val="00A45705"/>
    <w:rsid w:val="00A474B9"/>
    <w:rsid w:val="00A4775B"/>
    <w:rsid w:val="00A500AB"/>
    <w:rsid w:val="00A502B3"/>
    <w:rsid w:val="00A503A3"/>
    <w:rsid w:val="00A533C9"/>
    <w:rsid w:val="00A54B5A"/>
    <w:rsid w:val="00A54E14"/>
    <w:rsid w:val="00A55C1B"/>
    <w:rsid w:val="00A56110"/>
    <w:rsid w:val="00A56479"/>
    <w:rsid w:val="00A56CF0"/>
    <w:rsid w:val="00A60499"/>
    <w:rsid w:val="00A61B85"/>
    <w:rsid w:val="00A61C03"/>
    <w:rsid w:val="00A61C87"/>
    <w:rsid w:val="00A621E7"/>
    <w:rsid w:val="00A62C43"/>
    <w:rsid w:val="00A64237"/>
    <w:rsid w:val="00A64A2D"/>
    <w:rsid w:val="00A64B13"/>
    <w:rsid w:val="00A66799"/>
    <w:rsid w:val="00A66C22"/>
    <w:rsid w:val="00A66F46"/>
    <w:rsid w:val="00A6700A"/>
    <w:rsid w:val="00A67994"/>
    <w:rsid w:val="00A702B0"/>
    <w:rsid w:val="00A709C5"/>
    <w:rsid w:val="00A71B8E"/>
    <w:rsid w:val="00A74174"/>
    <w:rsid w:val="00A747E5"/>
    <w:rsid w:val="00A747FE"/>
    <w:rsid w:val="00A752FD"/>
    <w:rsid w:val="00A77629"/>
    <w:rsid w:val="00A77C9C"/>
    <w:rsid w:val="00A806DE"/>
    <w:rsid w:val="00A80780"/>
    <w:rsid w:val="00A80BE3"/>
    <w:rsid w:val="00A81F31"/>
    <w:rsid w:val="00A822C9"/>
    <w:rsid w:val="00A83885"/>
    <w:rsid w:val="00A83F38"/>
    <w:rsid w:val="00A83F70"/>
    <w:rsid w:val="00A85999"/>
    <w:rsid w:val="00A86F41"/>
    <w:rsid w:val="00A871BC"/>
    <w:rsid w:val="00A8746D"/>
    <w:rsid w:val="00A9181A"/>
    <w:rsid w:val="00A9181B"/>
    <w:rsid w:val="00A93813"/>
    <w:rsid w:val="00A9394A"/>
    <w:rsid w:val="00A96433"/>
    <w:rsid w:val="00A96C94"/>
    <w:rsid w:val="00AA0BDF"/>
    <w:rsid w:val="00AA1A71"/>
    <w:rsid w:val="00AA23A6"/>
    <w:rsid w:val="00AA3954"/>
    <w:rsid w:val="00AA3A45"/>
    <w:rsid w:val="00AA453B"/>
    <w:rsid w:val="00AA4E7F"/>
    <w:rsid w:val="00AA5549"/>
    <w:rsid w:val="00AA5CB6"/>
    <w:rsid w:val="00AA64CF"/>
    <w:rsid w:val="00AA669B"/>
    <w:rsid w:val="00AA69E0"/>
    <w:rsid w:val="00AA6AEB"/>
    <w:rsid w:val="00AA6B8D"/>
    <w:rsid w:val="00AB03FB"/>
    <w:rsid w:val="00AB2BBE"/>
    <w:rsid w:val="00AB2F5D"/>
    <w:rsid w:val="00AB3592"/>
    <w:rsid w:val="00AB3927"/>
    <w:rsid w:val="00AB3E27"/>
    <w:rsid w:val="00AB491C"/>
    <w:rsid w:val="00AB4DAC"/>
    <w:rsid w:val="00AB56B9"/>
    <w:rsid w:val="00AB56DF"/>
    <w:rsid w:val="00AB62DE"/>
    <w:rsid w:val="00AB67C5"/>
    <w:rsid w:val="00AB6E76"/>
    <w:rsid w:val="00AB747C"/>
    <w:rsid w:val="00AB766A"/>
    <w:rsid w:val="00AB7D9B"/>
    <w:rsid w:val="00AC0515"/>
    <w:rsid w:val="00AC0701"/>
    <w:rsid w:val="00AC1979"/>
    <w:rsid w:val="00AC238D"/>
    <w:rsid w:val="00AC254E"/>
    <w:rsid w:val="00AC318F"/>
    <w:rsid w:val="00AC3319"/>
    <w:rsid w:val="00AC3C8A"/>
    <w:rsid w:val="00AC5C2D"/>
    <w:rsid w:val="00AC6FA9"/>
    <w:rsid w:val="00AC762B"/>
    <w:rsid w:val="00AC7B2E"/>
    <w:rsid w:val="00AC7B9F"/>
    <w:rsid w:val="00AC7C1F"/>
    <w:rsid w:val="00AD0546"/>
    <w:rsid w:val="00AD09E1"/>
    <w:rsid w:val="00AD1C8B"/>
    <w:rsid w:val="00AD1E84"/>
    <w:rsid w:val="00AD3634"/>
    <w:rsid w:val="00AD558A"/>
    <w:rsid w:val="00AD5A1E"/>
    <w:rsid w:val="00AD5E82"/>
    <w:rsid w:val="00AD60DA"/>
    <w:rsid w:val="00AD61C5"/>
    <w:rsid w:val="00AD7F6F"/>
    <w:rsid w:val="00AE0BCE"/>
    <w:rsid w:val="00AE10F4"/>
    <w:rsid w:val="00AE1877"/>
    <w:rsid w:val="00AE30DF"/>
    <w:rsid w:val="00AE310F"/>
    <w:rsid w:val="00AE3A0C"/>
    <w:rsid w:val="00AE423F"/>
    <w:rsid w:val="00AE42F3"/>
    <w:rsid w:val="00AE4E4D"/>
    <w:rsid w:val="00AE56A0"/>
    <w:rsid w:val="00AE5AAE"/>
    <w:rsid w:val="00AE6099"/>
    <w:rsid w:val="00AE7018"/>
    <w:rsid w:val="00AE780D"/>
    <w:rsid w:val="00AE78DD"/>
    <w:rsid w:val="00AE79B8"/>
    <w:rsid w:val="00AE79D1"/>
    <w:rsid w:val="00AE7AB1"/>
    <w:rsid w:val="00AF0283"/>
    <w:rsid w:val="00AF04FB"/>
    <w:rsid w:val="00AF1585"/>
    <w:rsid w:val="00AF1985"/>
    <w:rsid w:val="00AF1AB1"/>
    <w:rsid w:val="00AF5C8A"/>
    <w:rsid w:val="00AF6A07"/>
    <w:rsid w:val="00AF6C4B"/>
    <w:rsid w:val="00AF6F12"/>
    <w:rsid w:val="00AF7101"/>
    <w:rsid w:val="00AF72BA"/>
    <w:rsid w:val="00AF7701"/>
    <w:rsid w:val="00AF7774"/>
    <w:rsid w:val="00B00DAC"/>
    <w:rsid w:val="00B01347"/>
    <w:rsid w:val="00B02260"/>
    <w:rsid w:val="00B02C47"/>
    <w:rsid w:val="00B02E80"/>
    <w:rsid w:val="00B03A3A"/>
    <w:rsid w:val="00B03FC5"/>
    <w:rsid w:val="00B042CF"/>
    <w:rsid w:val="00B05976"/>
    <w:rsid w:val="00B06AB6"/>
    <w:rsid w:val="00B103E9"/>
    <w:rsid w:val="00B1055D"/>
    <w:rsid w:val="00B1188D"/>
    <w:rsid w:val="00B11D08"/>
    <w:rsid w:val="00B126C1"/>
    <w:rsid w:val="00B157EC"/>
    <w:rsid w:val="00B15AA7"/>
    <w:rsid w:val="00B1642C"/>
    <w:rsid w:val="00B17247"/>
    <w:rsid w:val="00B1779C"/>
    <w:rsid w:val="00B20BA7"/>
    <w:rsid w:val="00B20BAF"/>
    <w:rsid w:val="00B20C56"/>
    <w:rsid w:val="00B212B6"/>
    <w:rsid w:val="00B21485"/>
    <w:rsid w:val="00B23D26"/>
    <w:rsid w:val="00B23F3A"/>
    <w:rsid w:val="00B244FC"/>
    <w:rsid w:val="00B25239"/>
    <w:rsid w:val="00B2576E"/>
    <w:rsid w:val="00B25ED4"/>
    <w:rsid w:val="00B261CA"/>
    <w:rsid w:val="00B27E2D"/>
    <w:rsid w:val="00B27E86"/>
    <w:rsid w:val="00B327D7"/>
    <w:rsid w:val="00B331A8"/>
    <w:rsid w:val="00B337CA"/>
    <w:rsid w:val="00B3486B"/>
    <w:rsid w:val="00B34A40"/>
    <w:rsid w:val="00B34DDE"/>
    <w:rsid w:val="00B35CF1"/>
    <w:rsid w:val="00B367F4"/>
    <w:rsid w:val="00B402DD"/>
    <w:rsid w:val="00B408AC"/>
    <w:rsid w:val="00B41097"/>
    <w:rsid w:val="00B411EF"/>
    <w:rsid w:val="00B41DC5"/>
    <w:rsid w:val="00B42120"/>
    <w:rsid w:val="00B42470"/>
    <w:rsid w:val="00B42B93"/>
    <w:rsid w:val="00B43FD5"/>
    <w:rsid w:val="00B44084"/>
    <w:rsid w:val="00B441BE"/>
    <w:rsid w:val="00B44780"/>
    <w:rsid w:val="00B45DFA"/>
    <w:rsid w:val="00B47215"/>
    <w:rsid w:val="00B47B3D"/>
    <w:rsid w:val="00B47B48"/>
    <w:rsid w:val="00B47CE3"/>
    <w:rsid w:val="00B5010A"/>
    <w:rsid w:val="00B50A4E"/>
    <w:rsid w:val="00B50ACA"/>
    <w:rsid w:val="00B50FCD"/>
    <w:rsid w:val="00B5188C"/>
    <w:rsid w:val="00B5202E"/>
    <w:rsid w:val="00B523E6"/>
    <w:rsid w:val="00B52475"/>
    <w:rsid w:val="00B5295A"/>
    <w:rsid w:val="00B53B27"/>
    <w:rsid w:val="00B53D10"/>
    <w:rsid w:val="00B5476B"/>
    <w:rsid w:val="00B553EC"/>
    <w:rsid w:val="00B559DB"/>
    <w:rsid w:val="00B56C2F"/>
    <w:rsid w:val="00B56DB8"/>
    <w:rsid w:val="00B613EC"/>
    <w:rsid w:val="00B6159E"/>
    <w:rsid w:val="00B61BFF"/>
    <w:rsid w:val="00B62158"/>
    <w:rsid w:val="00B627F4"/>
    <w:rsid w:val="00B62A79"/>
    <w:rsid w:val="00B62D67"/>
    <w:rsid w:val="00B630A5"/>
    <w:rsid w:val="00B63173"/>
    <w:rsid w:val="00B63904"/>
    <w:rsid w:val="00B64410"/>
    <w:rsid w:val="00B64F8B"/>
    <w:rsid w:val="00B655EA"/>
    <w:rsid w:val="00B6692F"/>
    <w:rsid w:val="00B67237"/>
    <w:rsid w:val="00B67DFD"/>
    <w:rsid w:val="00B70790"/>
    <w:rsid w:val="00B717BC"/>
    <w:rsid w:val="00B71D42"/>
    <w:rsid w:val="00B76EA5"/>
    <w:rsid w:val="00B81C82"/>
    <w:rsid w:val="00B824E5"/>
    <w:rsid w:val="00B8291B"/>
    <w:rsid w:val="00B839D8"/>
    <w:rsid w:val="00B84916"/>
    <w:rsid w:val="00B86806"/>
    <w:rsid w:val="00B9119A"/>
    <w:rsid w:val="00B914DA"/>
    <w:rsid w:val="00B91B79"/>
    <w:rsid w:val="00B939DC"/>
    <w:rsid w:val="00B93C9A"/>
    <w:rsid w:val="00B970C1"/>
    <w:rsid w:val="00B97BE3"/>
    <w:rsid w:val="00BA1C91"/>
    <w:rsid w:val="00BA20EC"/>
    <w:rsid w:val="00BA2F75"/>
    <w:rsid w:val="00BA365F"/>
    <w:rsid w:val="00BA3CFE"/>
    <w:rsid w:val="00BA42BC"/>
    <w:rsid w:val="00BA4D57"/>
    <w:rsid w:val="00BA503D"/>
    <w:rsid w:val="00BA61D4"/>
    <w:rsid w:val="00BB08C1"/>
    <w:rsid w:val="00BB1008"/>
    <w:rsid w:val="00BB14C3"/>
    <w:rsid w:val="00BB1823"/>
    <w:rsid w:val="00BB21FB"/>
    <w:rsid w:val="00BB2A93"/>
    <w:rsid w:val="00BB2B34"/>
    <w:rsid w:val="00BB41DA"/>
    <w:rsid w:val="00BB4414"/>
    <w:rsid w:val="00BB6B3C"/>
    <w:rsid w:val="00BB7AF7"/>
    <w:rsid w:val="00BB7FE0"/>
    <w:rsid w:val="00BC0212"/>
    <w:rsid w:val="00BC2832"/>
    <w:rsid w:val="00BC34A6"/>
    <w:rsid w:val="00BC3778"/>
    <w:rsid w:val="00BC3A6D"/>
    <w:rsid w:val="00BC3F70"/>
    <w:rsid w:val="00BC401A"/>
    <w:rsid w:val="00BC4941"/>
    <w:rsid w:val="00BC52B6"/>
    <w:rsid w:val="00BC6087"/>
    <w:rsid w:val="00BC7204"/>
    <w:rsid w:val="00BC7685"/>
    <w:rsid w:val="00BD1584"/>
    <w:rsid w:val="00BD1A47"/>
    <w:rsid w:val="00BD1DA2"/>
    <w:rsid w:val="00BD3166"/>
    <w:rsid w:val="00BD4B3F"/>
    <w:rsid w:val="00BD6236"/>
    <w:rsid w:val="00BD7D4B"/>
    <w:rsid w:val="00BE0EE8"/>
    <w:rsid w:val="00BE1C79"/>
    <w:rsid w:val="00BE2B07"/>
    <w:rsid w:val="00BE3D52"/>
    <w:rsid w:val="00BE3E6D"/>
    <w:rsid w:val="00BE4100"/>
    <w:rsid w:val="00BE4206"/>
    <w:rsid w:val="00BE5A1D"/>
    <w:rsid w:val="00BE5DD2"/>
    <w:rsid w:val="00BE5ED9"/>
    <w:rsid w:val="00BE75D6"/>
    <w:rsid w:val="00BE7D0F"/>
    <w:rsid w:val="00BF0081"/>
    <w:rsid w:val="00BF1BF0"/>
    <w:rsid w:val="00BF1F0F"/>
    <w:rsid w:val="00BF2B38"/>
    <w:rsid w:val="00BF2EF3"/>
    <w:rsid w:val="00BF4626"/>
    <w:rsid w:val="00BF511C"/>
    <w:rsid w:val="00BF5720"/>
    <w:rsid w:val="00BF5C01"/>
    <w:rsid w:val="00BF754B"/>
    <w:rsid w:val="00C00359"/>
    <w:rsid w:val="00C00655"/>
    <w:rsid w:val="00C00F8B"/>
    <w:rsid w:val="00C04015"/>
    <w:rsid w:val="00C054C9"/>
    <w:rsid w:val="00C0561F"/>
    <w:rsid w:val="00C0624D"/>
    <w:rsid w:val="00C06C4F"/>
    <w:rsid w:val="00C07538"/>
    <w:rsid w:val="00C0766D"/>
    <w:rsid w:val="00C11D19"/>
    <w:rsid w:val="00C126CF"/>
    <w:rsid w:val="00C1314E"/>
    <w:rsid w:val="00C136BF"/>
    <w:rsid w:val="00C143C6"/>
    <w:rsid w:val="00C15887"/>
    <w:rsid w:val="00C1698C"/>
    <w:rsid w:val="00C16A9C"/>
    <w:rsid w:val="00C16CB0"/>
    <w:rsid w:val="00C1728D"/>
    <w:rsid w:val="00C17AD7"/>
    <w:rsid w:val="00C209F3"/>
    <w:rsid w:val="00C223BD"/>
    <w:rsid w:val="00C22401"/>
    <w:rsid w:val="00C22481"/>
    <w:rsid w:val="00C22581"/>
    <w:rsid w:val="00C23094"/>
    <w:rsid w:val="00C23D24"/>
    <w:rsid w:val="00C2465E"/>
    <w:rsid w:val="00C2583C"/>
    <w:rsid w:val="00C260FA"/>
    <w:rsid w:val="00C26121"/>
    <w:rsid w:val="00C2728E"/>
    <w:rsid w:val="00C306A0"/>
    <w:rsid w:val="00C31121"/>
    <w:rsid w:val="00C31286"/>
    <w:rsid w:val="00C314B2"/>
    <w:rsid w:val="00C31B40"/>
    <w:rsid w:val="00C31EB8"/>
    <w:rsid w:val="00C32BB1"/>
    <w:rsid w:val="00C346D7"/>
    <w:rsid w:val="00C347C0"/>
    <w:rsid w:val="00C36D47"/>
    <w:rsid w:val="00C36FB1"/>
    <w:rsid w:val="00C37543"/>
    <w:rsid w:val="00C377AC"/>
    <w:rsid w:val="00C402CC"/>
    <w:rsid w:val="00C4079A"/>
    <w:rsid w:val="00C4158A"/>
    <w:rsid w:val="00C41654"/>
    <w:rsid w:val="00C41923"/>
    <w:rsid w:val="00C41D98"/>
    <w:rsid w:val="00C42E9D"/>
    <w:rsid w:val="00C44A8E"/>
    <w:rsid w:val="00C454B9"/>
    <w:rsid w:val="00C4580E"/>
    <w:rsid w:val="00C45DB0"/>
    <w:rsid w:val="00C47125"/>
    <w:rsid w:val="00C475D9"/>
    <w:rsid w:val="00C50B43"/>
    <w:rsid w:val="00C50D60"/>
    <w:rsid w:val="00C52BF3"/>
    <w:rsid w:val="00C530E9"/>
    <w:rsid w:val="00C533DF"/>
    <w:rsid w:val="00C55121"/>
    <w:rsid w:val="00C55992"/>
    <w:rsid w:val="00C56649"/>
    <w:rsid w:val="00C57086"/>
    <w:rsid w:val="00C575BA"/>
    <w:rsid w:val="00C579E4"/>
    <w:rsid w:val="00C6006C"/>
    <w:rsid w:val="00C61680"/>
    <w:rsid w:val="00C623BF"/>
    <w:rsid w:val="00C63808"/>
    <w:rsid w:val="00C63A6F"/>
    <w:rsid w:val="00C63FBB"/>
    <w:rsid w:val="00C64585"/>
    <w:rsid w:val="00C64A04"/>
    <w:rsid w:val="00C6598A"/>
    <w:rsid w:val="00C659E0"/>
    <w:rsid w:val="00C65C5A"/>
    <w:rsid w:val="00C65E9E"/>
    <w:rsid w:val="00C65F1E"/>
    <w:rsid w:val="00C66B8D"/>
    <w:rsid w:val="00C67259"/>
    <w:rsid w:val="00C6761D"/>
    <w:rsid w:val="00C67689"/>
    <w:rsid w:val="00C7093E"/>
    <w:rsid w:val="00C70D99"/>
    <w:rsid w:val="00C71750"/>
    <w:rsid w:val="00C71C08"/>
    <w:rsid w:val="00C72037"/>
    <w:rsid w:val="00C737DA"/>
    <w:rsid w:val="00C74262"/>
    <w:rsid w:val="00C74612"/>
    <w:rsid w:val="00C749E0"/>
    <w:rsid w:val="00C74F4A"/>
    <w:rsid w:val="00C751BB"/>
    <w:rsid w:val="00C75A13"/>
    <w:rsid w:val="00C77809"/>
    <w:rsid w:val="00C77880"/>
    <w:rsid w:val="00C8173A"/>
    <w:rsid w:val="00C81E21"/>
    <w:rsid w:val="00C82D16"/>
    <w:rsid w:val="00C82FF9"/>
    <w:rsid w:val="00C84337"/>
    <w:rsid w:val="00C850D1"/>
    <w:rsid w:val="00C850F0"/>
    <w:rsid w:val="00C85F5F"/>
    <w:rsid w:val="00C85FBA"/>
    <w:rsid w:val="00C8611C"/>
    <w:rsid w:val="00C87587"/>
    <w:rsid w:val="00C87882"/>
    <w:rsid w:val="00C9040D"/>
    <w:rsid w:val="00C92767"/>
    <w:rsid w:val="00C92B57"/>
    <w:rsid w:val="00C9317E"/>
    <w:rsid w:val="00C93586"/>
    <w:rsid w:val="00C93906"/>
    <w:rsid w:val="00C93F22"/>
    <w:rsid w:val="00C94C35"/>
    <w:rsid w:val="00C94E8C"/>
    <w:rsid w:val="00C95985"/>
    <w:rsid w:val="00C95A5D"/>
    <w:rsid w:val="00C95D6C"/>
    <w:rsid w:val="00C960C0"/>
    <w:rsid w:val="00C96E9A"/>
    <w:rsid w:val="00C97431"/>
    <w:rsid w:val="00C975AD"/>
    <w:rsid w:val="00C97BEA"/>
    <w:rsid w:val="00CA2180"/>
    <w:rsid w:val="00CA3185"/>
    <w:rsid w:val="00CA3DA4"/>
    <w:rsid w:val="00CA407A"/>
    <w:rsid w:val="00CA4925"/>
    <w:rsid w:val="00CA5126"/>
    <w:rsid w:val="00CA599D"/>
    <w:rsid w:val="00CA59DC"/>
    <w:rsid w:val="00CA5C92"/>
    <w:rsid w:val="00CA76A5"/>
    <w:rsid w:val="00CA7AF8"/>
    <w:rsid w:val="00CB1142"/>
    <w:rsid w:val="00CB1305"/>
    <w:rsid w:val="00CB1E74"/>
    <w:rsid w:val="00CB2786"/>
    <w:rsid w:val="00CB39FA"/>
    <w:rsid w:val="00CB4416"/>
    <w:rsid w:val="00CB5BDB"/>
    <w:rsid w:val="00CB64B4"/>
    <w:rsid w:val="00CB7E35"/>
    <w:rsid w:val="00CC0447"/>
    <w:rsid w:val="00CC0B42"/>
    <w:rsid w:val="00CC0E84"/>
    <w:rsid w:val="00CC0FC7"/>
    <w:rsid w:val="00CC11C2"/>
    <w:rsid w:val="00CC1424"/>
    <w:rsid w:val="00CC1FF9"/>
    <w:rsid w:val="00CC2A4C"/>
    <w:rsid w:val="00CC36B3"/>
    <w:rsid w:val="00CC3FB1"/>
    <w:rsid w:val="00CC4AAB"/>
    <w:rsid w:val="00CC4D69"/>
    <w:rsid w:val="00CC5224"/>
    <w:rsid w:val="00CC6903"/>
    <w:rsid w:val="00CC7CD3"/>
    <w:rsid w:val="00CD01A0"/>
    <w:rsid w:val="00CD0624"/>
    <w:rsid w:val="00CD15C2"/>
    <w:rsid w:val="00CD2A16"/>
    <w:rsid w:val="00CD2C71"/>
    <w:rsid w:val="00CD3026"/>
    <w:rsid w:val="00CD343D"/>
    <w:rsid w:val="00CD52D9"/>
    <w:rsid w:val="00CD5D5F"/>
    <w:rsid w:val="00CD6C85"/>
    <w:rsid w:val="00CD6D71"/>
    <w:rsid w:val="00CE32CC"/>
    <w:rsid w:val="00CE338E"/>
    <w:rsid w:val="00CE36C9"/>
    <w:rsid w:val="00CE3B76"/>
    <w:rsid w:val="00CE411C"/>
    <w:rsid w:val="00CE552A"/>
    <w:rsid w:val="00CE6242"/>
    <w:rsid w:val="00CE63AC"/>
    <w:rsid w:val="00CE7C60"/>
    <w:rsid w:val="00CF0C48"/>
    <w:rsid w:val="00CF0D0D"/>
    <w:rsid w:val="00CF1CD6"/>
    <w:rsid w:val="00CF2580"/>
    <w:rsid w:val="00CF29C6"/>
    <w:rsid w:val="00CF2A86"/>
    <w:rsid w:val="00CF2DF1"/>
    <w:rsid w:val="00CF306A"/>
    <w:rsid w:val="00CF32A7"/>
    <w:rsid w:val="00CF3B99"/>
    <w:rsid w:val="00CF41EC"/>
    <w:rsid w:val="00CF4885"/>
    <w:rsid w:val="00CF5340"/>
    <w:rsid w:val="00CF53F7"/>
    <w:rsid w:val="00CF59F5"/>
    <w:rsid w:val="00CF6FE5"/>
    <w:rsid w:val="00CF7D1D"/>
    <w:rsid w:val="00D00355"/>
    <w:rsid w:val="00D00CF2"/>
    <w:rsid w:val="00D01885"/>
    <w:rsid w:val="00D025B2"/>
    <w:rsid w:val="00D02959"/>
    <w:rsid w:val="00D0543B"/>
    <w:rsid w:val="00D05504"/>
    <w:rsid w:val="00D061E8"/>
    <w:rsid w:val="00D06449"/>
    <w:rsid w:val="00D06D00"/>
    <w:rsid w:val="00D10A7E"/>
    <w:rsid w:val="00D10EFA"/>
    <w:rsid w:val="00D132D6"/>
    <w:rsid w:val="00D135A9"/>
    <w:rsid w:val="00D13687"/>
    <w:rsid w:val="00D1452C"/>
    <w:rsid w:val="00D14800"/>
    <w:rsid w:val="00D167C6"/>
    <w:rsid w:val="00D16A56"/>
    <w:rsid w:val="00D16D25"/>
    <w:rsid w:val="00D178EE"/>
    <w:rsid w:val="00D20918"/>
    <w:rsid w:val="00D226C7"/>
    <w:rsid w:val="00D2284E"/>
    <w:rsid w:val="00D2315F"/>
    <w:rsid w:val="00D23234"/>
    <w:rsid w:val="00D23292"/>
    <w:rsid w:val="00D24278"/>
    <w:rsid w:val="00D24C05"/>
    <w:rsid w:val="00D265A0"/>
    <w:rsid w:val="00D27298"/>
    <w:rsid w:val="00D3073B"/>
    <w:rsid w:val="00D30A3C"/>
    <w:rsid w:val="00D31F12"/>
    <w:rsid w:val="00D32AC8"/>
    <w:rsid w:val="00D33382"/>
    <w:rsid w:val="00D33570"/>
    <w:rsid w:val="00D33CE6"/>
    <w:rsid w:val="00D36D70"/>
    <w:rsid w:val="00D40395"/>
    <w:rsid w:val="00D4050B"/>
    <w:rsid w:val="00D40811"/>
    <w:rsid w:val="00D41B9C"/>
    <w:rsid w:val="00D440AF"/>
    <w:rsid w:val="00D44E16"/>
    <w:rsid w:val="00D45D75"/>
    <w:rsid w:val="00D46205"/>
    <w:rsid w:val="00D4634B"/>
    <w:rsid w:val="00D465F2"/>
    <w:rsid w:val="00D5037F"/>
    <w:rsid w:val="00D5111E"/>
    <w:rsid w:val="00D52979"/>
    <w:rsid w:val="00D53057"/>
    <w:rsid w:val="00D5351D"/>
    <w:rsid w:val="00D5369F"/>
    <w:rsid w:val="00D54731"/>
    <w:rsid w:val="00D559F3"/>
    <w:rsid w:val="00D55A42"/>
    <w:rsid w:val="00D56348"/>
    <w:rsid w:val="00D569EE"/>
    <w:rsid w:val="00D57137"/>
    <w:rsid w:val="00D5713B"/>
    <w:rsid w:val="00D5725E"/>
    <w:rsid w:val="00D609C3"/>
    <w:rsid w:val="00D6162A"/>
    <w:rsid w:val="00D63501"/>
    <w:rsid w:val="00D6459C"/>
    <w:rsid w:val="00D649B5"/>
    <w:rsid w:val="00D650B4"/>
    <w:rsid w:val="00D667AF"/>
    <w:rsid w:val="00D671CC"/>
    <w:rsid w:val="00D674D9"/>
    <w:rsid w:val="00D67D2F"/>
    <w:rsid w:val="00D70297"/>
    <w:rsid w:val="00D70707"/>
    <w:rsid w:val="00D70C93"/>
    <w:rsid w:val="00D71D6E"/>
    <w:rsid w:val="00D72874"/>
    <w:rsid w:val="00D73E9B"/>
    <w:rsid w:val="00D74345"/>
    <w:rsid w:val="00D75269"/>
    <w:rsid w:val="00D75E37"/>
    <w:rsid w:val="00D76371"/>
    <w:rsid w:val="00D76670"/>
    <w:rsid w:val="00D76A3B"/>
    <w:rsid w:val="00D77509"/>
    <w:rsid w:val="00D8236C"/>
    <w:rsid w:val="00D82D9A"/>
    <w:rsid w:val="00D833F2"/>
    <w:rsid w:val="00D83559"/>
    <w:rsid w:val="00D839A8"/>
    <w:rsid w:val="00D8467D"/>
    <w:rsid w:val="00D85CC5"/>
    <w:rsid w:val="00D86952"/>
    <w:rsid w:val="00D86B32"/>
    <w:rsid w:val="00D86C97"/>
    <w:rsid w:val="00D873D6"/>
    <w:rsid w:val="00D878B2"/>
    <w:rsid w:val="00D87905"/>
    <w:rsid w:val="00D90423"/>
    <w:rsid w:val="00D907B0"/>
    <w:rsid w:val="00D91D78"/>
    <w:rsid w:val="00D91E2E"/>
    <w:rsid w:val="00D9257D"/>
    <w:rsid w:val="00D93A97"/>
    <w:rsid w:val="00D93FDD"/>
    <w:rsid w:val="00D96C92"/>
    <w:rsid w:val="00D97519"/>
    <w:rsid w:val="00D97E43"/>
    <w:rsid w:val="00DA0059"/>
    <w:rsid w:val="00DA189B"/>
    <w:rsid w:val="00DA2B80"/>
    <w:rsid w:val="00DA2FB2"/>
    <w:rsid w:val="00DA4876"/>
    <w:rsid w:val="00DA5430"/>
    <w:rsid w:val="00DA5834"/>
    <w:rsid w:val="00DA590A"/>
    <w:rsid w:val="00DA63E5"/>
    <w:rsid w:val="00DA64BD"/>
    <w:rsid w:val="00DA7DB2"/>
    <w:rsid w:val="00DB0983"/>
    <w:rsid w:val="00DB1042"/>
    <w:rsid w:val="00DB16E9"/>
    <w:rsid w:val="00DB1FFC"/>
    <w:rsid w:val="00DB2B3A"/>
    <w:rsid w:val="00DB2C6B"/>
    <w:rsid w:val="00DB3AC7"/>
    <w:rsid w:val="00DB3CDD"/>
    <w:rsid w:val="00DB3F59"/>
    <w:rsid w:val="00DB484E"/>
    <w:rsid w:val="00DB511F"/>
    <w:rsid w:val="00DB51DA"/>
    <w:rsid w:val="00DB5A65"/>
    <w:rsid w:val="00DB629C"/>
    <w:rsid w:val="00DB6617"/>
    <w:rsid w:val="00DB6F44"/>
    <w:rsid w:val="00DB77D5"/>
    <w:rsid w:val="00DC29C1"/>
    <w:rsid w:val="00DC2B54"/>
    <w:rsid w:val="00DC2C59"/>
    <w:rsid w:val="00DC518F"/>
    <w:rsid w:val="00DC71C7"/>
    <w:rsid w:val="00DD2751"/>
    <w:rsid w:val="00DD2DA3"/>
    <w:rsid w:val="00DD3618"/>
    <w:rsid w:val="00DD3B6C"/>
    <w:rsid w:val="00DD3C27"/>
    <w:rsid w:val="00DD405B"/>
    <w:rsid w:val="00DD5307"/>
    <w:rsid w:val="00DD5DC8"/>
    <w:rsid w:val="00DD633E"/>
    <w:rsid w:val="00DE0D17"/>
    <w:rsid w:val="00DE0F56"/>
    <w:rsid w:val="00DE16DE"/>
    <w:rsid w:val="00DE19A9"/>
    <w:rsid w:val="00DE269D"/>
    <w:rsid w:val="00DE2B05"/>
    <w:rsid w:val="00DE2CEF"/>
    <w:rsid w:val="00DE38B5"/>
    <w:rsid w:val="00DE43EC"/>
    <w:rsid w:val="00DE59DF"/>
    <w:rsid w:val="00DE6E00"/>
    <w:rsid w:val="00DE72A7"/>
    <w:rsid w:val="00DE78BC"/>
    <w:rsid w:val="00DE7935"/>
    <w:rsid w:val="00DF11E5"/>
    <w:rsid w:val="00DF22BA"/>
    <w:rsid w:val="00DF2CB2"/>
    <w:rsid w:val="00DF41C5"/>
    <w:rsid w:val="00DF4EAC"/>
    <w:rsid w:val="00DF53AB"/>
    <w:rsid w:val="00DF6026"/>
    <w:rsid w:val="00DF623E"/>
    <w:rsid w:val="00DF69DD"/>
    <w:rsid w:val="00E001EF"/>
    <w:rsid w:val="00E0078D"/>
    <w:rsid w:val="00E0129E"/>
    <w:rsid w:val="00E0169D"/>
    <w:rsid w:val="00E0290A"/>
    <w:rsid w:val="00E03067"/>
    <w:rsid w:val="00E05D44"/>
    <w:rsid w:val="00E07317"/>
    <w:rsid w:val="00E11647"/>
    <w:rsid w:val="00E1194F"/>
    <w:rsid w:val="00E13631"/>
    <w:rsid w:val="00E1382F"/>
    <w:rsid w:val="00E13CDE"/>
    <w:rsid w:val="00E13F2B"/>
    <w:rsid w:val="00E14AF8"/>
    <w:rsid w:val="00E14B9A"/>
    <w:rsid w:val="00E14D4A"/>
    <w:rsid w:val="00E150BB"/>
    <w:rsid w:val="00E15384"/>
    <w:rsid w:val="00E1585E"/>
    <w:rsid w:val="00E16171"/>
    <w:rsid w:val="00E1639F"/>
    <w:rsid w:val="00E1681C"/>
    <w:rsid w:val="00E17F99"/>
    <w:rsid w:val="00E20029"/>
    <w:rsid w:val="00E206EA"/>
    <w:rsid w:val="00E212FF"/>
    <w:rsid w:val="00E21820"/>
    <w:rsid w:val="00E22840"/>
    <w:rsid w:val="00E22FF5"/>
    <w:rsid w:val="00E235D7"/>
    <w:rsid w:val="00E23FDB"/>
    <w:rsid w:val="00E24037"/>
    <w:rsid w:val="00E25D5C"/>
    <w:rsid w:val="00E263FB"/>
    <w:rsid w:val="00E26617"/>
    <w:rsid w:val="00E26B40"/>
    <w:rsid w:val="00E27E96"/>
    <w:rsid w:val="00E30098"/>
    <w:rsid w:val="00E30245"/>
    <w:rsid w:val="00E30CA9"/>
    <w:rsid w:val="00E315D2"/>
    <w:rsid w:val="00E3162D"/>
    <w:rsid w:val="00E31E4F"/>
    <w:rsid w:val="00E32463"/>
    <w:rsid w:val="00E337AC"/>
    <w:rsid w:val="00E341E0"/>
    <w:rsid w:val="00E3492B"/>
    <w:rsid w:val="00E35127"/>
    <w:rsid w:val="00E36982"/>
    <w:rsid w:val="00E3774A"/>
    <w:rsid w:val="00E40C90"/>
    <w:rsid w:val="00E40F8C"/>
    <w:rsid w:val="00E42025"/>
    <w:rsid w:val="00E4238A"/>
    <w:rsid w:val="00E42D95"/>
    <w:rsid w:val="00E4338F"/>
    <w:rsid w:val="00E43A4A"/>
    <w:rsid w:val="00E44733"/>
    <w:rsid w:val="00E44A1B"/>
    <w:rsid w:val="00E453FA"/>
    <w:rsid w:val="00E45684"/>
    <w:rsid w:val="00E45741"/>
    <w:rsid w:val="00E45914"/>
    <w:rsid w:val="00E45A97"/>
    <w:rsid w:val="00E45EC8"/>
    <w:rsid w:val="00E460DF"/>
    <w:rsid w:val="00E4698D"/>
    <w:rsid w:val="00E46D50"/>
    <w:rsid w:val="00E46E33"/>
    <w:rsid w:val="00E47381"/>
    <w:rsid w:val="00E47C39"/>
    <w:rsid w:val="00E508E0"/>
    <w:rsid w:val="00E50A68"/>
    <w:rsid w:val="00E510EF"/>
    <w:rsid w:val="00E51C03"/>
    <w:rsid w:val="00E51CE4"/>
    <w:rsid w:val="00E521FE"/>
    <w:rsid w:val="00E52446"/>
    <w:rsid w:val="00E53792"/>
    <w:rsid w:val="00E538D2"/>
    <w:rsid w:val="00E539AC"/>
    <w:rsid w:val="00E53B76"/>
    <w:rsid w:val="00E53D8F"/>
    <w:rsid w:val="00E541B9"/>
    <w:rsid w:val="00E54806"/>
    <w:rsid w:val="00E54B45"/>
    <w:rsid w:val="00E5551E"/>
    <w:rsid w:val="00E55EE6"/>
    <w:rsid w:val="00E55FE3"/>
    <w:rsid w:val="00E56477"/>
    <w:rsid w:val="00E564DE"/>
    <w:rsid w:val="00E56517"/>
    <w:rsid w:val="00E57DB5"/>
    <w:rsid w:val="00E57E8A"/>
    <w:rsid w:val="00E57EF8"/>
    <w:rsid w:val="00E6068C"/>
    <w:rsid w:val="00E609F7"/>
    <w:rsid w:val="00E6175D"/>
    <w:rsid w:val="00E61EA1"/>
    <w:rsid w:val="00E62A55"/>
    <w:rsid w:val="00E62F1D"/>
    <w:rsid w:val="00E63FB6"/>
    <w:rsid w:val="00E63FEA"/>
    <w:rsid w:val="00E6497D"/>
    <w:rsid w:val="00E67D23"/>
    <w:rsid w:val="00E70488"/>
    <w:rsid w:val="00E719B1"/>
    <w:rsid w:val="00E72AA6"/>
    <w:rsid w:val="00E73458"/>
    <w:rsid w:val="00E737F1"/>
    <w:rsid w:val="00E74E7A"/>
    <w:rsid w:val="00E7589D"/>
    <w:rsid w:val="00E75AEC"/>
    <w:rsid w:val="00E75D8D"/>
    <w:rsid w:val="00E7661F"/>
    <w:rsid w:val="00E77210"/>
    <w:rsid w:val="00E77A97"/>
    <w:rsid w:val="00E77DCB"/>
    <w:rsid w:val="00E8023C"/>
    <w:rsid w:val="00E80313"/>
    <w:rsid w:val="00E805FC"/>
    <w:rsid w:val="00E823ED"/>
    <w:rsid w:val="00E82F18"/>
    <w:rsid w:val="00E83254"/>
    <w:rsid w:val="00E834A5"/>
    <w:rsid w:val="00E8392E"/>
    <w:rsid w:val="00E862C4"/>
    <w:rsid w:val="00E91633"/>
    <w:rsid w:val="00E91A91"/>
    <w:rsid w:val="00E91E98"/>
    <w:rsid w:val="00E930AB"/>
    <w:rsid w:val="00E93A7D"/>
    <w:rsid w:val="00E949B1"/>
    <w:rsid w:val="00E952C7"/>
    <w:rsid w:val="00E955FB"/>
    <w:rsid w:val="00E95F7A"/>
    <w:rsid w:val="00E96FCF"/>
    <w:rsid w:val="00E97056"/>
    <w:rsid w:val="00E9713A"/>
    <w:rsid w:val="00E97708"/>
    <w:rsid w:val="00E979D8"/>
    <w:rsid w:val="00E97AE7"/>
    <w:rsid w:val="00E97B63"/>
    <w:rsid w:val="00EA0084"/>
    <w:rsid w:val="00EA15C1"/>
    <w:rsid w:val="00EA1F7D"/>
    <w:rsid w:val="00EA218B"/>
    <w:rsid w:val="00EA249A"/>
    <w:rsid w:val="00EA24A3"/>
    <w:rsid w:val="00EA2E30"/>
    <w:rsid w:val="00EA4C46"/>
    <w:rsid w:val="00EA565C"/>
    <w:rsid w:val="00EA5832"/>
    <w:rsid w:val="00EA5E78"/>
    <w:rsid w:val="00EA5EC8"/>
    <w:rsid w:val="00EA6578"/>
    <w:rsid w:val="00EA69BE"/>
    <w:rsid w:val="00EA7437"/>
    <w:rsid w:val="00EA76BD"/>
    <w:rsid w:val="00EB27D2"/>
    <w:rsid w:val="00EB33BC"/>
    <w:rsid w:val="00EB3506"/>
    <w:rsid w:val="00EB551B"/>
    <w:rsid w:val="00EB55E8"/>
    <w:rsid w:val="00EB593D"/>
    <w:rsid w:val="00EB5A46"/>
    <w:rsid w:val="00EB6A94"/>
    <w:rsid w:val="00EB7420"/>
    <w:rsid w:val="00EB7E75"/>
    <w:rsid w:val="00EC0D5F"/>
    <w:rsid w:val="00EC0FB9"/>
    <w:rsid w:val="00EC46C6"/>
    <w:rsid w:val="00EC4F61"/>
    <w:rsid w:val="00EC5D74"/>
    <w:rsid w:val="00EC5E2C"/>
    <w:rsid w:val="00EC6CC7"/>
    <w:rsid w:val="00EC6E04"/>
    <w:rsid w:val="00EC7089"/>
    <w:rsid w:val="00EC75B3"/>
    <w:rsid w:val="00ED0322"/>
    <w:rsid w:val="00ED06F6"/>
    <w:rsid w:val="00ED411B"/>
    <w:rsid w:val="00ED520F"/>
    <w:rsid w:val="00ED53D6"/>
    <w:rsid w:val="00ED637B"/>
    <w:rsid w:val="00ED68E3"/>
    <w:rsid w:val="00ED71C3"/>
    <w:rsid w:val="00ED772E"/>
    <w:rsid w:val="00ED77A0"/>
    <w:rsid w:val="00EE1A79"/>
    <w:rsid w:val="00EE1D5C"/>
    <w:rsid w:val="00EE447D"/>
    <w:rsid w:val="00EE5258"/>
    <w:rsid w:val="00EE689F"/>
    <w:rsid w:val="00EE7353"/>
    <w:rsid w:val="00EF02D6"/>
    <w:rsid w:val="00EF087D"/>
    <w:rsid w:val="00EF0DE6"/>
    <w:rsid w:val="00EF1027"/>
    <w:rsid w:val="00EF21FF"/>
    <w:rsid w:val="00EF257B"/>
    <w:rsid w:val="00EF2B56"/>
    <w:rsid w:val="00EF30BC"/>
    <w:rsid w:val="00EF393F"/>
    <w:rsid w:val="00EF4974"/>
    <w:rsid w:val="00EF5952"/>
    <w:rsid w:val="00EF605F"/>
    <w:rsid w:val="00EF63FE"/>
    <w:rsid w:val="00EF6564"/>
    <w:rsid w:val="00EF6D43"/>
    <w:rsid w:val="00EF6D93"/>
    <w:rsid w:val="00F002E1"/>
    <w:rsid w:val="00F0041D"/>
    <w:rsid w:val="00F01BB2"/>
    <w:rsid w:val="00F020C1"/>
    <w:rsid w:val="00F022DC"/>
    <w:rsid w:val="00F02365"/>
    <w:rsid w:val="00F02563"/>
    <w:rsid w:val="00F02FDD"/>
    <w:rsid w:val="00F0318B"/>
    <w:rsid w:val="00F0356B"/>
    <w:rsid w:val="00F04663"/>
    <w:rsid w:val="00F04A66"/>
    <w:rsid w:val="00F04DE4"/>
    <w:rsid w:val="00F04EA0"/>
    <w:rsid w:val="00F05865"/>
    <w:rsid w:val="00F10AD4"/>
    <w:rsid w:val="00F11623"/>
    <w:rsid w:val="00F1176F"/>
    <w:rsid w:val="00F12048"/>
    <w:rsid w:val="00F12B92"/>
    <w:rsid w:val="00F12E48"/>
    <w:rsid w:val="00F13A26"/>
    <w:rsid w:val="00F14997"/>
    <w:rsid w:val="00F1726A"/>
    <w:rsid w:val="00F20199"/>
    <w:rsid w:val="00F20389"/>
    <w:rsid w:val="00F20715"/>
    <w:rsid w:val="00F20A05"/>
    <w:rsid w:val="00F20DC1"/>
    <w:rsid w:val="00F2133C"/>
    <w:rsid w:val="00F21887"/>
    <w:rsid w:val="00F22020"/>
    <w:rsid w:val="00F22665"/>
    <w:rsid w:val="00F22C5A"/>
    <w:rsid w:val="00F22EC8"/>
    <w:rsid w:val="00F23572"/>
    <w:rsid w:val="00F23757"/>
    <w:rsid w:val="00F23C4A"/>
    <w:rsid w:val="00F254B1"/>
    <w:rsid w:val="00F269ED"/>
    <w:rsid w:val="00F2721A"/>
    <w:rsid w:val="00F276FE"/>
    <w:rsid w:val="00F336F6"/>
    <w:rsid w:val="00F33F41"/>
    <w:rsid w:val="00F346FC"/>
    <w:rsid w:val="00F3498B"/>
    <w:rsid w:val="00F35652"/>
    <w:rsid w:val="00F35D7B"/>
    <w:rsid w:val="00F35F67"/>
    <w:rsid w:val="00F362AF"/>
    <w:rsid w:val="00F373F2"/>
    <w:rsid w:val="00F37D00"/>
    <w:rsid w:val="00F37F5B"/>
    <w:rsid w:val="00F40E3F"/>
    <w:rsid w:val="00F41718"/>
    <w:rsid w:val="00F41C55"/>
    <w:rsid w:val="00F4333C"/>
    <w:rsid w:val="00F43384"/>
    <w:rsid w:val="00F43403"/>
    <w:rsid w:val="00F436EF"/>
    <w:rsid w:val="00F4420C"/>
    <w:rsid w:val="00F44420"/>
    <w:rsid w:val="00F4534B"/>
    <w:rsid w:val="00F45BCC"/>
    <w:rsid w:val="00F45EC7"/>
    <w:rsid w:val="00F4602E"/>
    <w:rsid w:val="00F47906"/>
    <w:rsid w:val="00F47F38"/>
    <w:rsid w:val="00F50F9C"/>
    <w:rsid w:val="00F51A03"/>
    <w:rsid w:val="00F52FC8"/>
    <w:rsid w:val="00F53B7F"/>
    <w:rsid w:val="00F558A8"/>
    <w:rsid w:val="00F560F1"/>
    <w:rsid w:val="00F563CD"/>
    <w:rsid w:val="00F564A2"/>
    <w:rsid w:val="00F60D6B"/>
    <w:rsid w:val="00F61493"/>
    <w:rsid w:val="00F61F00"/>
    <w:rsid w:val="00F62BA9"/>
    <w:rsid w:val="00F63392"/>
    <w:rsid w:val="00F6341A"/>
    <w:rsid w:val="00F63672"/>
    <w:rsid w:val="00F636FE"/>
    <w:rsid w:val="00F6412A"/>
    <w:rsid w:val="00F65337"/>
    <w:rsid w:val="00F65D48"/>
    <w:rsid w:val="00F67F11"/>
    <w:rsid w:val="00F7029A"/>
    <w:rsid w:val="00F705CB"/>
    <w:rsid w:val="00F709D0"/>
    <w:rsid w:val="00F70D49"/>
    <w:rsid w:val="00F715A9"/>
    <w:rsid w:val="00F72278"/>
    <w:rsid w:val="00F7278D"/>
    <w:rsid w:val="00F72C03"/>
    <w:rsid w:val="00F7326A"/>
    <w:rsid w:val="00F75468"/>
    <w:rsid w:val="00F75E2E"/>
    <w:rsid w:val="00F75E52"/>
    <w:rsid w:val="00F76248"/>
    <w:rsid w:val="00F76F93"/>
    <w:rsid w:val="00F77260"/>
    <w:rsid w:val="00F772F3"/>
    <w:rsid w:val="00F77514"/>
    <w:rsid w:val="00F77924"/>
    <w:rsid w:val="00F80155"/>
    <w:rsid w:val="00F80D75"/>
    <w:rsid w:val="00F81500"/>
    <w:rsid w:val="00F81592"/>
    <w:rsid w:val="00F816C6"/>
    <w:rsid w:val="00F84717"/>
    <w:rsid w:val="00F85673"/>
    <w:rsid w:val="00F85904"/>
    <w:rsid w:val="00F85C07"/>
    <w:rsid w:val="00F862BA"/>
    <w:rsid w:val="00F86C37"/>
    <w:rsid w:val="00F874B5"/>
    <w:rsid w:val="00F90DE7"/>
    <w:rsid w:val="00F9107B"/>
    <w:rsid w:val="00F92ACC"/>
    <w:rsid w:val="00F93FB7"/>
    <w:rsid w:val="00F94C4C"/>
    <w:rsid w:val="00F95423"/>
    <w:rsid w:val="00F95620"/>
    <w:rsid w:val="00F964EB"/>
    <w:rsid w:val="00F96A2F"/>
    <w:rsid w:val="00F97A5E"/>
    <w:rsid w:val="00FA030A"/>
    <w:rsid w:val="00FA05D8"/>
    <w:rsid w:val="00FA185F"/>
    <w:rsid w:val="00FA1B42"/>
    <w:rsid w:val="00FA34A2"/>
    <w:rsid w:val="00FA40B8"/>
    <w:rsid w:val="00FA4DA0"/>
    <w:rsid w:val="00FA5BE2"/>
    <w:rsid w:val="00FA6C00"/>
    <w:rsid w:val="00FA70BC"/>
    <w:rsid w:val="00FA7F73"/>
    <w:rsid w:val="00FB0043"/>
    <w:rsid w:val="00FB0E59"/>
    <w:rsid w:val="00FB17B8"/>
    <w:rsid w:val="00FB1D3E"/>
    <w:rsid w:val="00FB1F4E"/>
    <w:rsid w:val="00FB3687"/>
    <w:rsid w:val="00FB4B75"/>
    <w:rsid w:val="00FB5434"/>
    <w:rsid w:val="00FB6D4F"/>
    <w:rsid w:val="00FB6D81"/>
    <w:rsid w:val="00FC041A"/>
    <w:rsid w:val="00FC0445"/>
    <w:rsid w:val="00FC256B"/>
    <w:rsid w:val="00FC3903"/>
    <w:rsid w:val="00FC47AA"/>
    <w:rsid w:val="00FC53C1"/>
    <w:rsid w:val="00FC5677"/>
    <w:rsid w:val="00FC617B"/>
    <w:rsid w:val="00FC61A5"/>
    <w:rsid w:val="00FC64DD"/>
    <w:rsid w:val="00FC6D50"/>
    <w:rsid w:val="00FC7259"/>
    <w:rsid w:val="00FC782D"/>
    <w:rsid w:val="00FC7B68"/>
    <w:rsid w:val="00FD0031"/>
    <w:rsid w:val="00FD0916"/>
    <w:rsid w:val="00FD0F79"/>
    <w:rsid w:val="00FD0FAE"/>
    <w:rsid w:val="00FD1977"/>
    <w:rsid w:val="00FD1A3E"/>
    <w:rsid w:val="00FD1C8F"/>
    <w:rsid w:val="00FD2119"/>
    <w:rsid w:val="00FD29F6"/>
    <w:rsid w:val="00FD2BF4"/>
    <w:rsid w:val="00FD2E04"/>
    <w:rsid w:val="00FD3B5A"/>
    <w:rsid w:val="00FD46D7"/>
    <w:rsid w:val="00FD5758"/>
    <w:rsid w:val="00FD7BD2"/>
    <w:rsid w:val="00FE084E"/>
    <w:rsid w:val="00FE1089"/>
    <w:rsid w:val="00FE15FC"/>
    <w:rsid w:val="00FE1B14"/>
    <w:rsid w:val="00FE1EF7"/>
    <w:rsid w:val="00FE24A0"/>
    <w:rsid w:val="00FE2535"/>
    <w:rsid w:val="00FE2A2B"/>
    <w:rsid w:val="00FE2E1E"/>
    <w:rsid w:val="00FE31E1"/>
    <w:rsid w:val="00FE3579"/>
    <w:rsid w:val="00FE35E0"/>
    <w:rsid w:val="00FE39B0"/>
    <w:rsid w:val="00FE3F44"/>
    <w:rsid w:val="00FE4EA0"/>
    <w:rsid w:val="00FE5029"/>
    <w:rsid w:val="00FE5622"/>
    <w:rsid w:val="00FE5DBF"/>
    <w:rsid w:val="00FE7399"/>
    <w:rsid w:val="00FE791C"/>
    <w:rsid w:val="00FF00C1"/>
    <w:rsid w:val="00FF03D3"/>
    <w:rsid w:val="00FF1505"/>
    <w:rsid w:val="00FF1E9F"/>
    <w:rsid w:val="00FF3474"/>
    <w:rsid w:val="00FF57A1"/>
    <w:rsid w:val="00FF5807"/>
    <w:rsid w:val="00FF5C59"/>
    <w:rsid w:val="00FF5DFA"/>
    <w:rsid w:val="00FF5F9F"/>
    <w:rsid w:val="00FF6232"/>
    <w:rsid w:val="00FF7A9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252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0">
    <w:name w:val="Normal"/>
    <w:qFormat/>
    <w:rsid w:val="00CF53F7"/>
  </w:style>
  <w:style w:type="paragraph" w:styleId="1">
    <w:name w:val="heading 1"/>
    <w:basedOn w:val="a0"/>
    <w:next w:val="a0"/>
    <w:qFormat/>
    <w:pPr>
      <w:keepNext/>
      <w:jc w:val="center"/>
      <w:outlineLvl w:val="0"/>
    </w:pPr>
    <w:rPr>
      <w:sz w:val="24"/>
    </w:rPr>
  </w:style>
  <w:style w:type="paragraph" w:styleId="20">
    <w:name w:val="heading 2"/>
    <w:basedOn w:val="a0"/>
    <w:next w:val="a0"/>
    <w:link w:val="21"/>
    <w:qFormat/>
    <w:rsid w:val="00C72037"/>
    <w:pPr>
      <w:keepNext/>
      <w:jc w:val="center"/>
      <w:outlineLvl w:val="1"/>
    </w:pPr>
    <w:rPr>
      <w:b/>
      <w:kern w:val="28"/>
      <w:sz w:val="24"/>
      <w:szCs w:val="22"/>
    </w:rPr>
  </w:style>
  <w:style w:type="paragraph" w:styleId="3">
    <w:name w:val="heading 3"/>
    <w:basedOn w:val="a0"/>
    <w:next w:val="a0"/>
    <w:link w:val="30"/>
    <w:qFormat/>
    <w:rsid w:val="00C72037"/>
    <w:pPr>
      <w:keepNext/>
      <w:spacing w:before="240" w:after="60"/>
      <w:outlineLvl w:val="2"/>
    </w:pPr>
    <w:rPr>
      <w:rFonts w:ascii="Arial" w:hAnsi="Arial"/>
      <w:sz w:val="24"/>
    </w:rPr>
  </w:style>
  <w:style w:type="paragraph" w:styleId="4">
    <w:name w:val="heading 4"/>
    <w:basedOn w:val="a0"/>
    <w:next w:val="a0"/>
    <w:qFormat/>
    <w:pPr>
      <w:keepNext/>
      <w:ind w:firstLine="485"/>
      <w:jc w:val="right"/>
      <w:outlineLvl w:val="3"/>
    </w:pPr>
    <w:rPr>
      <w:b/>
      <w:snapToGrid w:val="0"/>
      <w:color w:val="000000"/>
      <w:sz w:val="24"/>
    </w:rPr>
  </w:style>
  <w:style w:type="paragraph" w:styleId="5">
    <w:name w:val="heading 5"/>
    <w:basedOn w:val="a0"/>
    <w:next w:val="a0"/>
    <w:qFormat/>
    <w:pPr>
      <w:keepNext/>
      <w:jc w:val="both"/>
      <w:outlineLvl w:val="4"/>
    </w:pPr>
    <w:rPr>
      <w:b/>
      <w:kern w:val="28"/>
      <w:sz w:val="24"/>
    </w:rPr>
  </w:style>
  <w:style w:type="paragraph" w:styleId="6">
    <w:name w:val="heading 6"/>
    <w:basedOn w:val="a0"/>
    <w:next w:val="a0"/>
    <w:qFormat/>
    <w:pPr>
      <w:keepNext/>
      <w:jc w:val="center"/>
      <w:outlineLvl w:val="5"/>
    </w:pPr>
    <w:rPr>
      <w:sz w:val="40"/>
    </w:rPr>
  </w:style>
  <w:style w:type="paragraph" w:styleId="7">
    <w:name w:val="heading 7"/>
    <w:basedOn w:val="a0"/>
    <w:next w:val="a0"/>
    <w:qFormat/>
    <w:pPr>
      <w:keepNext/>
      <w:tabs>
        <w:tab w:val="left" w:pos="4253"/>
      </w:tabs>
      <w:ind w:left="4253"/>
      <w:jc w:val="right"/>
      <w:outlineLvl w:val="6"/>
    </w:pPr>
    <w:rPr>
      <w:sz w:val="22"/>
      <w:szCs w:val="22"/>
    </w:rPr>
  </w:style>
  <w:style w:type="paragraph" w:styleId="8">
    <w:name w:val="heading 8"/>
    <w:basedOn w:val="a0"/>
    <w:next w:val="a0"/>
    <w:qFormat/>
    <w:pPr>
      <w:keepNext/>
      <w:jc w:val="center"/>
      <w:outlineLvl w:val="7"/>
    </w:pPr>
    <w:rPr>
      <w:b/>
      <w:kern w:val="28"/>
      <w:sz w:val="22"/>
    </w:rPr>
  </w:style>
  <w:style w:type="paragraph" w:styleId="9">
    <w:name w:val="heading 9"/>
    <w:basedOn w:val="a0"/>
    <w:next w:val="a0"/>
    <w:qFormat/>
    <w:pPr>
      <w:keepNext/>
      <w:keepLines/>
      <w:tabs>
        <w:tab w:val="left" w:pos="851"/>
      </w:tabs>
      <w:spacing w:after="80"/>
      <w:outlineLvl w:val="8"/>
    </w:pPr>
    <w:rPr>
      <w:rFonts w:ascii="Arial" w:hAnsi="Arial" w:cs="Arial"/>
      <w:b/>
      <w:snapToGrid w:val="0"/>
      <w:sz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Body Text Indent"/>
    <w:basedOn w:val="a0"/>
    <w:pPr>
      <w:ind w:firstLine="485"/>
      <w:jc w:val="both"/>
    </w:pPr>
    <w:rPr>
      <w:rFonts w:ascii="Arial" w:hAnsi="Arial"/>
      <w:b/>
      <w:snapToGrid w:val="0"/>
      <w:color w:val="FF0000"/>
      <w:sz w:val="22"/>
    </w:rPr>
  </w:style>
  <w:style w:type="paragraph" w:styleId="22">
    <w:name w:val="Body Text Indent 2"/>
    <w:basedOn w:val="a0"/>
    <w:pPr>
      <w:ind w:firstLine="567"/>
      <w:jc w:val="both"/>
    </w:pPr>
    <w:rPr>
      <w:sz w:val="24"/>
    </w:rPr>
  </w:style>
  <w:style w:type="paragraph" w:customStyle="1" w:styleId="norm11">
    <w:name w:val="norm11"/>
    <w:basedOn w:val="a0"/>
    <w:uiPriority w:val="99"/>
    <w:pPr>
      <w:spacing w:after="60"/>
      <w:ind w:firstLine="567"/>
      <w:jc w:val="both"/>
    </w:pPr>
    <w:rPr>
      <w:sz w:val="22"/>
    </w:rPr>
  </w:style>
  <w:style w:type="paragraph" w:styleId="a5">
    <w:name w:val="Normal Indent"/>
    <w:basedOn w:val="a0"/>
    <w:pPr>
      <w:spacing w:before="120"/>
      <w:ind w:firstLine="720"/>
      <w:jc w:val="both"/>
    </w:pPr>
    <w:rPr>
      <w:rFonts w:ascii="Courier New" w:hAnsi="Courier New"/>
      <w:snapToGrid w:val="0"/>
      <w:sz w:val="24"/>
    </w:rPr>
  </w:style>
  <w:style w:type="paragraph" w:customStyle="1" w:styleId="10">
    <w:name w:val="Обычный1"/>
    <w:rPr>
      <w:snapToGrid w:val="0"/>
    </w:rPr>
  </w:style>
  <w:style w:type="paragraph" w:customStyle="1" w:styleId="auiue">
    <w:name w:val="au?iue"/>
    <w:pPr>
      <w:widowControl w:val="0"/>
    </w:pPr>
  </w:style>
  <w:style w:type="paragraph" w:styleId="23">
    <w:name w:val="Body Text 2"/>
    <w:basedOn w:val="a0"/>
    <w:rPr>
      <w:rFonts w:ascii="Verdana" w:hAnsi="Verdana"/>
      <w:sz w:val="22"/>
    </w:rPr>
  </w:style>
  <w:style w:type="paragraph" w:styleId="31">
    <w:name w:val="Body Text 3"/>
    <w:basedOn w:val="a0"/>
    <w:rPr>
      <w:rFonts w:ascii="Verdana" w:hAnsi="Verdana"/>
      <w:color w:val="000080"/>
      <w:sz w:val="22"/>
    </w:rPr>
  </w:style>
  <w:style w:type="paragraph" w:customStyle="1" w:styleId="210">
    <w:name w:val="Основной текст с отступом 21"/>
    <w:basedOn w:val="a0"/>
    <w:pPr>
      <w:overflowPunct w:val="0"/>
      <w:autoSpaceDE w:val="0"/>
      <w:autoSpaceDN w:val="0"/>
      <w:adjustRightInd w:val="0"/>
      <w:ind w:firstLine="567"/>
      <w:jc w:val="both"/>
      <w:textAlignment w:val="baseline"/>
    </w:pPr>
    <w:rPr>
      <w:sz w:val="24"/>
    </w:rPr>
  </w:style>
  <w:style w:type="paragraph" w:styleId="a6">
    <w:name w:val="Body Text"/>
    <w:basedOn w:val="a0"/>
    <w:link w:val="a7"/>
    <w:pPr>
      <w:jc w:val="both"/>
    </w:pPr>
  </w:style>
  <w:style w:type="paragraph" w:styleId="32">
    <w:name w:val="Body Text Indent 3"/>
    <w:basedOn w:val="a0"/>
    <w:pPr>
      <w:ind w:firstLine="485"/>
      <w:jc w:val="center"/>
    </w:pPr>
    <w:rPr>
      <w:b/>
      <w:snapToGrid w:val="0"/>
      <w:color w:val="000000"/>
      <w:sz w:val="24"/>
    </w:rPr>
  </w:style>
  <w:style w:type="character" w:customStyle="1" w:styleId="11">
    <w:name w:val="номер страницы1"/>
    <w:basedOn w:val="12"/>
    <w:uiPriority w:val="99"/>
  </w:style>
  <w:style w:type="character" w:customStyle="1" w:styleId="12">
    <w:name w:val="Основной шрифт абзаца1"/>
  </w:style>
  <w:style w:type="character" w:customStyle="1" w:styleId="24">
    <w:name w:val="номер страницы2"/>
    <w:rPr>
      <w:noProof w:val="0"/>
      <w:sz w:val="20"/>
      <w:lang w:val="x-none"/>
    </w:rPr>
  </w:style>
  <w:style w:type="paragraph" w:styleId="a8">
    <w:name w:val="header"/>
    <w:basedOn w:val="a0"/>
    <w:pPr>
      <w:tabs>
        <w:tab w:val="center" w:pos="4153"/>
        <w:tab w:val="right" w:pos="8306"/>
      </w:tabs>
    </w:pPr>
  </w:style>
  <w:style w:type="paragraph" w:styleId="a9">
    <w:name w:val="footer"/>
    <w:basedOn w:val="a0"/>
    <w:pPr>
      <w:tabs>
        <w:tab w:val="center" w:pos="4153"/>
        <w:tab w:val="right" w:pos="8306"/>
      </w:tabs>
    </w:pPr>
  </w:style>
  <w:style w:type="paragraph" w:styleId="a">
    <w:name w:val="List Bullet"/>
    <w:basedOn w:val="a0"/>
    <w:autoRedefine/>
    <w:rsid w:val="0039171E"/>
    <w:pPr>
      <w:numPr>
        <w:numId w:val="26"/>
      </w:numPr>
      <w:jc w:val="both"/>
    </w:pPr>
    <w:rPr>
      <w:sz w:val="22"/>
    </w:rPr>
  </w:style>
  <w:style w:type="paragraph" w:styleId="aa">
    <w:name w:val="Balloon Text"/>
    <w:basedOn w:val="a0"/>
    <w:semiHidden/>
    <w:rPr>
      <w:rFonts w:ascii="Tahoma" w:hAnsi="Tahoma" w:cs="Tahoma"/>
      <w:sz w:val="16"/>
      <w:szCs w:val="16"/>
    </w:rPr>
  </w:style>
  <w:style w:type="character" w:styleId="ab">
    <w:name w:val="Hyperlink"/>
    <w:uiPriority w:val="99"/>
    <w:rPr>
      <w:color w:val="0000FF"/>
      <w:u w:val="single"/>
    </w:rPr>
  </w:style>
  <w:style w:type="paragraph" w:customStyle="1" w:styleId="ConsPlusNormal">
    <w:name w:val="ConsPlusNormal"/>
    <w:pPr>
      <w:widowControl w:val="0"/>
      <w:autoSpaceDE w:val="0"/>
      <w:autoSpaceDN w:val="0"/>
      <w:adjustRightInd w:val="0"/>
      <w:ind w:firstLine="720"/>
    </w:pPr>
    <w:rPr>
      <w:rFonts w:ascii="Arial" w:hAnsi="Arial" w:cs="Arial"/>
    </w:rPr>
  </w:style>
  <w:style w:type="character" w:styleId="ac">
    <w:name w:val="Emphasis"/>
    <w:qFormat/>
    <w:rPr>
      <w:i/>
    </w:rPr>
  </w:style>
  <w:style w:type="character" w:styleId="ad">
    <w:name w:val="page number"/>
    <w:basedOn w:val="a1"/>
  </w:style>
  <w:style w:type="paragraph" w:styleId="ae">
    <w:name w:val="Plain Text"/>
    <w:basedOn w:val="a0"/>
    <w:pPr>
      <w:keepLines/>
      <w:tabs>
        <w:tab w:val="left" w:pos="851"/>
      </w:tabs>
      <w:spacing w:before="60" w:after="80"/>
      <w:jc w:val="both"/>
    </w:pPr>
    <w:rPr>
      <w:rFonts w:ascii="Courier New" w:hAnsi="Courier New" w:cs="Arial"/>
      <w:sz w:val="18"/>
    </w:rPr>
  </w:style>
  <w:style w:type="paragraph" w:styleId="2">
    <w:name w:val="List Bullet 2"/>
    <w:basedOn w:val="a0"/>
    <w:rsid w:val="00946075"/>
    <w:pPr>
      <w:numPr>
        <w:numId w:val="23"/>
      </w:numPr>
    </w:pPr>
  </w:style>
  <w:style w:type="paragraph" w:styleId="af">
    <w:name w:val="footnote text"/>
    <w:basedOn w:val="a0"/>
    <w:semiHidden/>
    <w:pPr>
      <w:ind w:firstLine="720"/>
      <w:jc w:val="both"/>
    </w:pPr>
    <w:rPr>
      <w:sz w:val="24"/>
    </w:rPr>
  </w:style>
  <w:style w:type="character" w:styleId="af0">
    <w:name w:val="footnote reference"/>
    <w:semiHidden/>
    <w:rPr>
      <w:vertAlign w:val="superscript"/>
    </w:rPr>
  </w:style>
  <w:style w:type="paragraph" w:customStyle="1" w:styleId="13">
    <w:name w:val="название1"/>
    <w:basedOn w:val="a0"/>
    <w:next w:val="a0"/>
    <w:rsid w:val="00946075"/>
    <w:pPr>
      <w:keepNext/>
      <w:spacing w:before="120" w:after="120"/>
      <w:jc w:val="both"/>
    </w:pPr>
    <w:rPr>
      <w:i/>
      <w:color w:val="0000FF"/>
      <w14:shadow w14:blurRad="50800" w14:dist="38100" w14:dir="2700000" w14:sx="100000" w14:sy="100000" w14:kx="0" w14:ky="0" w14:algn="tl">
        <w14:srgbClr w14:val="000000">
          <w14:alpha w14:val="60000"/>
        </w14:srgbClr>
      </w14:shadow>
    </w:rPr>
  </w:style>
  <w:style w:type="paragraph" w:styleId="af1">
    <w:name w:val="Document Map"/>
    <w:basedOn w:val="a0"/>
    <w:semiHidden/>
    <w:rsid w:val="00B25239"/>
    <w:pPr>
      <w:shd w:val="clear" w:color="auto" w:fill="000080"/>
    </w:pPr>
    <w:rPr>
      <w:rFonts w:ascii="Tahoma" w:hAnsi="Tahoma" w:cs="Tahoma"/>
    </w:rPr>
  </w:style>
  <w:style w:type="paragraph" w:customStyle="1" w:styleId="af2">
    <w:name w:val="Обычный текст с отступом"/>
    <w:basedOn w:val="a0"/>
    <w:rsid w:val="002A5BDD"/>
    <w:pPr>
      <w:spacing w:before="120"/>
      <w:ind w:firstLine="720"/>
      <w:jc w:val="both"/>
    </w:pPr>
    <w:rPr>
      <w:rFonts w:ascii="Courier New" w:hAnsi="Courier New"/>
      <w:snapToGrid w:val="0"/>
      <w:sz w:val="24"/>
    </w:rPr>
  </w:style>
  <w:style w:type="paragraph" w:customStyle="1" w:styleId="af3">
    <w:name w:val="Пункт договора"/>
    <w:basedOn w:val="a0"/>
    <w:link w:val="af4"/>
    <w:rsid w:val="002A5BDD"/>
    <w:pPr>
      <w:widowControl w:val="0"/>
      <w:tabs>
        <w:tab w:val="num" w:pos="705"/>
      </w:tabs>
      <w:ind w:left="705" w:hanging="705"/>
      <w:jc w:val="both"/>
    </w:pPr>
    <w:rPr>
      <w:rFonts w:ascii="Arial" w:hAnsi="Arial"/>
    </w:rPr>
  </w:style>
  <w:style w:type="character" w:customStyle="1" w:styleId="af4">
    <w:name w:val="Пункт договора Знак"/>
    <w:link w:val="af3"/>
    <w:rsid w:val="002A5BDD"/>
    <w:rPr>
      <w:rFonts w:ascii="Arial" w:hAnsi="Arial"/>
      <w:lang w:val="ru-RU" w:eastAsia="ru-RU" w:bidi="ar-SA"/>
    </w:rPr>
  </w:style>
  <w:style w:type="paragraph" w:customStyle="1" w:styleId="ConsNormal">
    <w:name w:val="ConsNormal"/>
    <w:rsid w:val="002A5BDD"/>
    <w:pPr>
      <w:widowControl w:val="0"/>
      <w:ind w:firstLine="720"/>
    </w:pPr>
    <w:rPr>
      <w:rFonts w:ascii="Arial" w:hAnsi="Arial"/>
      <w:snapToGrid w:val="0"/>
    </w:rPr>
  </w:style>
  <w:style w:type="paragraph" w:customStyle="1" w:styleId="af5">
    <w:name w:val="Подпункт договора"/>
    <w:basedOn w:val="af3"/>
    <w:rsid w:val="008E7FF0"/>
    <w:pPr>
      <w:widowControl/>
      <w:tabs>
        <w:tab w:val="clear" w:pos="705"/>
        <w:tab w:val="num" w:pos="720"/>
      </w:tabs>
      <w:ind w:left="720" w:hanging="720"/>
    </w:pPr>
  </w:style>
  <w:style w:type="paragraph" w:customStyle="1" w:styleId="af6">
    <w:name w:val="Разновидность документа"/>
    <w:basedOn w:val="a0"/>
    <w:rsid w:val="009240E2"/>
    <w:pPr>
      <w:widowControl w:val="0"/>
      <w:spacing w:after="40"/>
      <w:jc w:val="center"/>
    </w:pPr>
    <w:rPr>
      <w:rFonts w:ascii="Arial" w:hAnsi="Arial"/>
      <w:b/>
      <w:sz w:val="24"/>
    </w:rPr>
  </w:style>
  <w:style w:type="character" w:styleId="af7">
    <w:name w:val="annotation reference"/>
    <w:rsid w:val="006D52F2"/>
    <w:rPr>
      <w:sz w:val="16"/>
      <w:szCs w:val="16"/>
    </w:rPr>
  </w:style>
  <w:style w:type="paragraph" w:styleId="af8">
    <w:name w:val="annotation text"/>
    <w:basedOn w:val="a0"/>
    <w:link w:val="af9"/>
    <w:uiPriority w:val="99"/>
    <w:rsid w:val="006D52F2"/>
  </w:style>
  <w:style w:type="paragraph" w:styleId="afa">
    <w:name w:val="annotation subject"/>
    <w:basedOn w:val="af8"/>
    <w:next w:val="af8"/>
    <w:semiHidden/>
    <w:rsid w:val="006D52F2"/>
    <w:rPr>
      <w:b/>
      <w:bCs/>
    </w:rPr>
  </w:style>
  <w:style w:type="paragraph" w:customStyle="1" w:styleId="ConsCell">
    <w:name w:val="ConsCell"/>
    <w:rsid w:val="00CA5126"/>
    <w:pPr>
      <w:widowControl w:val="0"/>
    </w:pPr>
    <w:rPr>
      <w:rFonts w:ascii="Arial" w:hAnsi="Arial"/>
      <w:snapToGrid w:val="0"/>
    </w:rPr>
  </w:style>
  <w:style w:type="paragraph" w:customStyle="1" w:styleId="Iauiue">
    <w:name w:val="Iau.iue"/>
    <w:basedOn w:val="a0"/>
    <w:next w:val="a0"/>
    <w:rsid w:val="009A1D1D"/>
    <w:pPr>
      <w:autoSpaceDE w:val="0"/>
      <w:autoSpaceDN w:val="0"/>
      <w:adjustRightInd w:val="0"/>
    </w:pPr>
    <w:rPr>
      <w:rFonts w:ascii="Arial" w:hAnsi="Arial"/>
      <w:sz w:val="24"/>
      <w:szCs w:val="24"/>
    </w:rPr>
  </w:style>
  <w:style w:type="character" w:styleId="afb">
    <w:name w:val="Strong"/>
    <w:qFormat/>
    <w:rsid w:val="00E21820"/>
    <w:rPr>
      <w:b/>
      <w:bCs/>
    </w:rPr>
  </w:style>
  <w:style w:type="paragraph" w:customStyle="1" w:styleId="Blockquote">
    <w:name w:val="Blockquote"/>
    <w:basedOn w:val="a0"/>
    <w:rsid w:val="0000730D"/>
    <w:pPr>
      <w:autoSpaceDE w:val="0"/>
      <w:autoSpaceDN w:val="0"/>
      <w:adjustRightInd w:val="0"/>
      <w:spacing w:before="100" w:after="100"/>
      <w:ind w:left="360" w:right="360"/>
    </w:pPr>
    <w:rPr>
      <w:sz w:val="24"/>
      <w:szCs w:val="24"/>
    </w:rPr>
  </w:style>
  <w:style w:type="paragraph" w:customStyle="1" w:styleId="25">
    <w:name w:val="заголовок 2"/>
    <w:basedOn w:val="a0"/>
    <w:next w:val="a0"/>
    <w:rsid w:val="009805C6"/>
    <w:pPr>
      <w:keepNext/>
      <w:keepLines/>
      <w:spacing w:before="240"/>
      <w:ind w:left="1440" w:hanging="720"/>
    </w:pPr>
    <w:rPr>
      <w:b/>
      <w:snapToGrid w:val="0"/>
      <w:sz w:val="24"/>
    </w:rPr>
  </w:style>
  <w:style w:type="paragraph" w:customStyle="1" w:styleId="33">
    <w:name w:val="заголовок 3"/>
    <w:basedOn w:val="a0"/>
    <w:next w:val="a0"/>
    <w:rsid w:val="009805C6"/>
    <w:pPr>
      <w:keepNext/>
      <w:spacing w:before="240" w:after="60"/>
      <w:ind w:firstLine="709"/>
    </w:pPr>
    <w:rPr>
      <w:snapToGrid w:val="0"/>
    </w:rPr>
  </w:style>
  <w:style w:type="paragraph" w:styleId="afc">
    <w:name w:val="Normal (Web)"/>
    <w:basedOn w:val="a0"/>
    <w:rsid w:val="003B0868"/>
    <w:rPr>
      <w:sz w:val="24"/>
      <w:szCs w:val="24"/>
    </w:rPr>
  </w:style>
  <w:style w:type="character" w:styleId="afd">
    <w:name w:val="FollowedHyperlink"/>
    <w:rsid w:val="004335CD"/>
    <w:rPr>
      <w:color w:val="800080"/>
      <w:u w:val="single"/>
    </w:rPr>
  </w:style>
  <w:style w:type="paragraph" w:customStyle="1" w:styleId="310">
    <w:name w:val="заголовок 31"/>
    <w:basedOn w:val="a0"/>
    <w:next w:val="a0"/>
    <w:rsid w:val="00107489"/>
    <w:pPr>
      <w:keepNext/>
      <w:spacing w:before="240" w:after="60"/>
      <w:ind w:firstLine="709"/>
    </w:pPr>
    <w:rPr>
      <w:snapToGrid w:val="0"/>
    </w:rPr>
  </w:style>
  <w:style w:type="character" w:customStyle="1" w:styleId="14">
    <w:name w:val="íîìåð ñòðàíèöû1"/>
    <w:basedOn w:val="a1"/>
    <w:uiPriority w:val="99"/>
    <w:rsid w:val="002E1815"/>
  </w:style>
  <w:style w:type="paragraph" w:customStyle="1" w:styleId="81">
    <w:name w:val="Основной текст (8)1"/>
    <w:basedOn w:val="a0"/>
    <w:rsid w:val="00F47F38"/>
    <w:pPr>
      <w:shd w:val="clear" w:color="auto" w:fill="FFFFFF"/>
      <w:spacing w:before="180" w:line="250" w:lineRule="exact"/>
    </w:pPr>
    <w:rPr>
      <w:sz w:val="24"/>
      <w:szCs w:val="24"/>
      <w:shd w:val="clear" w:color="auto" w:fill="FFFFFF"/>
    </w:rPr>
  </w:style>
  <w:style w:type="paragraph" w:customStyle="1" w:styleId="Default">
    <w:name w:val="Default"/>
    <w:rsid w:val="009061FF"/>
    <w:pPr>
      <w:autoSpaceDE w:val="0"/>
      <w:autoSpaceDN w:val="0"/>
      <w:adjustRightInd w:val="0"/>
    </w:pPr>
    <w:rPr>
      <w:rFonts w:ascii="Arial" w:hAnsi="Arial" w:cs="Arial"/>
      <w:color w:val="000000"/>
      <w:sz w:val="24"/>
      <w:szCs w:val="24"/>
    </w:rPr>
  </w:style>
  <w:style w:type="paragraph" w:customStyle="1" w:styleId="afe">
    <w:name w:val="Знак Знак Знак Знак Знак Знак"/>
    <w:basedOn w:val="a0"/>
    <w:rsid w:val="004A2E37"/>
    <w:pPr>
      <w:tabs>
        <w:tab w:val="num" w:pos="360"/>
      </w:tabs>
      <w:spacing w:after="160" w:line="240" w:lineRule="exact"/>
    </w:pPr>
    <w:rPr>
      <w:noProof/>
      <w:sz w:val="24"/>
      <w:szCs w:val="24"/>
      <w:lang w:val="en-US"/>
    </w:rPr>
  </w:style>
  <w:style w:type="paragraph" w:customStyle="1" w:styleId="15">
    <w:name w:val="Обычный1"/>
    <w:uiPriority w:val="99"/>
    <w:rsid w:val="00FD2119"/>
  </w:style>
  <w:style w:type="paragraph" w:customStyle="1" w:styleId="16">
    <w:name w:val="1"/>
    <w:basedOn w:val="a0"/>
    <w:rsid w:val="00FD2119"/>
    <w:pPr>
      <w:spacing w:before="100" w:beforeAutospacing="1" w:after="100" w:afterAutospacing="1"/>
    </w:pPr>
    <w:rPr>
      <w:sz w:val="24"/>
      <w:szCs w:val="24"/>
    </w:rPr>
  </w:style>
  <w:style w:type="paragraph" w:styleId="aff">
    <w:name w:val="Body Text First Indent"/>
    <w:basedOn w:val="a6"/>
    <w:link w:val="aff0"/>
    <w:rsid w:val="00CF0C48"/>
    <w:pPr>
      <w:spacing w:after="120"/>
      <w:ind w:firstLine="210"/>
      <w:jc w:val="left"/>
    </w:pPr>
  </w:style>
  <w:style w:type="character" w:customStyle="1" w:styleId="a7">
    <w:name w:val="Основной текст Знак"/>
    <w:basedOn w:val="a1"/>
    <w:link w:val="a6"/>
    <w:rsid w:val="00CF0C48"/>
  </w:style>
  <w:style w:type="character" w:customStyle="1" w:styleId="aff0">
    <w:name w:val="Красная строка Знак"/>
    <w:basedOn w:val="a7"/>
    <w:link w:val="aff"/>
    <w:rsid w:val="00CF0C48"/>
  </w:style>
  <w:style w:type="character" w:customStyle="1" w:styleId="apple-converted-space">
    <w:name w:val="apple-converted-space"/>
    <w:rsid w:val="00756866"/>
  </w:style>
  <w:style w:type="paragraph" w:styleId="aff1">
    <w:name w:val="Block Text"/>
    <w:basedOn w:val="a0"/>
    <w:rsid w:val="00FA5BE2"/>
    <w:pPr>
      <w:spacing w:after="120"/>
      <w:ind w:left="1440" w:right="1440"/>
    </w:pPr>
  </w:style>
  <w:style w:type="paragraph" w:customStyle="1" w:styleId="ConsTitle">
    <w:name w:val="ConsTitle"/>
    <w:rsid w:val="00E42D95"/>
    <w:pPr>
      <w:widowControl w:val="0"/>
      <w:autoSpaceDE w:val="0"/>
      <w:autoSpaceDN w:val="0"/>
      <w:adjustRightInd w:val="0"/>
    </w:pPr>
    <w:rPr>
      <w:rFonts w:ascii="Arial" w:hAnsi="Arial" w:cs="Arial"/>
      <w:b/>
      <w:bCs/>
      <w:sz w:val="16"/>
      <w:szCs w:val="16"/>
    </w:rPr>
  </w:style>
  <w:style w:type="character" w:customStyle="1" w:styleId="26">
    <w:name w:val="Основной текст (2)_"/>
    <w:link w:val="27"/>
    <w:rsid w:val="00467583"/>
    <w:rPr>
      <w:sz w:val="22"/>
      <w:szCs w:val="22"/>
      <w:shd w:val="clear" w:color="auto" w:fill="FFFFFF"/>
    </w:rPr>
  </w:style>
  <w:style w:type="paragraph" w:customStyle="1" w:styleId="27">
    <w:name w:val="Основной текст (2)"/>
    <w:basedOn w:val="a0"/>
    <w:link w:val="26"/>
    <w:rsid w:val="00467583"/>
    <w:pPr>
      <w:widowControl w:val="0"/>
      <w:shd w:val="clear" w:color="auto" w:fill="FFFFFF"/>
      <w:spacing w:before="120" w:line="226" w:lineRule="exact"/>
      <w:ind w:hanging="360"/>
    </w:pPr>
    <w:rPr>
      <w:sz w:val="22"/>
      <w:szCs w:val="22"/>
    </w:rPr>
  </w:style>
  <w:style w:type="character" w:customStyle="1" w:styleId="30">
    <w:name w:val="Заголовок 3 Знак"/>
    <w:link w:val="3"/>
    <w:rsid w:val="00C72037"/>
    <w:rPr>
      <w:rFonts w:ascii="Arial" w:hAnsi="Arial"/>
      <w:sz w:val="24"/>
    </w:rPr>
  </w:style>
  <w:style w:type="paragraph" w:styleId="aff2">
    <w:name w:val="List Paragraph"/>
    <w:aliases w:val="Абзац списка 1"/>
    <w:basedOn w:val="a0"/>
    <w:uiPriority w:val="34"/>
    <w:qFormat/>
    <w:rsid w:val="00F97A5E"/>
    <w:pPr>
      <w:spacing w:after="200" w:line="276" w:lineRule="auto"/>
      <w:ind w:left="720"/>
      <w:contextualSpacing/>
    </w:pPr>
    <w:rPr>
      <w:rFonts w:ascii="Calibri" w:eastAsia="Calibri" w:hAnsi="Calibri"/>
      <w:sz w:val="22"/>
      <w:szCs w:val="22"/>
      <w:lang w:eastAsia="en-US"/>
    </w:rPr>
  </w:style>
  <w:style w:type="paragraph" w:styleId="aff3">
    <w:name w:val="Revision"/>
    <w:hidden/>
    <w:uiPriority w:val="99"/>
    <w:semiHidden/>
    <w:rsid w:val="00E521FE"/>
  </w:style>
  <w:style w:type="character" w:customStyle="1" w:styleId="aff4">
    <w:name w:val="Колонтитул_"/>
    <w:rsid w:val="000A28DD"/>
    <w:rPr>
      <w:rFonts w:ascii="Times New Roman" w:eastAsia="Times New Roman" w:hAnsi="Times New Roman" w:cs="Times New Roman"/>
      <w:b w:val="0"/>
      <w:bCs w:val="0"/>
      <w:i w:val="0"/>
      <w:iCs w:val="0"/>
      <w:smallCaps w:val="0"/>
      <w:strike w:val="0"/>
      <w:sz w:val="19"/>
      <w:szCs w:val="19"/>
      <w:u w:val="none"/>
    </w:rPr>
  </w:style>
  <w:style w:type="character" w:customStyle="1" w:styleId="aff5">
    <w:name w:val="Колонтитул"/>
    <w:rsid w:val="000A28DD"/>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style>
  <w:style w:type="paragraph" w:styleId="aff6">
    <w:name w:val="TOC Heading"/>
    <w:basedOn w:val="1"/>
    <w:next w:val="a0"/>
    <w:uiPriority w:val="39"/>
    <w:semiHidden/>
    <w:unhideWhenUsed/>
    <w:qFormat/>
    <w:rsid w:val="00466226"/>
    <w:pPr>
      <w:keepLines/>
      <w:spacing w:before="480" w:line="276" w:lineRule="auto"/>
      <w:jc w:val="left"/>
      <w:outlineLvl w:val="9"/>
    </w:pPr>
    <w:rPr>
      <w:rFonts w:ascii="Cambria" w:hAnsi="Cambria"/>
      <w:b/>
      <w:bCs/>
      <w:color w:val="365F91"/>
      <w:sz w:val="28"/>
      <w:szCs w:val="28"/>
    </w:rPr>
  </w:style>
  <w:style w:type="paragraph" w:styleId="28">
    <w:name w:val="toc 2"/>
    <w:basedOn w:val="a0"/>
    <w:next w:val="a0"/>
    <w:autoRedefine/>
    <w:uiPriority w:val="39"/>
    <w:rsid w:val="00466226"/>
    <w:pPr>
      <w:ind w:left="200"/>
    </w:pPr>
  </w:style>
  <w:style w:type="paragraph" w:styleId="34">
    <w:name w:val="toc 3"/>
    <w:basedOn w:val="a0"/>
    <w:next w:val="a0"/>
    <w:autoRedefine/>
    <w:uiPriority w:val="39"/>
    <w:rsid w:val="00466226"/>
    <w:pPr>
      <w:ind w:left="400"/>
    </w:pPr>
  </w:style>
  <w:style w:type="paragraph" w:styleId="17">
    <w:name w:val="toc 1"/>
    <w:basedOn w:val="a0"/>
    <w:next w:val="a0"/>
    <w:autoRedefine/>
    <w:uiPriority w:val="39"/>
    <w:rsid w:val="00466226"/>
  </w:style>
  <w:style w:type="paragraph" w:styleId="40">
    <w:name w:val="toc 4"/>
    <w:basedOn w:val="a0"/>
    <w:next w:val="a0"/>
    <w:autoRedefine/>
    <w:uiPriority w:val="39"/>
    <w:unhideWhenUsed/>
    <w:rsid w:val="00466226"/>
    <w:pPr>
      <w:spacing w:after="100" w:line="276" w:lineRule="auto"/>
      <w:ind w:left="660"/>
    </w:pPr>
    <w:rPr>
      <w:rFonts w:ascii="Calibri" w:hAnsi="Calibri"/>
      <w:sz w:val="22"/>
      <w:szCs w:val="22"/>
    </w:rPr>
  </w:style>
  <w:style w:type="paragraph" w:styleId="50">
    <w:name w:val="toc 5"/>
    <w:basedOn w:val="a0"/>
    <w:next w:val="a0"/>
    <w:autoRedefine/>
    <w:uiPriority w:val="39"/>
    <w:unhideWhenUsed/>
    <w:rsid w:val="00466226"/>
    <w:pPr>
      <w:spacing w:after="100" w:line="276" w:lineRule="auto"/>
      <w:ind w:left="880"/>
    </w:pPr>
    <w:rPr>
      <w:rFonts w:ascii="Calibri" w:hAnsi="Calibri"/>
      <w:sz w:val="22"/>
      <w:szCs w:val="22"/>
    </w:rPr>
  </w:style>
  <w:style w:type="paragraph" w:styleId="60">
    <w:name w:val="toc 6"/>
    <w:basedOn w:val="a0"/>
    <w:next w:val="a0"/>
    <w:autoRedefine/>
    <w:uiPriority w:val="39"/>
    <w:unhideWhenUsed/>
    <w:rsid w:val="00466226"/>
    <w:pPr>
      <w:spacing w:after="100" w:line="276" w:lineRule="auto"/>
      <w:ind w:left="1100"/>
    </w:pPr>
    <w:rPr>
      <w:rFonts w:ascii="Calibri" w:hAnsi="Calibri"/>
      <w:sz w:val="22"/>
      <w:szCs w:val="22"/>
    </w:rPr>
  </w:style>
  <w:style w:type="paragraph" w:styleId="70">
    <w:name w:val="toc 7"/>
    <w:basedOn w:val="a0"/>
    <w:next w:val="a0"/>
    <w:autoRedefine/>
    <w:uiPriority w:val="39"/>
    <w:unhideWhenUsed/>
    <w:rsid w:val="00466226"/>
    <w:pPr>
      <w:spacing w:after="100" w:line="276" w:lineRule="auto"/>
      <w:ind w:left="1320"/>
    </w:pPr>
    <w:rPr>
      <w:rFonts w:ascii="Calibri" w:hAnsi="Calibri"/>
      <w:sz w:val="22"/>
      <w:szCs w:val="22"/>
    </w:rPr>
  </w:style>
  <w:style w:type="paragraph" w:styleId="80">
    <w:name w:val="toc 8"/>
    <w:basedOn w:val="a0"/>
    <w:next w:val="a0"/>
    <w:autoRedefine/>
    <w:uiPriority w:val="39"/>
    <w:unhideWhenUsed/>
    <w:rsid w:val="00466226"/>
    <w:pPr>
      <w:spacing w:after="100" w:line="276" w:lineRule="auto"/>
      <w:ind w:left="1540"/>
    </w:pPr>
    <w:rPr>
      <w:rFonts w:ascii="Calibri" w:hAnsi="Calibri"/>
      <w:sz w:val="22"/>
      <w:szCs w:val="22"/>
    </w:rPr>
  </w:style>
  <w:style w:type="paragraph" w:styleId="90">
    <w:name w:val="toc 9"/>
    <w:basedOn w:val="a0"/>
    <w:next w:val="a0"/>
    <w:autoRedefine/>
    <w:uiPriority w:val="39"/>
    <w:unhideWhenUsed/>
    <w:rsid w:val="00466226"/>
    <w:pPr>
      <w:spacing w:after="100" w:line="276" w:lineRule="auto"/>
      <w:ind w:left="1760"/>
    </w:pPr>
    <w:rPr>
      <w:rFonts w:ascii="Calibri" w:hAnsi="Calibri"/>
      <w:sz w:val="22"/>
      <w:szCs w:val="22"/>
    </w:rPr>
  </w:style>
  <w:style w:type="paragraph" w:customStyle="1" w:styleId="default0">
    <w:name w:val="default"/>
    <w:basedOn w:val="a0"/>
    <w:rsid w:val="00DA189B"/>
    <w:pPr>
      <w:spacing w:before="100" w:beforeAutospacing="1" w:after="100" w:afterAutospacing="1"/>
    </w:pPr>
    <w:rPr>
      <w:rFonts w:eastAsia="Calibri"/>
      <w:sz w:val="24"/>
      <w:szCs w:val="24"/>
    </w:rPr>
  </w:style>
  <w:style w:type="character" w:customStyle="1" w:styleId="21">
    <w:name w:val="Заголовок 2 Знак"/>
    <w:link w:val="20"/>
    <w:rsid w:val="00727A47"/>
    <w:rPr>
      <w:b/>
      <w:kern w:val="28"/>
      <w:sz w:val="24"/>
      <w:szCs w:val="22"/>
    </w:rPr>
  </w:style>
  <w:style w:type="character" w:customStyle="1" w:styleId="af9">
    <w:name w:val="Текст примечания Знак"/>
    <w:link w:val="af8"/>
    <w:uiPriority w:val="99"/>
    <w:locked/>
    <w:rsid w:val="00AA64CF"/>
  </w:style>
  <w:style w:type="paragraph" w:customStyle="1" w:styleId="35">
    <w:name w:val="Стиль Заголовок 3 + полужирный"/>
    <w:basedOn w:val="3"/>
    <w:autoRedefine/>
    <w:rsid w:val="0049254D"/>
    <w:pPr>
      <w:keepNext w:val="0"/>
      <w:numPr>
        <w:ilvl w:val="2"/>
      </w:numPr>
      <w:suppressLineNumbers/>
      <w:tabs>
        <w:tab w:val="left" w:pos="1276"/>
      </w:tabs>
      <w:autoSpaceDE w:val="0"/>
      <w:autoSpaceDN w:val="0"/>
      <w:spacing w:before="120" w:after="0"/>
      <w:ind w:firstLine="567"/>
      <w:jc w:val="both"/>
    </w:pPr>
    <w:rPr>
      <w:rFonts w:ascii="Times New Roman" w:hAnsi="Times New Roman"/>
      <w:bCs/>
      <w:kern w:val="24"/>
      <w:sz w:val="22"/>
      <w:szCs w:val="22"/>
    </w:rPr>
  </w:style>
  <w:style w:type="paragraph" w:styleId="18">
    <w:name w:val="index 1"/>
    <w:basedOn w:val="a0"/>
    <w:next w:val="a0"/>
    <w:autoRedefine/>
    <w:rsid w:val="00A8746D"/>
    <w:pPr>
      <w:ind w:left="200" w:hanging="200"/>
    </w:pPr>
  </w:style>
  <w:style w:type="paragraph" w:styleId="aff7">
    <w:name w:val="index heading"/>
    <w:basedOn w:val="a0"/>
    <w:next w:val="18"/>
    <w:rsid w:val="00A8746D"/>
    <w:pPr>
      <w:keepLines/>
      <w:tabs>
        <w:tab w:val="left" w:pos="851"/>
        <w:tab w:val="left" w:pos="5954"/>
        <w:tab w:val="right" w:pos="9356"/>
      </w:tabs>
      <w:spacing w:before="60" w:after="80"/>
      <w:jc w:val="both"/>
    </w:pPr>
    <w:rPr>
      <w:rFonts w:ascii="Arial" w:hAnsi="Arial" w:cs="Arial"/>
      <w:sz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0">
    <w:name w:val="Normal"/>
    <w:qFormat/>
    <w:rsid w:val="00CF53F7"/>
  </w:style>
  <w:style w:type="paragraph" w:styleId="1">
    <w:name w:val="heading 1"/>
    <w:basedOn w:val="a0"/>
    <w:next w:val="a0"/>
    <w:qFormat/>
    <w:pPr>
      <w:keepNext/>
      <w:jc w:val="center"/>
      <w:outlineLvl w:val="0"/>
    </w:pPr>
    <w:rPr>
      <w:sz w:val="24"/>
    </w:rPr>
  </w:style>
  <w:style w:type="paragraph" w:styleId="20">
    <w:name w:val="heading 2"/>
    <w:basedOn w:val="a0"/>
    <w:next w:val="a0"/>
    <w:link w:val="21"/>
    <w:qFormat/>
    <w:rsid w:val="00C72037"/>
    <w:pPr>
      <w:keepNext/>
      <w:jc w:val="center"/>
      <w:outlineLvl w:val="1"/>
    </w:pPr>
    <w:rPr>
      <w:b/>
      <w:kern w:val="28"/>
      <w:sz w:val="24"/>
      <w:szCs w:val="22"/>
    </w:rPr>
  </w:style>
  <w:style w:type="paragraph" w:styleId="3">
    <w:name w:val="heading 3"/>
    <w:basedOn w:val="a0"/>
    <w:next w:val="a0"/>
    <w:link w:val="30"/>
    <w:qFormat/>
    <w:rsid w:val="00C72037"/>
    <w:pPr>
      <w:keepNext/>
      <w:spacing w:before="240" w:after="60"/>
      <w:outlineLvl w:val="2"/>
    </w:pPr>
    <w:rPr>
      <w:rFonts w:ascii="Arial" w:hAnsi="Arial"/>
      <w:sz w:val="24"/>
    </w:rPr>
  </w:style>
  <w:style w:type="paragraph" w:styleId="4">
    <w:name w:val="heading 4"/>
    <w:basedOn w:val="a0"/>
    <w:next w:val="a0"/>
    <w:qFormat/>
    <w:pPr>
      <w:keepNext/>
      <w:ind w:firstLine="485"/>
      <w:jc w:val="right"/>
      <w:outlineLvl w:val="3"/>
    </w:pPr>
    <w:rPr>
      <w:b/>
      <w:snapToGrid w:val="0"/>
      <w:color w:val="000000"/>
      <w:sz w:val="24"/>
    </w:rPr>
  </w:style>
  <w:style w:type="paragraph" w:styleId="5">
    <w:name w:val="heading 5"/>
    <w:basedOn w:val="a0"/>
    <w:next w:val="a0"/>
    <w:qFormat/>
    <w:pPr>
      <w:keepNext/>
      <w:jc w:val="both"/>
      <w:outlineLvl w:val="4"/>
    </w:pPr>
    <w:rPr>
      <w:b/>
      <w:kern w:val="28"/>
      <w:sz w:val="24"/>
    </w:rPr>
  </w:style>
  <w:style w:type="paragraph" w:styleId="6">
    <w:name w:val="heading 6"/>
    <w:basedOn w:val="a0"/>
    <w:next w:val="a0"/>
    <w:qFormat/>
    <w:pPr>
      <w:keepNext/>
      <w:jc w:val="center"/>
      <w:outlineLvl w:val="5"/>
    </w:pPr>
    <w:rPr>
      <w:sz w:val="40"/>
    </w:rPr>
  </w:style>
  <w:style w:type="paragraph" w:styleId="7">
    <w:name w:val="heading 7"/>
    <w:basedOn w:val="a0"/>
    <w:next w:val="a0"/>
    <w:qFormat/>
    <w:pPr>
      <w:keepNext/>
      <w:tabs>
        <w:tab w:val="left" w:pos="4253"/>
      </w:tabs>
      <w:ind w:left="4253"/>
      <w:jc w:val="right"/>
      <w:outlineLvl w:val="6"/>
    </w:pPr>
    <w:rPr>
      <w:sz w:val="22"/>
      <w:szCs w:val="22"/>
    </w:rPr>
  </w:style>
  <w:style w:type="paragraph" w:styleId="8">
    <w:name w:val="heading 8"/>
    <w:basedOn w:val="a0"/>
    <w:next w:val="a0"/>
    <w:qFormat/>
    <w:pPr>
      <w:keepNext/>
      <w:jc w:val="center"/>
      <w:outlineLvl w:val="7"/>
    </w:pPr>
    <w:rPr>
      <w:b/>
      <w:kern w:val="28"/>
      <w:sz w:val="22"/>
    </w:rPr>
  </w:style>
  <w:style w:type="paragraph" w:styleId="9">
    <w:name w:val="heading 9"/>
    <w:basedOn w:val="a0"/>
    <w:next w:val="a0"/>
    <w:qFormat/>
    <w:pPr>
      <w:keepNext/>
      <w:keepLines/>
      <w:tabs>
        <w:tab w:val="left" w:pos="851"/>
      </w:tabs>
      <w:spacing w:after="80"/>
      <w:outlineLvl w:val="8"/>
    </w:pPr>
    <w:rPr>
      <w:rFonts w:ascii="Arial" w:hAnsi="Arial" w:cs="Arial"/>
      <w:b/>
      <w:snapToGrid w:val="0"/>
      <w:sz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Body Text Indent"/>
    <w:basedOn w:val="a0"/>
    <w:pPr>
      <w:ind w:firstLine="485"/>
      <w:jc w:val="both"/>
    </w:pPr>
    <w:rPr>
      <w:rFonts w:ascii="Arial" w:hAnsi="Arial"/>
      <w:b/>
      <w:snapToGrid w:val="0"/>
      <w:color w:val="FF0000"/>
      <w:sz w:val="22"/>
    </w:rPr>
  </w:style>
  <w:style w:type="paragraph" w:styleId="22">
    <w:name w:val="Body Text Indent 2"/>
    <w:basedOn w:val="a0"/>
    <w:pPr>
      <w:ind w:firstLine="567"/>
      <w:jc w:val="both"/>
    </w:pPr>
    <w:rPr>
      <w:sz w:val="24"/>
    </w:rPr>
  </w:style>
  <w:style w:type="paragraph" w:customStyle="1" w:styleId="norm11">
    <w:name w:val="norm11"/>
    <w:basedOn w:val="a0"/>
    <w:uiPriority w:val="99"/>
    <w:pPr>
      <w:spacing w:after="60"/>
      <w:ind w:firstLine="567"/>
      <w:jc w:val="both"/>
    </w:pPr>
    <w:rPr>
      <w:sz w:val="22"/>
    </w:rPr>
  </w:style>
  <w:style w:type="paragraph" w:styleId="a5">
    <w:name w:val="Normal Indent"/>
    <w:basedOn w:val="a0"/>
    <w:pPr>
      <w:spacing w:before="120"/>
      <w:ind w:firstLine="720"/>
      <w:jc w:val="both"/>
    </w:pPr>
    <w:rPr>
      <w:rFonts w:ascii="Courier New" w:hAnsi="Courier New"/>
      <w:snapToGrid w:val="0"/>
      <w:sz w:val="24"/>
    </w:rPr>
  </w:style>
  <w:style w:type="paragraph" w:customStyle="1" w:styleId="10">
    <w:name w:val="Обычный1"/>
    <w:rPr>
      <w:snapToGrid w:val="0"/>
    </w:rPr>
  </w:style>
  <w:style w:type="paragraph" w:customStyle="1" w:styleId="auiue">
    <w:name w:val="au?iue"/>
    <w:pPr>
      <w:widowControl w:val="0"/>
    </w:pPr>
  </w:style>
  <w:style w:type="paragraph" w:styleId="23">
    <w:name w:val="Body Text 2"/>
    <w:basedOn w:val="a0"/>
    <w:rPr>
      <w:rFonts w:ascii="Verdana" w:hAnsi="Verdana"/>
      <w:sz w:val="22"/>
    </w:rPr>
  </w:style>
  <w:style w:type="paragraph" w:styleId="31">
    <w:name w:val="Body Text 3"/>
    <w:basedOn w:val="a0"/>
    <w:rPr>
      <w:rFonts w:ascii="Verdana" w:hAnsi="Verdana"/>
      <w:color w:val="000080"/>
      <w:sz w:val="22"/>
    </w:rPr>
  </w:style>
  <w:style w:type="paragraph" w:customStyle="1" w:styleId="210">
    <w:name w:val="Основной текст с отступом 21"/>
    <w:basedOn w:val="a0"/>
    <w:pPr>
      <w:overflowPunct w:val="0"/>
      <w:autoSpaceDE w:val="0"/>
      <w:autoSpaceDN w:val="0"/>
      <w:adjustRightInd w:val="0"/>
      <w:ind w:firstLine="567"/>
      <w:jc w:val="both"/>
      <w:textAlignment w:val="baseline"/>
    </w:pPr>
    <w:rPr>
      <w:sz w:val="24"/>
    </w:rPr>
  </w:style>
  <w:style w:type="paragraph" w:styleId="a6">
    <w:name w:val="Body Text"/>
    <w:basedOn w:val="a0"/>
    <w:link w:val="a7"/>
    <w:pPr>
      <w:jc w:val="both"/>
    </w:pPr>
  </w:style>
  <w:style w:type="paragraph" w:styleId="32">
    <w:name w:val="Body Text Indent 3"/>
    <w:basedOn w:val="a0"/>
    <w:pPr>
      <w:ind w:firstLine="485"/>
      <w:jc w:val="center"/>
    </w:pPr>
    <w:rPr>
      <w:b/>
      <w:snapToGrid w:val="0"/>
      <w:color w:val="000000"/>
      <w:sz w:val="24"/>
    </w:rPr>
  </w:style>
  <w:style w:type="character" w:customStyle="1" w:styleId="11">
    <w:name w:val="номер страницы1"/>
    <w:basedOn w:val="12"/>
    <w:uiPriority w:val="99"/>
  </w:style>
  <w:style w:type="character" w:customStyle="1" w:styleId="12">
    <w:name w:val="Основной шрифт абзаца1"/>
  </w:style>
  <w:style w:type="character" w:customStyle="1" w:styleId="24">
    <w:name w:val="номер страницы2"/>
    <w:rPr>
      <w:noProof w:val="0"/>
      <w:sz w:val="20"/>
      <w:lang w:val="x-none"/>
    </w:rPr>
  </w:style>
  <w:style w:type="paragraph" w:styleId="a8">
    <w:name w:val="header"/>
    <w:basedOn w:val="a0"/>
    <w:pPr>
      <w:tabs>
        <w:tab w:val="center" w:pos="4153"/>
        <w:tab w:val="right" w:pos="8306"/>
      </w:tabs>
    </w:pPr>
  </w:style>
  <w:style w:type="paragraph" w:styleId="a9">
    <w:name w:val="footer"/>
    <w:basedOn w:val="a0"/>
    <w:pPr>
      <w:tabs>
        <w:tab w:val="center" w:pos="4153"/>
        <w:tab w:val="right" w:pos="8306"/>
      </w:tabs>
    </w:pPr>
  </w:style>
  <w:style w:type="paragraph" w:styleId="a">
    <w:name w:val="List Bullet"/>
    <w:basedOn w:val="a0"/>
    <w:autoRedefine/>
    <w:rsid w:val="0039171E"/>
    <w:pPr>
      <w:numPr>
        <w:numId w:val="26"/>
      </w:numPr>
      <w:jc w:val="both"/>
    </w:pPr>
    <w:rPr>
      <w:sz w:val="22"/>
    </w:rPr>
  </w:style>
  <w:style w:type="paragraph" w:styleId="aa">
    <w:name w:val="Balloon Text"/>
    <w:basedOn w:val="a0"/>
    <w:semiHidden/>
    <w:rPr>
      <w:rFonts w:ascii="Tahoma" w:hAnsi="Tahoma" w:cs="Tahoma"/>
      <w:sz w:val="16"/>
      <w:szCs w:val="16"/>
    </w:rPr>
  </w:style>
  <w:style w:type="character" w:styleId="ab">
    <w:name w:val="Hyperlink"/>
    <w:uiPriority w:val="99"/>
    <w:rPr>
      <w:color w:val="0000FF"/>
      <w:u w:val="single"/>
    </w:rPr>
  </w:style>
  <w:style w:type="paragraph" w:customStyle="1" w:styleId="ConsPlusNormal">
    <w:name w:val="ConsPlusNormal"/>
    <w:pPr>
      <w:widowControl w:val="0"/>
      <w:autoSpaceDE w:val="0"/>
      <w:autoSpaceDN w:val="0"/>
      <w:adjustRightInd w:val="0"/>
      <w:ind w:firstLine="720"/>
    </w:pPr>
    <w:rPr>
      <w:rFonts w:ascii="Arial" w:hAnsi="Arial" w:cs="Arial"/>
    </w:rPr>
  </w:style>
  <w:style w:type="character" w:styleId="ac">
    <w:name w:val="Emphasis"/>
    <w:qFormat/>
    <w:rPr>
      <w:i/>
    </w:rPr>
  </w:style>
  <w:style w:type="character" w:styleId="ad">
    <w:name w:val="page number"/>
    <w:basedOn w:val="a1"/>
  </w:style>
  <w:style w:type="paragraph" w:styleId="ae">
    <w:name w:val="Plain Text"/>
    <w:basedOn w:val="a0"/>
    <w:pPr>
      <w:keepLines/>
      <w:tabs>
        <w:tab w:val="left" w:pos="851"/>
      </w:tabs>
      <w:spacing w:before="60" w:after="80"/>
      <w:jc w:val="both"/>
    </w:pPr>
    <w:rPr>
      <w:rFonts w:ascii="Courier New" w:hAnsi="Courier New" w:cs="Arial"/>
      <w:sz w:val="18"/>
    </w:rPr>
  </w:style>
  <w:style w:type="paragraph" w:styleId="2">
    <w:name w:val="List Bullet 2"/>
    <w:basedOn w:val="a0"/>
    <w:rsid w:val="00946075"/>
    <w:pPr>
      <w:numPr>
        <w:numId w:val="23"/>
      </w:numPr>
    </w:pPr>
  </w:style>
  <w:style w:type="paragraph" w:styleId="af">
    <w:name w:val="footnote text"/>
    <w:basedOn w:val="a0"/>
    <w:semiHidden/>
    <w:pPr>
      <w:ind w:firstLine="720"/>
      <w:jc w:val="both"/>
    </w:pPr>
    <w:rPr>
      <w:sz w:val="24"/>
    </w:rPr>
  </w:style>
  <w:style w:type="character" w:styleId="af0">
    <w:name w:val="footnote reference"/>
    <w:semiHidden/>
    <w:rPr>
      <w:vertAlign w:val="superscript"/>
    </w:rPr>
  </w:style>
  <w:style w:type="paragraph" w:customStyle="1" w:styleId="13">
    <w:name w:val="название1"/>
    <w:basedOn w:val="a0"/>
    <w:next w:val="a0"/>
    <w:rsid w:val="00946075"/>
    <w:pPr>
      <w:keepNext/>
      <w:spacing w:before="120" w:after="120"/>
      <w:jc w:val="both"/>
    </w:pPr>
    <w:rPr>
      <w:i/>
      <w:color w:val="0000FF"/>
      <w14:shadow w14:blurRad="50800" w14:dist="38100" w14:dir="2700000" w14:sx="100000" w14:sy="100000" w14:kx="0" w14:ky="0" w14:algn="tl">
        <w14:srgbClr w14:val="000000">
          <w14:alpha w14:val="60000"/>
        </w14:srgbClr>
      </w14:shadow>
    </w:rPr>
  </w:style>
  <w:style w:type="paragraph" w:styleId="af1">
    <w:name w:val="Document Map"/>
    <w:basedOn w:val="a0"/>
    <w:semiHidden/>
    <w:rsid w:val="00B25239"/>
    <w:pPr>
      <w:shd w:val="clear" w:color="auto" w:fill="000080"/>
    </w:pPr>
    <w:rPr>
      <w:rFonts w:ascii="Tahoma" w:hAnsi="Tahoma" w:cs="Tahoma"/>
    </w:rPr>
  </w:style>
  <w:style w:type="paragraph" w:customStyle="1" w:styleId="af2">
    <w:name w:val="Обычный текст с отступом"/>
    <w:basedOn w:val="a0"/>
    <w:rsid w:val="002A5BDD"/>
    <w:pPr>
      <w:spacing w:before="120"/>
      <w:ind w:firstLine="720"/>
      <w:jc w:val="both"/>
    </w:pPr>
    <w:rPr>
      <w:rFonts w:ascii="Courier New" w:hAnsi="Courier New"/>
      <w:snapToGrid w:val="0"/>
      <w:sz w:val="24"/>
    </w:rPr>
  </w:style>
  <w:style w:type="paragraph" w:customStyle="1" w:styleId="af3">
    <w:name w:val="Пункт договора"/>
    <w:basedOn w:val="a0"/>
    <w:link w:val="af4"/>
    <w:rsid w:val="002A5BDD"/>
    <w:pPr>
      <w:widowControl w:val="0"/>
      <w:tabs>
        <w:tab w:val="num" w:pos="705"/>
      </w:tabs>
      <w:ind w:left="705" w:hanging="705"/>
      <w:jc w:val="both"/>
    </w:pPr>
    <w:rPr>
      <w:rFonts w:ascii="Arial" w:hAnsi="Arial"/>
    </w:rPr>
  </w:style>
  <w:style w:type="character" w:customStyle="1" w:styleId="af4">
    <w:name w:val="Пункт договора Знак"/>
    <w:link w:val="af3"/>
    <w:rsid w:val="002A5BDD"/>
    <w:rPr>
      <w:rFonts w:ascii="Arial" w:hAnsi="Arial"/>
      <w:lang w:val="ru-RU" w:eastAsia="ru-RU" w:bidi="ar-SA"/>
    </w:rPr>
  </w:style>
  <w:style w:type="paragraph" w:customStyle="1" w:styleId="ConsNormal">
    <w:name w:val="ConsNormal"/>
    <w:rsid w:val="002A5BDD"/>
    <w:pPr>
      <w:widowControl w:val="0"/>
      <w:ind w:firstLine="720"/>
    </w:pPr>
    <w:rPr>
      <w:rFonts w:ascii="Arial" w:hAnsi="Arial"/>
      <w:snapToGrid w:val="0"/>
    </w:rPr>
  </w:style>
  <w:style w:type="paragraph" w:customStyle="1" w:styleId="af5">
    <w:name w:val="Подпункт договора"/>
    <w:basedOn w:val="af3"/>
    <w:rsid w:val="008E7FF0"/>
    <w:pPr>
      <w:widowControl/>
      <w:tabs>
        <w:tab w:val="clear" w:pos="705"/>
        <w:tab w:val="num" w:pos="720"/>
      </w:tabs>
      <w:ind w:left="720" w:hanging="720"/>
    </w:pPr>
  </w:style>
  <w:style w:type="paragraph" w:customStyle="1" w:styleId="af6">
    <w:name w:val="Разновидность документа"/>
    <w:basedOn w:val="a0"/>
    <w:rsid w:val="009240E2"/>
    <w:pPr>
      <w:widowControl w:val="0"/>
      <w:spacing w:after="40"/>
      <w:jc w:val="center"/>
    </w:pPr>
    <w:rPr>
      <w:rFonts w:ascii="Arial" w:hAnsi="Arial"/>
      <w:b/>
      <w:sz w:val="24"/>
    </w:rPr>
  </w:style>
  <w:style w:type="character" w:styleId="af7">
    <w:name w:val="annotation reference"/>
    <w:rsid w:val="006D52F2"/>
    <w:rPr>
      <w:sz w:val="16"/>
      <w:szCs w:val="16"/>
    </w:rPr>
  </w:style>
  <w:style w:type="paragraph" w:styleId="af8">
    <w:name w:val="annotation text"/>
    <w:basedOn w:val="a0"/>
    <w:link w:val="af9"/>
    <w:uiPriority w:val="99"/>
    <w:rsid w:val="006D52F2"/>
  </w:style>
  <w:style w:type="paragraph" w:styleId="afa">
    <w:name w:val="annotation subject"/>
    <w:basedOn w:val="af8"/>
    <w:next w:val="af8"/>
    <w:semiHidden/>
    <w:rsid w:val="006D52F2"/>
    <w:rPr>
      <w:b/>
      <w:bCs/>
    </w:rPr>
  </w:style>
  <w:style w:type="paragraph" w:customStyle="1" w:styleId="ConsCell">
    <w:name w:val="ConsCell"/>
    <w:rsid w:val="00CA5126"/>
    <w:pPr>
      <w:widowControl w:val="0"/>
    </w:pPr>
    <w:rPr>
      <w:rFonts w:ascii="Arial" w:hAnsi="Arial"/>
      <w:snapToGrid w:val="0"/>
    </w:rPr>
  </w:style>
  <w:style w:type="paragraph" w:customStyle="1" w:styleId="Iauiue">
    <w:name w:val="Iau.iue"/>
    <w:basedOn w:val="a0"/>
    <w:next w:val="a0"/>
    <w:rsid w:val="009A1D1D"/>
    <w:pPr>
      <w:autoSpaceDE w:val="0"/>
      <w:autoSpaceDN w:val="0"/>
      <w:adjustRightInd w:val="0"/>
    </w:pPr>
    <w:rPr>
      <w:rFonts w:ascii="Arial" w:hAnsi="Arial"/>
      <w:sz w:val="24"/>
      <w:szCs w:val="24"/>
    </w:rPr>
  </w:style>
  <w:style w:type="character" w:styleId="afb">
    <w:name w:val="Strong"/>
    <w:qFormat/>
    <w:rsid w:val="00E21820"/>
    <w:rPr>
      <w:b/>
      <w:bCs/>
    </w:rPr>
  </w:style>
  <w:style w:type="paragraph" w:customStyle="1" w:styleId="Blockquote">
    <w:name w:val="Blockquote"/>
    <w:basedOn w:val="a0"/>
    <w:rsid w:val="0000730D"/>
    <w:pPr>
      <w:autoSpaceDE w:val="0"/>
      <w:autoSpaceDN w:val="0"/>
      <w:adjustRightInd w:val="0"/>
      <w:spacing w:before="100" w:after="100"/>
      <w:ind w:left="360" w:right="360"/>
    </w:pPr>
    <w:rPr>
      <w:sz w:val="24"/>
      <w:szCs w:val="24"/>
    </w:rPr>
  </w:style>
  <w:style w:type="paragraph" w:customStyle="1" w:styleId="25">
    <w:name w:val="заголовок 2"/>
    <w:basedOn w:val="a0"/>
    <w:next w:val="a0"/>
    <w:rsid w:val="009805C6"/>
    <w:pPr>
      <w:keepNext/>
      <w:keepLines/>
      <w:spacing w:before="240"/>
      <w:ind w:left="1440" w:hanging="720"/>
    </w:pPr>
    <w:rPr>
      <w:b/>
      <w:snapToGrid w:val="0"/>
      <w:sz w:val="24"/>
    </w:rPr>
  </w:style>
  <w:style w:type="paragraph" w:customStyle="1" w:styleId="33">
    <w:name w:val="заголовок 3"/>
    <w:basedOn w:val="a0"/>
    <w:next w:val="a0"/>
    <w:rsid w:val="009805C6"/>
    <w:pPr>
      <w:keepNext/>
      <w:spacing w:before="240" w:after="60"/>
      <w:ind w:firstLine="709"/>
    </w:pPr>
    <w:rPr>
      <w:snapToGrid w:val="0"/>
    </w:rPr>
  </w:style>
  <w:style w:type="paragraph" w:styleId="afc">
    <w:name w:val="Normal (Web)"/>
    <w:basedOn w:val="a0"/>
    <w:rsid w:val="003B0868"/>
    <w:rPr>
      <w:sz w:val="24"/>
      <w:szCs w:val="24"/>
    </w:rPr>
  </w:style>
  <w:style w:type="character" w:styleId="afd">
    <w:name w:val="FollowedHyperlink"/>
    <w:rsid w:val="004335CD"/>
    <w:rPr>
      <w:color w:val="800080"/>
      <w:u w:val="single"/>
    </w:rPr>
  </w:style>
  <w:style w:type="paragraph" w:customStyle="1" w:styleId="310">
    <w:name w:val="заголовок 31"/>
    <w:basedOn w:val="a0"/>
    <w:next w:val="a0"/>
    <w:rsid w:val="00107489"/>
    <w:pPr>
      <w:keepNext/>
      <w:spacing w:before="240" w:after="60"/>
      <w:ind w:firstLine="709"/>
    </w:pPr>
    <w:rPr>
      <w:snapToGrid w:val="0"/>
    </w:rPr>
  </w:style>
  <w:style w:type="character" w:customStyle="1" w:styleId="14">
    <w:name w:val="íîìåð ñòðàíèöû1"/>
    <w:basedOn w:val="a1"/>
    <w:uiPriority w:val="99"/>
    <w:rsid w:val="002E1815"/>
  </w:style>
  <w:style w:type="paragraph" w:customStyle="1" w:styleId="81">
    <w:name w:val="Основной текст (8)1"/>
    <w:basedOn w:val="a0"/>
    <w:rsid w:val="00F47F38"/>
    <w:pPr>
      <w:shd w:val="clear" w:color="auto" w:fill="FFFFFF"/>
      <w:spacing w:before="180" w:line="250" w:lineRule="exact"/>
    </w:pPr>
    <w:rPr>
      <w:sz w:val="24"/>
      <w:szCs w:val="24"/>
      <w:shd w:val="clear" w:color="auto" w:fill="FFFFFF"/>
    </w:rPr>
  </w:style>
  <w:style w:type="paragraph" w:customStyle="1" w:styleId="Default">
    <w:name w:val="Default"/>
    <w:rsid w:val="009061FF"/>
    <w:pPr>
      <w:autoSpaceDE w:val="0"/>
      <w:autoSpaceDN w:val="0"/>
      <w:adjustRightInd w:val="0"/>
    </w:pPr>
    <w:rPr>
      <w:rFonts w:ascii="Arial" w:hAnsi="Arial" w:cs="Arial"/>
      <w:color w:val="000000"/>
      <w:sz w:val="24"/>
      <w:szCs w:val="24"/>
    </w:rPr>
  </w:style>
  <w:style w:type="paragraph" w:customStyle="1" w:styleId="afe">
    <w:name w:val="Знак Знак Знак Знак Знак Знак"/>
    <w:basedOn w:val="a0"/>
    <w:rsid w:val="004A2E37"/>
    <w:pPr>
      <w:tabs>
        <w:tab w:val="num" w:pos="360"/>
      </w:tabs>
      <w:spacing w:after="160" w:line="240" w:lineRule="exact"/>
    </w:pPr>
    <w:rPr>
      <w:noProof/>
      <w:sz w:val="24"/>
      <w:szCs w:val="24"/>
      <w:lang w:val="en-US"/>
    </w:rPr>
  </w:style>
  <w:style w:type="paragraph" w:customStyle="1" w:styleId="15">
    <w:name w:val="Обычный1"/>
    <w:uiPriority w:val="99"/>
    <w:rsid w:val="00FD2119"/>
  </w:style>
  <w:style w:type="paragraph" w:customStyle="1" w:styleId="16">
    <w:name w:val="1"/>
    <w:basedOn w:val="a0"/>
    <w:rsid w:val="00FD2119"/>
    <w:pPr>
      <w:spacing w:before="100" w:beforeAutospacing="1" w:after="100" w:afterAutospacing="1"/>
    </w:pPr>
    <w:rPr>
      <w:sz w:val="24"/>
      <w:szCs w:val="24"/>
    </w:rPr>
  </w:style>
  <w:style w:type="paragraph" w:styleId="aff">
    <w:name w:val="Body Text First Indent"/>
    <w:basedOn w:val="a6"/>
    <w:link w:val="aff0"/>
    <w:rsid w:val="00CF0C48"/>
    <w:pPr>
      <w:spacing w:after="120"/>
      <w:ind w:firstLine="210"/>
      <w:jc w:val="left"/>
    </w:pPr>
  </w:style>
  <w:style w:type="character" w:customStyle="1" w:styleId="a7">
    <w:name w:val="Основной текст Знак"/>
    <w:basedOn w:val="a1"/>
    <w:link w:val="a6"/>
    <w:rsid w:val="00CF0C48"/>
  </w:style>
  <w:style w:type="character" w:customStyle="1" w:styleId="aff0">
    <w:name w:val="Красная строка Знак"/>
    <w:basedOn w:val="a7"/>
    <w:link w:val="aff"/>
    <w:rsid w:val="00CF0C48"/>
  </w:style>
  <w:style w:type="character" w:customStyle="1" w:styleId="apple-converted-space">
    <w:name w:val="apple-converted-space"/>
    <w:rsid w:val="00756866"/>
  </w:style>
  <w:style w:type="paragraph" w:styleId="aff1">
    <w:name w:val="Block Text"/>
    <w:basedOn w:val="a0"/>
    <w:rsid w:val="00FA5BE2"/>
    <w:pPr>
      <w:spacing w:after="120"/>
      <w:ind w:left="1440" w:right="1440"/>
    </w:pPr>
  </w:style>
  <w:style w:type="paragraph" w:customStyle="1" w:styleId="ConsTitle">
    <w:name w:val="ConsTitle"/>
    <w:rsid w:val="00E42D95"/>
    <w:pPr>
      <w:widowControl w:val="0"/>
      <w:autoSpaceDE w:val="0"/>
      <w:autoSpaceDN w:val="0"/>
      <w:adjustRightInd w:val="0"/>
    </w:pPr>
    <w:rPr>
      <w:rFonts w:ascii="Arial" w:hAnsi="Arial" w:cs="Arial"/>
      <w:b/>
      <w:bCs/>
      <w:sz w:val="16"/>
      <w:szCs w:val="16"/>
    </w:rPr>
  </w:style>
  <w:style w:type="character" w:customStyle="1" w:styleId="26">
    <w:name w:val="Основной текст (2)_"/>
    <w:link w:val="27"/>
    <w:rsid w:val="00467583"/>
    <w:rPr>
      <w:sz w:val="22"/>
      <w:szCs w:val="22"/>
      <w:shd w:val="clear" w:color="auto" w:fill="FFFFFF"/>
    </w:rPr>
  </w:style>
  <w:style w:type="paragraph" w:customStyle="1" w:styleId="27">
    <w:name w:val="Основной текст (2)"/>
    <w:basedOn w:val="a0"/>
    <w:link w:val="26"/>
    <w:rsid w:val="00467583"/>
    <w:pPr>
      <w:widowControl w:val="0"/>
      <w:shd w:val="clear" w:color="auto" w:fill="FFFFFF"/>
      <w:spacing w:before="120" w:line="226" w:lineRule="exact"/>
      <w:ind w:hanging="360"/>
    </w:pPr>
    <w:rPr>
      <w:sz w:val="22"/>
      <w:szCs w:val="22"/>
    </w:rPr>
  </w:style>
  <w:style w:type="character" w:customStyle="1" w:styleId="30">
    <w:name w:val="Заголовок 3 Знак"/>
    <w:link w:val="3"/>
    <w:rsid w:val="00C72037"/>
    <w:rPr>
      <w:rFonts w:ascii="Arial" w:hAnsi="Arial"/>
      <w:sz w:val="24"/>
    </w:rPr>
  </w:style>
  <w:style w:type="paragraph" w:styleId="aff2">
    <w:name w:val="List Paragraph"/>
    <w:aliases w:val="Абзац списка 1"/>
    <w:basedOn w:val="a0"/>
    <w:uiPriority w:val="34"/>
    <w:qFormat/>
    <w:rsid w:val="00F97A5E"/>
    <w:pPr>
      <w:spacing w:after="200" w:line="276" w:lineRule="auto"/>
      <w:ind w:left="720"/>
      <w:contextualSpacing/>
    </w:pPr>
    <w:rPr>
      <w:rFonts w:ascii="Calibri" w:eastAsia="Calibri" w:hAnsi="Calibri"/>
      <w:sz w:val="22"/>
      <w:szCs w:val="22"/>
      <w:lang w:eastAsia="en-US"/>
    </w:rPr>
  </w:style>
  <w:style w:type="paragraph" w:styleId="aff3">
    <w:name w:val="Revision"/>
    <w:hidden/>
    <w:uiPriority w:val="99"/>
    <w:semiHidden/>
    <w:rsid w:val="00E521FE"/>
  </w:style>
  <w:style w:type="character" w:customStyle="1" w:styleId="aff4">
    <w:name w:val="Колонтитул_"/>
    <w:rsid w:val="000A28DD"/>
    <w:rPr>
      <w:rFonts w:ascii="Times New Roman" w:eastAsia="Times New Roman" w:hAnsi="Times New Roman" w:cs="Times New Roman"/>
      <w:b w:val="0"/>
      <w:bCs w:val="0"/>
      <w:i w:val="0"/>
      <w:iCs w:val="0"/>
      <w:smallCaps w:val="0"/>
      <w:strike w:val="0"/>
      <w:sz w:val="19"/>
      <w:szCs w:val="19"/>
      <w:u w:val="none"/>
    </w:rPr>
  </w:style>
  <w:style w:type="character" w:customStyle="1" w:styleId="aff5">
    <w:name w:val="Колонтитул"/>
    <w:rsid w:val="000A28DD"/>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style>
  <w:style w:type="paragraph" w:styleId="aff6">
    <w:name w:val="TOC Heading"/>
    <w:basedOn w:val="1"/>
    <w:next w:val="a0"/>
    <w:uiPriority w:val="39"/>
    <w:semiHidden/>
    <w:unhideWhenUsed/>
    <w:qFormat/>
    <w:rsid w:val="00466226"/>
    <w:pPr>
      <w:keepLines/>
      <w:spacing w:before="480" w:line="276" w:lineRule="auto"/>
      <w:jc w:val="left"/>
      <w:outlineLvl w:val="9"/>
    </w:pPr>
    <w:rPr>
      <w:rFonts w:ascii="Cambria" w:hAnsi="Cambria"/>
      <w:b/>
      <w:bCs/>
      <w:color w:val="365F91"/>
      <w:sz w:val="28"/>
      <w:szCs w:val="28"/>
    </w:rPr>
  </w:style>
  <w:style w:type="paragraph" w:styleId="28">
    <w:name w:val="toc 2"/>
    <w:basedOn w:val="a0"/>
    <w:next w:val="a0"/>
    <w:autoRedefine/>
    <w:uiPriority w:val="39"/>
    <w:rsid w:val="00466226"/>
    <w:pPr>
      <w:ind w:left="200"/>
    </w:pPr>
  </w:style>
  <w:style w:type="paragraph" w:styleId="34">
    <w:name w:val="toc 3"/>
    <w:basedOn w:val="a0"/>
    <w:next w:val="a0"/>
    <w:autoRedefine/>
    <w:uiPriority w:val="39"/>
    <w:rsid w:val="00466226"/>
    <w:pPr>
      <w:ind w:left="400"/>
    </w:pPr>
  </w:style>
  <w:style w:type="paragraph" w:styleId="17">
    <w:name w:val="toc 1"/>
    <w:basedOn w:val="a0"/>
    <w:next w:val="a0"/>
    <w:autoRedefine/>
    <w:uiPriority w:val="39"/>
    <w:rsid w:val="00466226"/>
  </w:style>
  <w:style w:type="paragraph" w:styleId="40">
    <w:name w:val="toc 4"/>
    <w:basedOn w:val="a0"/>
    <w:next w:val="a0"/>
    <w:autoRedefine/>
    <w:uiPriority w:val="39"/>
    <w:unhideWhenUsed/>
    <w:rsid w:val="00466226"/>
    <w:pPr>
      <w:spacing w:after="100" w:line="276" w:lineRule="auto"/>
      <w:ind w:left="660"/>
    </w:pPr>
    <w:rPr>
      <w:rFonts w:ascii="Calibri" w:hAnsi="Calibri"/>
      <w:sz w:val="22"/>
      <w:szCs w:val="22"/>
    </w:rPr>
  </w:style>
  <w:style w:type="paragraph" w:styleId="50">
    <w:name w:val="toc 5"/>
    <w:basedOn w:val="a0"/>
    <w:next w:val="a0"/>
    <w:autoRedefine/>
    <w:uiPriority w:val="39"/>
    <w:unhideWhenUsed/>
    <w:rsid w:val="00466226"/>
    <w:pPr>
      <w:spacing w:after="100" w:line="276" w:lineRule="auto"/>
      <w:ind w:left="880"/>
    </w:pPr>
    <w:rPr>
      <w:rFonts w:ascii="Calibri" w:hAnsi="Calibri"/>
      <w:sz w:val="22"/>
      <w:szCs w:val="22"/>
    </w:rPr>
  </w:style>
  <w:style w:type="paragraph" w:styleId="60">
    <w:name w:val="toc 6"/>
    <w:basedOn w:val="a0"/>
    <w:next w:val="a0"/>
    <w:autoRedefine/>
    <w:uiPriority w:val="39"/>
    <w:unhideWhenUsed/>
    <w:rsid w:val="00466226"/>
    <w:pPr>
      <w:spacing w:after="100" w:line="276" w:lineRule="auto"/>
      <w:ind w:left="1100"/>
    </w:pPr>
    <w:rPr>
      <w:rFonts w:ascii="Calibri" w:hAnsi="Calibri"/>
      <w:sz w:val="22"/>
      <w:szCs w:val="22"/>
    </w:rPr>
  </w:style>
  <w:style w:type="paragraph" w:styleId="70">
    <w:name w:val="toc 7"/>
    <w:basedOn w:val="a0"/>
    <w:next w:val="a0"/>
    <w:autoRedefine/>
    <w:uiPriority w:val="39"/>
    <w:unhideWhenUsed/>
    <w:rsid w:val="00466226"/>
    <w:pPr>
      <w:spacing w:after="100" w:line="276" w:lineRule="auto"/>
      <w:ind w:left="1320"/>
    </w:pPr>
    <w:rPr>
      <w:rFonts w:ascii="Calibri" w:hAnsi="Calibri"/>
      <w:sz w:val="22"/>
      <w:szCs w:val="22"/>
    </w:rPr>
  </w:style>
  <w:style w:type="paragraph" w:styleId="80">
    <w:name w:val="toc 8"/>
    <w:basedOn w:val="a0"/>
    <w:next w:val="a0"/>
    <w:autoRedefine/>
    <w:uiPriority w:val="39"/>
    <w:unhideWhenUsed/>
    <w:rsid w:val="00466226"/>
    <w:pPr>
      <w:spacing w:after="100" w:line="276" w:lineRule="auto"/>
      <w:ind w:left="1540"/>
    </w:pPr>
    <w:rPr>
      <w:rFonts w:ascii="Calibri" w:hAnsi="Calibri"/>
      <w:sz w:val="22"/>
      <w:szCs w:val="22"/>
    </w:rPr>
  </w:style>
  <w:style w:type="paragraph" w:styleId="90">
    <w:name w:val="toc 9"/>
    <w:basedOn w:val="a0"/>
    <w:next w:val="a0"/>
    <w:autoRedefine/>
    <w:uiPriority w:val="39"/>
    <w:unhideWhenUsed/>
    <w:rsid w:val="00466226"/>
    <w:pPr>
      <w:spacing w:after="100" w:line="276" w:lineRule="auto"/>
      <w:ind w:left="1760"/>
    </w:pPr>
    <w:rPr>
      <w:rFonts w:ascii="Calibri" w:hAnsi="Calibri"/>
      <w:sz w:val="22"/>
      <w:szCs w:val="22"/>
    </w:rPr>
  </w:style>
  <w:style w:type="paragraph" w:customStyle="1" w:styleId="default0">
    <w:name w:val="default"/>
    <w:basedOn w:val="a0"/>
    <w:rsid w:val="00DA189B"/>
    <w:pPr>
      <w:spacing w:before="100" w:beforeAutospacing="1" w:after="100" w:afterAutospacing="1"/>
    </w:pPr>
    <w:rPr>
      <w:rFonts w:eastAsia="Calibri"/>
      <w:sz w:val="24"/>
      <w:szCs w:val="24"/>
    </w:rPr>
  </w:style>
  <w:style w:type="character" w:customStyle="1" w:styleId="21">
    <w:name w:val="Заголовок 2 Знак"/>
    <w:link w:val="20"/>
    <w:rsid w:val="00727A47"/>
    <w:rPr>
      <w:b/>
      <w:kern w:val="28"/>
      <w:sz w:val="24"/>
      <w:szCs w:val="22"/>
    </w:rPr>
  </w:style>
  <w:style w:type="character" w:customStyle="1" w:styleId="af9">
    <w:name w:val="Текст примечания Знак"/>
    <w:link w:val="af8"/>
    <w:uiPriority w:val="99"/>
    <w:locked/>
    <w:rsid w:val="00AA64CF"/>
  </w:style>
  <w:style w:type="paragraph" w:customStyle="1" w:styleId="35">
    <w:name w:val="Стиль Заголовок 3 + полужирный"/>
    <w:basedOn w:val="3"/>
    <w:autoRedefine/>
    <w:rsid w:val="0049254D"/>
    <w:pPr>
      <w:keepNext w:val="0"/>
      <w:numPr>
        <w:ilvl w:val="2"/>
      </w:numPr>
      <w:suppressLineNumbers/>
      <w:tabs>
        <w:tab w:val="left" w:pos="1276"/>
      </w:tabs>
      <w:autoSpaceDE w:val="0"/>
      <w:autoSpaceDN w:val="0"/>
      <w:spacing w:before="120" w:after="0"/>
      <w:ind w:firstLine="567"/>
      <w:jc w:val="both"/>
    </w:pPr>
    <w:rPr>
      <w:rFonts w:ascii="Times New Roman" w:hAnsi="Times New Roman"/>
      <w:bCs/>
      <w:kern w:val="24"/>
      <w:sz w:val="22"/>
      <w:szCs w:val="22"/>
    </w:rPr>
  </w:style>
  <w:style w:type="paragraph" w:styleId="18">
    <w:name w:val="index 1"/>
    <w:basedOn w:val="a0"/>
    <w:next w:val="a0"/>
    <w:autoRedefine/>
    <w:rsid w:val="00A8746D"/>
    <w:pPr>
      <w:ind w:left="200" w:hanging="200"/>
    </w:pPr>
  </w:style>
  <w:style w:type="paragraph" w:styleId="aff7">
    <w:name w:val="index heading"/>
    <w:basedOn w:val="a0"/>
    <w:next w:val="18"/>
    <w:rsid w:val="00A8746D"/>
    <w:pPr>
      <w:keepLines/>
      <w:tabs>
        <w:tab w:val="left" w:pos="851"/>
        <w:tab w:val="left" w:pos="5954"/>
        <w:tab w:val="right" w:pos="9356"/>
      </w:tabs>
      <w:spacing w:before="60" w:after="80"/>
      <w:jc w:val="both"/>
    </w:pPr>
    <w:rPr>
      <w:rFonts w:ascii="Arial" w:hAnsi="Arial" w:cs="Arial"/>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09666313">
      <w:bodyDiv w:val="1"/>
      <w:marLeft w:val="0"/>
      <w:marRight w:val="0"/>
      <w:marTop w:val="0"/>
      <w:marBottom w:val="0"/>
      <w:divBdr>
        <w:top w:val="none" w:sz="0" w:space="0" w:color="auto"/>
        <w:left w:val="none" w:sz="0" w:space="0" w:color="auto"/>
        <w:bottom w:val="none" w:sz="0" w:space="0" w:color="auto"/>
        <w:right w:val="none" w:sz="0" w:space="0" w:color="auto"/>
      </w:divBdr>
      <w:divsChild>
        <w:div w:id="562644867">
          <w:marLeft w:val="0"/>
          <w:marRight w:val="0"/>
          <w:marTop w:val="0"/>
          <w:marBottom w:val="0"/>
          <w:divBdr>
            <w:top w:val="none" w:sz="0" w:space="0" w:color="auto"/>
            <w:left w:val="none" w:sz="0" w:space="0" w:color="auto"/>
            <w:bottom w:val="none" w:sz="0" w:space="0" w:color="auto"/>
            <w:right w:val="none" w:sz="0" w:space="0" w:color="auto"/>
          </w:divBdr>
        </w:div>
      </w:divsChild>
    </w:div>
    <w:div w:id="573971811">
      <w:bodyDiv w:val="1"/>
      <w:marLeft w:val="0"/>
      <w:marRight w:val="0"/>
      <w:marTop w:val="0"/>
      <w:marBottom w:val="0"/>
      <w:divBdr>
        <w:top w:val="none" w:sz="0" w:space="0" w:color="auto"/>
        <w:left w:val="none" w:sz="0" w:space="0" w:color="auto"/>
        <w:bottom w:val="none" w:sz="0" w:space="0" w:color="auto"/>
        <w:right w:val="none" w:sz="0" w:space="0" w:color="auto"/>
      </w:divBdr>
    </w:div>
    <w:div w:id="610019010">
      <w:bodyDiv w:val="1"/>
      <w:marLeft w:val="0"/>
      <w:marRight w:val="0"/>
      <w:marTop w:val="0"/>
      <w:marBottom w:val="0"/>
      <w:divBdr>
        <w:top w:val="none" w:sz="0" w:space="0" w:color="auto"/>
        <w:left w:val="none" w:sz="0" w:space="0" w:color="auto"/>
        <w:bottom w:val="none" w:sz="0" w:space="0" w:color="auto"/>
        <w:right w:val="none" w:sz="0" w:space="0" w:color="auto"/>
      </w:divBdr>
      <w:divsChild>
        <w:div w:id="1605528047">
          <w:marLeft w:val="0"/>
          <w:marRight w:val="0"/>
          <w:marTop w:val="0"/>
          <w:marBottom w:val="0"/>
          <w:divBdr>
            <w:top w:val="none" w:sz="0" w:space="0" w:color="auto"/>
            <w:left w:val="none" w:sz="0" w:space="0" w:color="auto"/>
            <w:bottom w:val="none" w:sz="0" w:space="0" w:color="auto"/>
            <w:right w:val="none" w:sz="0" w:space="0" w:color="auto"/>
          </w:divBdr>
        </w:div>
      </w:divsChild>
    </w:div>
    <w:div w:id="657617146">
      <w:bodyDiv w:val="1"/>
      <w:marLeft w:val="0"/>
      <w:marRight w:val="0"/>
      <w:marTop w:val="0"/>
      <w:marBottom w:val="0"/>
      <w:divBdr>
        <w:top w:val="none" w:sz="0" w:space="0" w:color="auto"/>
        <w:left w:val="none" w:sz="0" w:space="0" w:color="auto"/>
        <w:bottom w:val="none" w:sz="0" w:space="0" w:color="auto"/>
        <w:right w:val="none" w:sz="0" w:space="0" w:color="auto"/>
      </w:divBdr>
    </w:div>
    <w:div w:id="781801437">
      <w:bodyDiv w:val="1"/>
      <w:marLeft w:val="0"/>
      <w:marRight w:val="0"/>
      <w:marTop w:val="0"/>
      <w:marBottom w:val="0"/>
      <w:divBdr>
        <w:top w:val="none" w:sz="0" w:space="0" w:color="auto"/>
        <w:left w:val="none" w:sz="0" w:space="0" w:color="auto"/>
        <w:bottom w:val="none" w:sz="0" w:space="0" w:color="auto"/>
        <w:right w:val="none" w:sz="0" w:space="0" w:color="auto"/>
      </w:divBdr>
    </w:div>
    <w:div w:id="1256012922">
      <w:bodyDiv w:val="1"/>
      <w:marLeft w:val="0"/>
      <w:marRight w:val="0"/>
      <w:marTop w:val="0"/>
      <w:marBottom w:val="0"/>
      <w:divBdr>
        <w:top w:val="none" w:sz="0" w:space="0" w:color="auto"/>
        <w:left w:val="none" w:sz="0" w:space="0" w:color="auto"/>
        <w:bottom w:val="none" w:sz="0" w:space="0" w:color="auto"/>
        <w:right w:val="none" w:sz="0" w:space="0" w:color="auto"/>
      </w:divBdr>
    </w:div>
    <w:div w:id="1287080982">
      <w:bodyDiv w:val="1"/>
      <w:marLeft w:val="0"/>
      <w:marRight w:val="0"/>
      <w:marTop w:val="0"/>
      <w:marBottom w:val="0"/>
      <w:divBdr>
        <w:top w:val="none" w:sz="0" w:space="0" w:color="auto"/>
        <w:left w:val="none" w:sz="0" w:space="0" w:color="auto"/>
        <w:bottom w:val="none" w:sz="0" w:space="0" w:color="auto"/>
        <w:right w:val="none" w:sz="0" w:space="0" w:color="auto"/>
      </w:divBdr>
    </w:div>
    <w:div w:id="1300572391">
      <w:bodyDiv w:val="1"/>
      <w:marLeft w:val="0"/>
      <w:marRight w:val="0"/>
      <w:marTop w:val="0"/>
      <w:marBottom w:val="0"/>
      <w:divBdr>
        <w:top w:val="none" w:sz="0" w:space="0" w:color="auto"/>
        <w:left w:val="none" w:sz="0" w:space="0" w:color="auto"/>
        <w:bottom w:val="none" w:sz="0" w:space="0" w:color="auto"/>
        <w:right w:val="none" w:sz="0" w:space="0" w:color="auto"/>
      </w:divBdr>
      <w:divsChild>
        <w:div w:id="1337733385">
          <w:marLeft w:val="450"/>
          <w:marRight w:val="450"/>
          <w:marTop w:val="0"/>
          <w:marBottom w:val="0"/>
          <w:divBdr>
            <w:top w:val="none" w:sz="0" w:space="0" w:color="auto"/>
            <w:left w:val="none" w:sz="0" w:space="0" w:color="auto"/>
            <w:bottom w:val="none" w:sz="0" w:space="0" w:color="auto"/>
            <w:right w:val="none" w:sz="0" w:space="0" w:color="auto"/>
          </w:divBdr>
          <w:divsChild>
            <w:div w:id="1049764194">
              <w:marLeft w:val="0"/>
              <w:marRight w:val="-19"/>
              <w:marTop w:val="0"/>
              <w:marBottom w:val="0"/>
              <w:divBdr>
                <w:top w:val="none" w:sz="0" w:space="0" w:color="auto"/>
                <w:left w:val="none" w:sz="0" w:space="0" w:color="auto"/>
                <w:bottom w:val="none" w:sz="0" w:space="0" w:color="auto"/>
                <w:right w:val="none" w:sz="0" w:space="0" w:color="auto"/>
              </w:divBdr>
              <w:divsChild>
                <w:div w:id="1284654647">
                  <w:marLeft w:val="0"/>
                  <w:marRight w:val="19"/>
                  <w:marTop w:val="0"/>
                  <w:marBottom w:val="0"/>
                  <w:divBdr>
                    <w:top w:val="none" w:sz="0" w:space="0" w:color="auto"/>
                    <w:left w:val="none" w:sz="0" w:space="0" w:color="auto"/>
                    <w:bottom w:val="none" w:sz="0" w:space="0" w:color="auto"/>
                    <w:right w:val="none" w:sz="0" w:space="0" w:color="auto"/>
                  </w:divBdr>
                  <w:divsChild>
                    <w:div w:id="1695764881">
                      <w:marLeft w:val="21"/>
                      <w:marRight w:val="0"/>
                      <w:marTop w:val="0"/>
                      <w:marBottom w:val="0"/>
                      <w:divBdr>
                        <w:top w:val="none" w:sz="0" w:space="0" w:color="auto"/>
                        <w:left w:val="none" w:sz="0" w:space="0" w:color="auto"/>
                        <w:bottom w:val="none" w:sz="0" w:space="0" w:color="auto"/>
                        <w:right w:val="none" w:sz="0" w:space="0" w:color="auto"/>
                      </w:divBdr>
                      <w:divsChild>
                        <w:div w:id="688457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17627615">
      <w:bodyDiv w:val="1"/>
      <w:marLeft w:val="0"/>
      <w:marRight w:val="0"/>
      <w:marTop w:val="0"/>
      <w:marBottom w:val="0"/>
      <w:divBdr>
        <w:top w:val="none" w:sz="0" w:space="0" w:color="auto"/>
        <w:left w:val="none" w:sz="0" w:space="0" w:color="auto"/>
        <w:bottom w:val="none" w:sz="0" w:space="0" w:color="auto"/>
        <w:right w:val="none" w:sz="0" w:space="0" w:color="auto"/>
      </w:divBdr>
    </w:div>
    <w:div w:id="1496454175">
      <w:bodyDiv w:val="1"/>
      <w:marLeft w:val="0"/>
      <w:marRight w:val="0"/>
      <w:marTop w:val="0"/>
      <w:marBottom w:val="0"/>
      <w:divBdr>
        <w:top w:val="none" w:sz="0" w:space="0" w:color="auto"/>
        <w:left w:val="none" w:sz="0" w:space="0" w:color="auto"/>
        <w:bottom w:val="none" w:sz="0" w:space="0" w:color="auto"/>
        <w:right w:val="none" w:sz="0" w:space="0" w:color="auto"/>
      </w:divBdr>
    </w:div>
    <w:div w:id="1654025788">
      <w:bodyDiv w:val="1"/>
      <w:marLeft w:val="0"/>
      <w:marRight w:val="0"/>
      <w:marTop w:val="0"/>
      <w:marBottom w:val="0"/>
      <w:divBdr>
        <w:top w:val="none" w:sz="0" w:space="0" w:color="auto"/>
        <w:left w:val="none" w:sz="0" w:space="0" w:color="auto"/>
        <w:bottom w:val="none" w:sz="0" w:space="0" w:color="auto"/>
        <w:right w:val="none" w:sz="0" w:space="0" w:color="auto"/>
      </w:divBdr>
    </w:div>
    <w:div w:id="1739866673">
      <w:bodyDiv w:val="1"/>
      <w:marLeft w:val="0"/>
      <w:marRight w:val="0"/>
      <w:marTop w:val="0"/>
      <w:marBottom w:val="0"/>
      <w:divBdr>
        <w:top w:val="none" w:sz="0" w:space="0" w:color="auto"/>
        <w:left w:val="none" w:sz="0" w:space="0" w:color="auto"/>
        <w:bottom w:val="none" w:sz="0" w:space="0" w:color="auto"/>
        <w:right w:val="none" w:sz="0" w:space="0" w:color="auto"/>
      </w:divBdr>
    </w:div>
    <w:div w:id="1863005597">
      <w:bodyDiv w:val="1"/>
      <w:marLeft w:val="0"/>
      <w:marRight w:val="0"/>
      <w:marTop w:val="0"/>
      <w:marBottom w:val="0"/>
      <w:divBdr>
        <w:top w:val="none" w:sz="0" w:space="0" w:color="auto"/>
        <w:left w:val="none" w:sz="0" w:space="0" w:color="auto"/>
        <w:bottom w:val="none" w:sz="0" w:space="0" w:color="auto"/>
        <w:right w:val="none" w:sz="0" w:space="0" w:color="auto"/>
      </w:divBdr>
    </w:div>
    <w:div w:id="1976519086">
      <w:bodyDiv w:val="1"/>
      <w:marLeft w:val="0"/>
      <w:marRight w:val="0"/>
      <w:marTop w:val="0"/>
      <w:marBottom w:val="0"/>
      <w:divBdr>
        <w:top w:val="none" w:sz="0" w:space="0" w:color="auto"/>
        <w:left w:val="none" w:sz="0" w:space="0" w:color="auto"/>
        <w:bottom w:val="none" w:sz="0" w:space="0" w:color="auto"/>
        <w:right w:val="none" w:sz="0" w:space="0" w:color="auto"/>
      </w:divBdr>
    </w:div>
    <w:div w:id="1988774718">
      <w:bodyDiv w:val="1"/>
      <w:marLeft w:val="0"/>
      <w:marRight w:val="0"/>
      <w:marTop w:val="0"/>
      <w:marBottom w:val="0"/>
      <w:divBdr>
        <w:top w:val="none" w:sz="0" w:space="0" w:color="auto"/>
        <w:left w:val="none" w:sz="0" w:space="0" w:color="auto"/>
        <w:bottom w:val="none" w:sz="0" w:space="0" w:color="auto"/>
        <w:right w:val="none" w:sz="0" w:space="0" w:color="auto"/>
      </w:divBdr>
      <w:divsChild>
        <w:div w:id="940378326">
          <w:marLeft w:val="0"/>
          <w:marRight w:val="0"/>
          <w:marTop w:val="0"/>
          <w:marBottom w:val="0"/>
          <w:divBdr>
            <w:top w:val="none" w:sz="0" w:space="0" w:color="auto"/>
            <w:left w:val="none" w:sz="0" w:space="0" w:color="auto"/>
            <w:bottom w:val="none" w:sz="0" w:space="0" w:color="auto"/>
            <w:right w:val="none" w:sz="0" w:space="0" w:color="auto"/>
          </w:divBdr>
          <w:divsChild>
            <w:div w:id="595555237">
              <w:marLeft w:val="300"/>
              <w:marRight w:val="225"/>
              <w:marTop w:val="150"/>
              <w:marBottom w:val="300"/>
              <w:divBdr>
                <w:top w:val="none" w:sz="0" w:space="0" w:color="auto"/>
                <w:left w:val="none" w:sz="0" w:space="0" w:color="auto"/>
                <w:bottom w:val="none" w:sz="0" w:space="0" w:color="auto"/>
                <w:right w:val="none" w:sz="0" w:space="0" w:color="auto"/>
              </w:divBdr>
              <w:divsChild>
                <w:div w:id="113988655">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consultantplus://offline/ref=84C86191A7A2CB695C4CB4A1BA32396F022236E8882DC538AEB518B8F94C0AB577CFCB83A0578B6Fl1X1N" TargetMode="External"/><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yperlink" Target="consultantplus://offline/ref=84C86191A7A2CB695C4CB4A1BA32396F022236E8882DC538AEB518B8F94C0AB577CFCB83A0578A66l1X8N" TargetMode="External"/><Relationship Id="rId17" Type="http://schemas.openxmlformats.org/officeDocument/2006/relationships/hyperlink" Target="consultantplus://offline/main?base=LAW;n=114575;fld=134;dst=100036" TargetMode="External"/><Relationship Id="rId2" Type="http://schemas.openxmlformats.org/officeDocument/2006/relationships/numbering" Target="numbering.xml"/><Relationship Id="rId16" Type="http://schemas.openxmlformats.org/officeDocument/2006/relationships/hyperlink" Target="consultantplus://offline/main?base=LAW;n=114575;fld=134;dst=100036"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84C86191A7A2CB695C4CB4A1BA32396F022236E8882DC538AEB518B8F94C0AB577CFCB83A0578B6Fl1X1N" TargetMode="External"/><Relationship Id="rId5" Type="http://schemas.openxmlformats.org/officeDocument/2006/relationships/settings" Target="settings.xml"/><Relationship Id="rId15" Type="http://schemas.openxmlformats.org/officeDocument/2006/relationships/hyperlink" Target="consultantplus://offline/main?base=LAW;n=114575;fld=134;dst=100036" TargetMode="External"/><Relationship Id="rId10" Type="http://schemas.openxmlformats.org/officeDocument/2006/relationships/hyperlink" Target="consultantplus://offline/ref=84C86191A7A2CB695C4CB4A1BA32396F022236E8882DC538AEB518B8F94C0AB577CFCB83A0578A66l1X8N" TargetMode="External"/><Relationship Id="rId19"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http://www.region-bk.ru" TargetMode="External"/><Relationship Id="rId14" Type="http://schemas.openxmlformats.org/officeDocument/2006/relationships/hyperlink" Target="consultantplus://offline/ref=0182EEC54E721CF924880317CF4581B230C65FC256C2C165C5268B83D3DAC218DCA717CACAl3e4L" TargetMode="External"/><Relationship Id="rId22"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F347548-3027-4961-96FC-C04D82939A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70</Pages>
  <Words>31253</Words>
  <Characters>225721</Characters>
  <Application>Microsoft Office Word</Application>
  <DocSecurity>0</DocSecurity>
  <Lines>1881</Lines>
  <Paragraphs>512</Paragraphs>
  <ScaleCrop>false</ScaleCrop>
  <HeadingPairs>
    <vt:vector size="2" baseType="variant">
      <vt:variant>
        <vt:lpstr>Название</vt:lpstr>
      </vt:variant>
      <vt:variant>
        <vt:i4>1</vt:i4>
      </vt:variant>
    </vt:vector>
  </HeadingPairs>
  <TitlesOfParts>
    <vt:vector size="1" baseType="lpstr">
      <vt:lpstr>УТВЕРЖДЕНО</vt:lpstr>
    </vt:vector>
  </TitlesOfParts>
  <Company/>
  <LinksUpToDate>false</LinksUpToDate>
  <CharactersWithSpaces>256462</CharactersWithSpaces>
  <SharedDoc>false</SharedDoc>
  <HLinks>
    <vt:vector size="414" baseType="variant">
      <vt:variant>
        <vt:i4>5373954</vt:i4>
      </vt:variant>
      <vt:variant>
        <vt:i4>378</vt:i4>
      </vt:variant>
      <vt:variant>
        <vt:i4>0</vt:i4>
      </vt:variant>
      <vt:variant>
        <vt:i4>5</vt:i4>
      </vt:variant>
      <vt:variant>
        <vt:lpwstr/>
      </vt:variant>
      <vt:variant>
        <vt:lpwstr>Par3</vt:lpwstr>
      </vt:variant>
      <vt:variant>
        <vt:i4>3276905</vt:i4>
      </vt:variant>
      <vt:variant>
        <vt:i4>375</vt:i4>
      </vt:variant>
      <vt:variant>
        <vt:i4>0</vt:i4>
      </vt:variant>
      <vt:variant>
        <vt:i4>5</vt:i4>
      </vt:variant>
      <vt:variant>
        <vt:lpwstr>consultantplus://offline/main?base=LAW;n=114575;fld=134;dst=100036</vt:lpwstr>
      </vt:variant>
      <vt:variant>
        <vt:lpwstr/>
      </vt:variant>
      <vt:variant>
        <vt:i4>3276905</vt:i4>
      </vt:variant>
      <vt:variant>
        <vt:i4>372</vt:i4>
      </vt:variant>
      <vt:variant>
        <vt:i4>0</vt:i4>
      </vt:variant>
      <vt:variant>
        <vt:i4>5</vt:i4>
      </vt:variant>
      <vt:variant>
        <vt:lpwstr>consultantplus://offline/main?base=LAW;n=114575;fld=134;dst=100036</vt:lpwstr>
      </vt:variant>
      <vt:variant>
        <vt:lpwstr/>
      </vt:variant>
      <vt:variant>
        <vt:i4>3276905</vt:i4>
      </vt:variant>
      <vt:variant>
        <vt:i4>369</vt:i4>
      </vt:variant>
      <vt:variant>
        <vt:i4>0</vt:i4>
      </vt:variant>
      <vt:variant>
        <vt:i4>5</vt:i4>
      </vt:variant>
      <vt:variant>
        <vt:lpwstr>consultantplus://offline/main?base=LAW;n=114575;fld=134;dst=100036</vt:lpwstr>
      </vt:variant>
      <vt:variant>
        <vt:lpwstr/>
      </vt:variant>
      <vt:variant>
        <vt:i4>5177435</vt:i4>
      </vt:variant>
      <vt:variant>
        <vt:i4>366</vt:i4>
      </vt:variant>
      <vt:variant>
        <vt:i4>0</vt:i4>
      </vt:variant>
      <vt:variant>
        <vt:i4>5</vt:i4>
      </vt:variant>
      <vt:variant>
        <vt:lpwstr>consultantplus://offline/ref=0182EEC54E721CF924880317CF4581B230C65FC256C2C165C5268B83D3DAC218DCA717CACAl3e4L</vt:lpwstr>
      </vt:variant>
      <vt:variant>
        <vt:lpwstr/>
      </vt:variant>
      <vt:variant>
        <vt:i4>6422584</vt:i4>
      </vt:variant>
      <vt:variant>
        <vt:i4>363</vt:i4>
      </vt:variant>
      <vt:variant>
        <vt:i4>0</vt:i4>
      </vt:variant>
      <vt:variant>
        <vt:i4>5</vt:i4>
      </vt:variant>
      <vt:variant>
        <vt:lpwstr>consultantplus://offline/ref=84C86191A7A2CB695C4CB4A1BA32396F022236E8882DC538AEB518B8F94C0AB577CFCB83A0578B6Fl1X1N</vt:lpwstr>
      </vt:variant>
      <vt:variant>
        <vt:lpwstr/>
      </vt:variant>
      <vt:variant>
        <vt:i4>6422626</vt:i4>
      </vt:variant>
      <vt:variant>
        <vt:i4>360</vt:i4>
      </vt:variant>
      <vt:variant>
        <vt:i4>0</vt:i4>
      </vt:variant>
      <vt:variant>
        <vt:i4>5</vt:i4>
      </vt:variant>
      <vt:variant>
        <vt:lpwstr>consultantplus://offline/ref=84C86191A7A2CB695C4CB4A1BA32396F022236E8882DC538AEB518B8F94C0AB577CFCB83A0578A66l1X8N</vt:lpwstr>
      </vt:variant>
      <vt:variant>
        <vt:lpwstr/>
      </vt:variant>
      <vt:variant>
        <vt:i4>6422584</vt:i4>
      </vt:variant>
      <vt:variant>
        <vt:i4>357</vt:i4>
      </vt:variant>
      <vt:variant>
        <vt:i4>0</vt:i4>
      </vt:variant>
      <vt:variant>
        <vt:i4>5</vt:i4>
      </vt:variant>
      <vt:variant>
        <vt:lpwstr>consultantplus://offline/ref=84C86191A7A2CB695C4CB4A1BA32396F022236E8882DC538AEB518B8F94C0AB577CFCB83A0578B6Fl1X1N</vt:lpwstr>
      </vt:variant>
      <vt:variant>
        <vt:lpwstr/>
      </vt:variant>
      <vt:variant>
        <vt:i4>6422626</vt:i4>
      </vt:variant>
      <vt:variant>
        <vt:i4>354</vt:i4>
      </vt:variant>
      <vt:variant>
        <vt:i4>0</vt:i4>
      </vt:variant>
      <vt:variant>
        <vt:i4>5</vt:i4>
      </vt:variant>
      <vt:variant>
        <vt:lpwstr>consultantplus://offline/ref=84C86191A7A2CB695C4CB4A1BA32396F022236E8882DC538AEB518B8F94C0AB577CFCB83A0578A66l1X8N</vt:lpwstr>
      </vt:variant>
      <vt:variant>
        <vt:lpwstr/>
      </vt:variant>
      <vt:variant>
        <vt:i4>5308418</vt:i4>
      </vt:variant>
      <vt:variant>
        <vt:i4>351</vt:i4>
      </vt:variant>
      <vt:variant>
        <vt:i4>0</vt:i4>
      </vt:variant>
      <vt:variant>
        <vt:i4>5</vt:i4>
      </vt:variant>
      <vt:variant>
        <vt:lpwstr/>
      </vt:variant>
      <vt:variant>
        <vt:lpwstr>Par0</vt:lpwstr>
      </vt:variant>
      <vt:variant>
        <vt:i4>4849675</vt:i4>
      </vt:variant>
      <vt:variant>
        <vt:i4>348</vt:i4>
      </vt:variant>
      <vt:variant>
        <vt:i4>0</vt:i4>
      </vt:variant>
      <vt:variant>
        <vt:i4>5</vt:i4>
      </vt:variant>
      <vt:variant>
        <vt:lpwstr>http://www.region-bk.ru/</vt:lpwstr>
      </vt:variant>
      <vt:variant>
        <vt:lpwstr/>
      </vt:variant>
      <vt:variant>
        <vt:i4>4849675</vt:i4>
      </vt:variant>
      <vt:variant>
        <vt:i4>345</vt:i4>
      </vt:variant>
      <vt:variant>
        <vt:i4>0</vt:i4>
      </vt:variant>
      <vt:variant>
        <vt:i4>5</vt:i4>
      </vt:variant>
      <vt:variant>
        <vt:lpwstr>http://www.region-bk.ru/</vt:lpwstr>
      </vt:variant>
      <vt:variant>
        <vt:lpwstr/>
      </vt:variant>
      <vt:variant>
        <vt:i4>1114171</vt:i4>
      </vt:variant>
      <vt:variant>
        <vt:i4>338</vt:i4>
      </vt:variant>
      <vt:variant>
        <vt:i4>0</vt:i4>
      </vt:variant>
      <vt:variant>
        <vt:i4>5</vt:i4>
      </vt:variant>
      <vt:variant>
        <vt:lpwstr/>
      </vt:variant>
      <vt:variant>
        <vt:lpwstr>_Toc528767045</vt:lpwstr>
      </vt:variant>
      <vt:variant>
        <vt:i4>1114171</vt:i4>
      </vt:variant>
      <vt:variant>
        <vt:i4>332</vt:i4>
      </vt:variant>
      <vt:variant>
        <vt:i4>0</vt:i4>
      </vt:variant>
      <vt:variant>
        <vt:i4>5</vt:i4>
      </vt:variant>
      <vt:variant>
        <vt:lpwstr/>
      </vt:variant>
      <vt:variant>
        <vt:lpwstr>_Toc528767044</vt:lpwstr>
      </vt:variant>
      <vt:variant>
        <vt:i4>1114171</vt:i4>
      </vt:variant>
      <vt:variant>
        <vt:i4>326</vt:i4>
      </vt:variant>
      <vt:variant>
        <vt:i4>0</vt:i4>
      </vt:variant>
      <vt:variant>
        <vt:i4>5</vt:i4>
      </vt:variant>
      <vt:variant>
        <vt:lpwstr/>
      </vt:variant>
      <vt:variant>
        <vt:lpwstr>_Toc528767043</vt:lpwstr>
      </vt:variant>
      <vt:variant>
        <vt:i4>1114171</vt:i4>
      </vt:variant>
      <vt:variant>
        <vt:i4>320</vt:i4>
      </vt:variant>
      <vt:variant>
        <vt:i4>0</vt:i4>
      </vt:variant>
      <vt:variant>
        <vt:i4>5</vt:i4>
      </vt:variant>
      <vt:variant>
        <vt:lpwstr/>
      </vt:variant>
      <vt:variant>
        <vt:lpwstr>_Toc528767042</vt:lpwstr>
      </vt:variant>
      <vt:variant>
        <vt:i4>1114171</vt:i4>
      </vt:variant>
      <vt:variant>
        <vt:i4>314</vt:i4>
      </vt:variant>
      <vt:variant>
        <vt:i4>0</vt:i4>
      </vt:variant>
      <vt:variant>
        <vt:i4>5</vt:i4>
      </vt:variant>
      <vt:variant>
        <vt:lpwstr/>
      </vt:variant>
      <vt:variant>
        <vt:lpwstr>_Toc528767041</vt:lpwstr>
      </vt:variant>
      <vt:variant>
        <vt:i4>1114171</vt:i4>
      </vt:variant>
      <vt:variant>
        <vt:i4>308</vt:i4>
      </vt:variant>
      <vt:variant>
        <vt:i4>0</vt:i4>
      </vt:variant>
      <vt:variant>
        <vt:i4>5</vt:i4>
      </vt:variant>
      <vt:variant>
        <vt:lpwstr/>
      </vt:variant>
      <vt:variant>
        <vt:lpwstr>_Toc528767040</vt:lpwstr>
      </vt:variant>
      <vt:variant>
        <vt:i4>1441851</vt:i4>
      </vt:variant>
      <vt:variant>
        <vt:i4>302</vt:i4>
      </vt:variant>
      <vt:variant>
        <vt:i4>0</vt:i4>
      </vt:variant>
      <vt:variant>
        <vt:i4>5</vt:i4>
      </vt:variant>
      <vt:variant>
        <vt:lpwstr/>
      </vt:variant>
      <vt:variant>
        <vt:lpwstr>_Toc528767039</vt:lpwstr>
      </vt:variant>
      <vt:variant>
        <vt:i4>1441851</vt:i4>
      </vt:variant>
      <vt:variant>
        <vt:i4>296</vt:i4>
      </vt:variant>
      <vt:variant>
        <vt:i4>0</vt:i4>
      </vt:variant>
      <vt:variant>
        <vt:i4>5</vt:i4>
      </vt:variant>
      <vt:variant>
        <vt:lpwstr/>
      </vt:variant>
      <vt:variant>
        <vt:lpwstr>_Toc528767038</vt:lpwstr>
      </vt:variant>
      <vt:variant>
        <vt:i4>1441851</vt:i4>
      </vt:variant>
      <vt:variant>
        <vt:i4>290</vt:i4>
      </vt:variant>
      <vt:variant>
        <vt:i4>0</vt:i4>
      </vt:variant>
      <vt:variant>
        <vt:i4>5</vt:i4>
      </vt:variant>
      <vt:variant>
        <vt:lpwstr/>
      </vt:variant>
      <vt:variant>
        <vt:lpwstr>_Toc528767037</vt:lpwstr>
      </vt:variant>
      <vt:variant>
        <vt:i4>1441851</vt:i4>
      </vt:variant>
      <vt:variant>
        <vt:i4>284</vt:i4>
      </vt:variant>
      <vt:variant>
        <vt:i4>0</vt:i4>
      </vt:variant>
      <vt:variant>
        <vt:i4>5</vt:i4>
      </vt:variant>
      <vt:variant>
        <vt:lpwstr/>
      </vt:variant>
      <vt:variant>
        <vt:lpwstr>_Toc528767036</vt:lpwstr>
      </vt:variant>
      <vt:variant>
        <vt:i4>1441851</vt:i4>
      </vt:variant>
      <vt:variant>
        <vt:i4>278</vt:i4>
      </vt:variant>
      <vt:variant>
        <vt:i4>0</vt:i4>
      </vt:variant>
      <vt:variant>
        <vt:i4>5</vt:i4>
      </vt:variant>
      <vt:variant>
        <vt:lpwstr/>
      </vt:variant>
      <vt:variant>
        <vt:lpwstr>_Toc528767035</vt:lpwstr>
      </vt:variant>
      <vt:variant>
        <vt:i4>1441851</vt:i4>
      </vt:variant>
      <vt:variant>
        <vt:i4>272</vt:i4>
      </vt:variant>
      <vt:variant>
        <vt:i4>0</vt:i4>
      </vt:variant>
      <vt:variant>
        <vt:i4>5</vt:i4>
      </vt:variant>
      <vt:variant>
        <vt:lpwstr/>
      </vt:variant>
      <vt:variant>
        <vt:lpwstr>_Toc528767034</vt:lpwstr>
      </vt:variant>
      <vt:variant>
        <vt:i4>1441851</vt:i4>
      </vt:variant>
      <vt:variant>
        <vt:i4>266</vt:i4>
      </vt:variant>
      <vt:variant>
        <vt:i4>0</vt:i4>
      </vt:variant>
      <vt:variant>
        <vt:i4>5</vt:i4>
      </vt:variant>
      <vt:variant>
        <vt:lpwstr/>
      </vt:variant>
      <vt:variant>
        <vt:lpwstr>_Toc528767033</vt:lpwstr>
      </vt:variant>
      <vt:variant>
        <vt:i4>1441851</vt:i4>
      </vt:variant>
      <vt:variant>
        <vt:i4>260</vt:i4>
      </vt:variant>
      <vt:variant>
        <vt:i4>0</vt:i4>
      </vt:variant>
      <vt:variant>
        <vt:i4>5</vt:i4>
      </vt:variant>
      <vt:variant>
        <vt:lpwstr/>
      </vt:variant>
      <vt:variant>
        <vt:lpwstr>_Toc528767032</vt:lpwstr>
      </vt:variant>
      <vt:variant>
        <vt:i4>1441851</vt:i4>
      </vt:variant>
      <vt:variant>
        <vt:i4>254</vt:i4>
      </vt:variant>
      <vt:variant>
        <vt:i4>0</vt:i4>
      </vt:variant>
      <vt:variant>
        <vt:i4>5</vt:i4>
      </vt:variant>
      <vt:variant>
        <vt:lpwstr/>
      </vt:variant>
      <vt:variant>
        <vt:lpwstr>_Toc528767031</vt:lpwstr>
      </vt:variant>
      <vt:variant>
        <vt:i4>1441851</vt:i4>
      </vt:variant>
      <vt:variant>
        <vt:i4>248</vt:i4>
      </vt:variant>
      <vt:variant>
        <vt:i4>0</vt:i4>
      </vt:variant>
      <vt:variant>
        <vt:i4>5</vt:i4>
      </vt:variant>
      <vt:variant>
        <vt:lpwstr/>
      </vt:variant>
      <vt:variant>
        <vt:lpwstr>_Toc528767030</vt:lpwstr>
      </vt:variant>
      <vt:variant>
        <vt:i4>1507387</vt:i4>
      </vt:variant>
      <vt:variant>
        <vt:i4>242</vt:i4>
      </vt:variant>
      <vt:variant>
        <vt:i4>0</vt:i4>
      </vt:variant>
      <vt:variant>
        <vt:i4>5</vt:i4>
      </vt:variant>
      <vt:variant>
        <vt:lpwstr/>
      </vt:variant>
      <vt:variant>
        <vt:lpwstr>_Toc528767029</vt:lpwstr>
      </vt:variant>
      <vt:variant>
        <vt:i4>1507387</vt:i4>
      </vt:variant>
      <vt:variant>
        <vt:i4>236</vt:i4>
      </vt:variant>
      <vt:variant>
        <vt:i4>0</vt:i4>
      </vt:variant>
      <vt:variant>
        <vt:i4>5</vt:i4>
      </vt:variant>
      <vt:variant>
        <vt:lpwstr/>
      </vt:variant>
      <vt:variant>
        <vt:lpwstr>_Toc528767028</vt:lpwstr>
      </vt:variant>
      <vt:variant>
        <vt:i4>1507387</vt:i4>
      </vt:variant>
      <vt:variant>
        <vt:i4>230</vt:i4>
      </vt:variant>
      <vt:variant>
        <vt:i4>0</vt:i4>
      </vt:variant>
      <vt:variant>
        <vt:i4>5</vt:i4>
      </vt:variant>
      <vt:variant>
        <vt:lpwstr/>
      </vt:variant>
      <vt:variant>
        <vt:lpwstr>_Toc528767027</vt:lpwstr>
      </vt:variant>
      <vt:variant>
        <vt:i4>1507387</vt:i4>
      </vt:variant>
      <vt:variant>
        <vt:i4>224</vt:i4>
      </vt:variant>
      <vt:variant>
        <vt:i4>0</vt:i4>
      </vt:variant>
      <vt:variant>
        <vt:i4>5</vt:i4>
      </vt:variant>
      <vt:variant>
        <vt:lpwstr/>
      </vt:variant>
      <vt:variant>
        <vt:lpwstr>_Toc528767026</vt:lpwstr>
      </vt:variant>
      <vt:variant>
        <vt:i4>1507387</vt:i4>
      </vt:variant>
      <vt:variant>
        <vt:i4>218</vt:i4>
      </vt:variant>
      <vt:variant>
        <vt:i4>0</vt:i4>
      </vt:variant>
      <vt:variant>
        <vt:i4>5</vt:i4>
      </vt:variant>
      <vt:variant>
        <vt:lpwstr/>
      </vt:variant>
      <vt:variant>
        <vt:lpwstr>_Toc528767025</vt:lpwstr>
      </vt:variant>
      <vt:variant>
        <vt:i4>1507387</vt:i4>
      </vt:variant>
      <vt:variant>
        <vt:i4>212</vt:i4>
      </vt:variant>
      <vt:variant>
        <vt:i4>0</vt:i4>
      </vt:variant>
      <vt:variant>
        <vt:i4>5</vt:i4>
      </vt:variant>
      <vt:variant>
        <vt:lpwstr/>
      </vt:variant>
      <vt:variant>
        <vt:lpwstr>_Toc528767024</vt:lpwstr>
      </vt:variant>
      <vt:variant>
        <vt:i4>1507387</vt:i4>
      </vt:variant>
      <vt:variant>
        <vt:i4>206</vt:i4>
      </vt:variant>
      <vt:variant>
        <vt:i4>0</vt:i4>
      </vt:variant>
      <vt:variant>
        <vt:i4>5</vt:i4>
      </vt:variant>
      <vt:variant>
        <vt:lpwstr/>
      </vt:variant>
      <vt:variant>
        <vt:lpwstr>_Toc528767023</vt:lpwstr>
      </vt:variant>
      <vt:variant>
        <vt:i4>1507387</vt:i4>
      </vt:variant>
      <vt:variant>
        <vt:i4>200</vt:i4>
      </vt:variant>
      <vt:variant>
        <vt:i4>0</vt:i4>
      </vt:variant>
      <vt:variant>
        <vt:i4>5</vt:i4>
      </vt:variant>
      <vt:variant>
        <vt:lpwstr/>
      </vt:variant>
      <vt:variant>
        <vt:lpwstr>_Toc528767022</vt:lpwstr>
      </vt:variant>
      <vt:variant>
        <vt:i4>1507387</vt:i4>
      </vt:variant>
      <vt:variant>
        <vt:i4>194</vt:i4>
      </vt:variant>
      <vt:variant>
        <vt:i4>0</vt:i4>
      </vt:variant>
      <vt:variant>
        <vt:i4>5</vt:i4>
      </vt:variant>
      <vt:variant>
        <vt:lpwstr/>
      </vt:variant>
      <vt:variant>
        <vt:lpwstr>_Toc528767021</vt:lpwstr>
      </vt:variant>
      <vt:variant>
        <vt:i4>1507387</vt:i4>
      </vt:variant>
      <vt:variant>
        <vt:i4>188</vt:i4>
      </vt:variant>
      <vt:variant>
        <vt:i4>0</vt:i4>
      </vt:variant>
      <vt:variant>
        <vt:i4>5</vt:i4>
      </vt:variant>
      <vt:variant>
        <vt:lpwstr/>
      </vt:variant>
      <vt:variant>
        <vt:lpwstr>_Toc528767020</vt:lpwstr>
      </vt:variant>
      <vt:variant>
        <vt:i4>1310779</vt:i4>
      </vt:variant>
      <vt:variant>
        <vt:i4>182</vt:i4>
      </vt:variant>
      <vt:variant>
        <vt:i4>0</vt:i4>
      </vt:variant>
      <vt:variant>
        <vt:i4>5</vt:i4>
      </vt:variant>
      <vt:variant>
        <vt:lpwstr/>
      </vt:variant>
      <vt:variant>
        <vt:lpwstr>_Toc528767019</vt:lpwstr>
      </vt:variant>
      <vt:variant>
        <vt:i4>1310779</vt:i4>
      </vt:variant>
      <vt:variant>
        <vt:i4>176</vt:i4>
      </vt:variant>
      <vt:variant>
        <vt:i4>0</vt:i4>
      </vt:variant>
      <vt:variant>
        <vt:i4>5</vt:i4>
      </vt:variant>
      <vt:variant>
        <vt:lpwstr/>
      </vt:variant>
      <vt:variant>
        <vt:lpwstr>_Toc528767018</vt:lpwstr>
      </vt:variant>
      <vt:variant>
        <vt:i4>1310779</vt:i4>
      </vt:variant>
      <vt:variant>
        <vt:i4>170</vt:i4>
      </vt:variant>
      <vt:variant>
        <vt:i4>0</vt:i4>
      </vt:variant>
      <vt:variant>
        <vt:i4>5</vt:i4>
      </vt:variant>
      <vt:variant>
        <vt:lpwstr/>
      </vt:variant>
      <vt:variant>
        <vt:lpwstr>_Toc528767017</vt:lpwstr>
      </vt:variant>
      <vt:variant>
        <vt:i4>1310779</vt:i4>
      </vt:variant>
      <vt:variant>
        <vt:i4>164</vt:i4>
      </vt:variant>
      <vt:variant>
        <vt:i4>0</vt:i4>
      </vt:variant>
      <vt:variant>
        <vt:i4>5</vt:i4>
      </vt:variant>
      <vt:variant>
        <vt:lpwstr/>
      </vt:variant>
      <vt:variant>
        <vt:lpwstr>_Toc528767016</vt:lpwstr>
      </vt:variant>
      <vt:variant>
        <vt:i4>1310779</vt:i4>
      </vt:variant>
      <vt:variant>
        <vt:i4>158</vt:i4>
      </vt:variant>
      <vt:variant>
        <vt:i4>0</vt:i4>
      </vt:variant>
      <vt:variant>
        <vt:i4>5</vt:i4>
      </vt:variant>
      <vt:variant>
        <vt:lpwstr/>
      </vt:variant>
      <vt:variant>
        <vt:lpwstr>_Toc528767015</vt:lpwstr>
      </vt:variant>
      <vt:variant>
        <vt:i4>1310779</vt:i4>
      </vt:variant>
      <vt:variant>
        <vt:i4>152</vt:i4>
      </vt:variant>
      <vt:variant>
        <vt:i4>0</vt:i4>
      </vt:variant>
      <vt:variant>
        <vt:i4>5</vt:i4>
      </vt:variant>
      <vt:variant>
        <vt:lpwstr/>
      </vt:variant>
      <vt:variant>
        <vt:lpwstr>_Toc528767014</vt:lpwstr>
      </vt:variant>
      <vt:variant>
        <vt:i4>1310779</vt:i4>
      </vt:variant>
      <vt:variant>
        <vt:i4>146</vt:i4>
      </vt:variant>
      <vt:variant>
        <vt:i4>0</vt:i4>
      </vt:variant>
      <vt:variant>
        <vt:i4>5</vt:i4>
      </vt:variant>
      <vt:variant>
        <vt:lpwstr/>
      </vt:variant>
      <vt:variant>
        <vt:lpwstr>_Toc528767013</vt:lpwstr>
      </vt:variant>
      <vt:variant>
        <vt:i4>1310779</vt:i4>
      </vt:variant>
      <vt:variant>
        <vt:i4>140</vt:i4>
      </vt:variant>
      <vt:variant>
        <vt:i4>0</vt:i4>
      </vt:variant>
      <vt:variant>
        <vt:i4>5</vt:i4>
      </vt:variant>
      <vt:variant>
        <vt:lpwstr/>
      </vt:variant>
      <vt:variant>
        <vt:lpwstr>_Toc528767012</vt:lpwstr>
      </vt:variant>
      <vt:variant>
        <vt:i4>1310779</vt:i4>
      </vt:variant>
      <vt:variant>
        <vt:i4>134</vt:i4>
      </vt:variant>
      <vt:variant>
        <vt:i4>0</vt:i4>
      </vt:variant>
      <vt:variant>
        <vt:i4>5</vt:i4>
      </vt:variant>
      <vt:variant>
        <vt:lpwstr/>
      </vt:variant>
      <vt:variant>
        <vt:lpwstr>_Toc528767011</vt:lpwstr>
      </vt:variant>
      <vt:variant>
        <vt:i4>1310779</vt:i4>
      </vt:variant>
      <vt:variant>
        <vt:i4>128</vt:i4>
      </vt:variant>
      <vt:variant>
        <vt:i4>0</vt:i4>
      </vt:variant>
      <vt:variant>
        <vt:i4>5</vt:i4>
      </vt:variant>
      <vt:variant>
        <vt:lpwstr/>
      </vt:variant>
      <vt:variant>
        <vt:lpwstr>_Toc528767010</vt:lpwstr>
      </vt:variant>
      <vt:variant>
        <vt:i4>1376315</vt:i4>
      </vt:variant>
      <vt:variant>
        <vt:i4>122</vt:i4>
      </vt:variant>
      <vt:variant>
        <vt:i4>0</vt:i4>
      </vt:variant>
      <vt:variant>
        <vt:i4>5</vt:i4>
      </vt:variant>
      <vt:variant>
        <vt:lpwstr/>
      </vt:variant>
      <vt:variant>
        <vt:lpwstr>_Toc528767009</vt:lpwstr>
      </vt:variant>
      <vt:variant>
        <vt:i4>1376315</vt:i4>
      </vt:variant>
      <vt:variant>
        <vt:i4>116</vt:i4>
      </vt:variant>
      <vt:variant>
        <vt:i4>0</vt:i4>
      </vt:variant>
      <vt:variant>
        <vt:i4>5</vt:i4>
      </vt:variant>
      <vt:variant>
        <vt:lpwstr/>
      </vt:variant>
      <vt:variant>
        <vt:lpwstr>_Toc528767008</vt:lpwstr>
      </vt:variant>
      <vt:variant>
        <vt:i4>1376315</vt:i4>
      </vt:variant>
      <vt:variant>
        <vt:i4>110</vt:i4>
      </vt:variant>
      <vt:variant>
        <vt:i4>0</vt:i4>
      </vt:variant>
      <vt:variant>
        <vt:i4>5</vt:i4>
      </vt:variant>
      <vt:variant>
        <vt:lpwstr/>
      </vt:variant>
      <vt:variant>
        <vt:lpwstr>_Toc528767007</vt:lpwstr>
      </vt:variant>
      <vt:variant>
        <vt:i4>1376315</vt:i4>
      </vt:variant>
      <vt:variant>
        <vt:i4>104</vt:i4>
      </vt:variant>
      <vt:variant>
        <vt:i4>0</vt:i4>
      </vt:variant>
      <vt:variant>
        <vt:i4>5</vt:i4>
      </vt:variant>
      <vt:variant>
        <vt:lpwstr/>
      </vt:variant>
      <vt:variant>
        <vt:lpwstr>_Toc528767006</vt:lpwstr>
      </vt:variant>
      <vt:variant>
        <vt:i4>1376315</vt:i4>
      </vt:variant>
      <vt:variant>
        <vt:i4>98</vt:i4>
      </vt:variant>
      <vt:variant>
        <vt:i4>0</vt:i4>
      </vt:variant>
      <vt:variant>
        <vt:i4>5</vt:i4>
      </vt:variant>
      <vt:variant>
        <vt:lpwstr/>
      </vt:variant>
      <vt:variant>
        <vt:lpwstr>_Toc528767005</vt:lpwstr>
      </vt:variant>
      <vt:variant>
        <vt:i4>1376315</vt:i4>
      </vt:variant>
      <vt:variant>
        <vt:i4>92</vt:i4>
      </vt:variant>
      <vt:variant>
        <vt:i4>0</vt:i4>
      </vt:variant>
      <vt:variant>
        <vt:i4>5</vt:i4>
      </vt:variant>
      <vt:variant>
        <vt:lpwstr/>
      </vt:variant>
      <vt:variant>
        <vt:lpwstr>_Toc528767004</vt:lpwstr>
      </vt:variant>
      <vt:variant>
        <vt:i4>1376315</vt:i4>
      </vt:variant>
      <vt:variant>
        <vt:i4>86</vt:i4>
      </vt:variant>
      <vt:variant>
        <vt:i4>0</vt:i4>
      </vt:variant>
      <vt:variant>
        <vt:i4>5</vt:i4>
      </vt:variant>
      <vt:variant>
        <vt:lpwstr/>
      </vt:variant>
      <vt:variant>
        <vt:lpwstr>_Toc528767003</vt:lpwstr>
      </vt:variant>
      <vt:variant>
        <vt:i4>1376315</vt:i4>
      </vt:variant>
      <vt:variant>
        <vt:i4>80</vt:i4>
      </vt:variant>
      <vt:variant>
        <vt:i4>0</vt:i4>
      </vt:variant>
      <vt:variant>
        <vt:i4>5</vt:i4>
      </vt:variant>
      <vt:variant>
        <vt:lpwstr/>
      </vt:variant>
      <vt:variant>
        <vt:lpwstr>_Toc528767002</vt:lpwstr>
      </vt:variant>
      <vt:variant>
        <vt:i4>1376315</vt:i4>
      </vt:variant>
      <vt:variant>
        <vt:i4>74</vt:i4>
      </vt:variant>
      <vt:variant>
        <vt:i4>0</vt:i4>
      </vt:variant>
      <vt:variant>
        <vt:i4>5</vt:i4>
      </vt:variant>
      <vt:variant>
        <vt:lpwstr/>
      </vt:variant>
      <vt:variant>
        <vt:lpwstr>_Toc528767001</vt:lpwstr>
      </vt:variant>
      <vt:variant>
        <vt:i4>1376315</vt:i4>
      </vt:variant>
      <vt:variant>
        <vt:i4>68</vt:i4>
      </vt:variant>
      <vt:variant>
        <vt:i4>0</vt:i4>
      </vt:variant>
      <vt:variant>
        <vt:i4>5</vt:i4>
      </vt:variant>
      <vt:variant>
        <vt:lpwstr/>
      </vt:variant>
      <vt:variant>
        <vt:lpwstr>_Toc528767000</vt:lpwstr>
      </vt:variant>
      <vt:variant>
        <vt:i4>1900594</vt:i4>
      </vt:variant>
      <vt:variant>
        <vt:i4>62</vt:i4>
      </vt:variant>
      <vt:variant>
        <vt:i4>0</vt:i4>
      </vt:variant>
      <vt:variant>
        <vt:i4>5</vt:i4>
      </vt:variant>
      <vt:variant>
        <vt:lpwstr/>
      </vt:variant>
      <vt:variant>
        <vt:lpwstr>_Toc528766999</vt:lpwstr>
      </vt:variant>
      <vt:variant>
        <vt:i4>1900594</vt:i4>
      </vt:variant>
      <vt:variant>
        <vt:i4>56</vt:i4>
      </vt:variant>
      <vt:variant>
        <vt:i4>0</vt:i4>
      </vt:variant>
      <vt:variant>
        <vt:i4>5</vt:i4>
      </vt:variant>
      <vt:variant>
        <vt:lpwstr/>
      </vt:variant>
      <vt:variant>
        <vt:lpwstr>_Toc528766998</vt:lpwstr>
      </vt:variant>
      <vt:variant>
        <vt:i4>1900594</vt:i4>
      </vt:variant>
      <vt:variant>
        <vt:i4>50</vt:i4>
      </vt:variant>
      <vt:variant>
        <vt:i4>0</vt:i4>
      </vt:variant>
      <vt:variant>
        <vt:i4>5</vt:i4>
      </vt:variant>
      <vt:variant>
        <vt:lpwstr/>
      </vt:variant>
      <vt:variant>
        <vt:lpwstr>_Toc528766997</vt:lpwstr>
      </vt:variant>
      <vt:variant>
        <vt:i4>1900594</vt:i4>
      </vt:variant>
      <vt:variant>
        <vt:i4>44</vt:i4>
      </vt:variant>
      <vt:variant>
        <vt:i4>0</vt:i4>
      </vt:variant>
      <vt:variant>
        <vt:i4>5</vt:i4>
      </vt:variant>
      <vt:variant>
        <vt:lpwstr/>
      </vt:variant>
      <vt:variant>
        <vt:lpwstr>_Toc528766996</vt:lpwstr>
      </vt:variant>
      <vt:variant>
        <vt:i4>1900594</vt:i4>
      </vt:variant>
      <vt:variant>
        <vt:i4>38</vt:i4>
      </vt:variant>
      <vt:variant>
        <vt:i4>0</vt:i4>
      </vt:variant>
      <vt:variant>
        <vt:i4>5</vt:i4>
      </vt:variant>
      <vt:variant>
        <vt:lpwstr/>
      </vt:variant>
      <vt:variant>
        <vt:lpwstr>_Toc528766995</vt:lpwstr>
      </vt:variant>
      <vt:variant>
        <vt:i4>1900594</vt:i4>
      </vt:variant>
      <vt:variant>
        <vt:i4>32</vt:i4>
      </vt:variant>
      <vt:variant>
        <vt:i4>0</vt:i4>
      </vt:variant>
      <vt:variant>
        <vt:i4>5</vt:i4>
      </vt:variant>
      <vt:variant>
        <vt:lpwstr/>
      </vt:variant>
      <vt:variant>
        <vt:lpwstr>_Toc528766994</vt:lpwstr>
      </vt:variant>
      <vt:variant>
        <vt:i4>1900594</vt:i4>
      </vt:variant>
      <vt:variant>
        <vt:i4>26</vt:i4>
      </vt:variant>
      <vt:variant>
        <vt:i4>0</vt:i4>
      </vt:variant>
      <vt:variant>
        <vt:i4>5</vt:i4>
      </vt:variant>
      <vt:variant>
        <vt:lpwstr/>
      </vt:variant>
      <vt:variant>
        <vt:lpwstr>_Toc528766993</vt:lpwstr>
      </vt:variant>
      <vt:variant>
        <vt:i4>1900594</vt:i4>
      </vt:variant>
      <vt:variant>
        <vt:i4>20</vt:i4>
      </vt:variant>
      <vt:variant>
        <vt:i4>0</vt:i4>
      </vt:variant>
      <vt:variant>
        <vt:i4>5</vt:i4>
      </vt:variant>
      <vt:variant>
        <vt:lpwstr/>
      </vt:variant>
      <vt:variant>
        <vt:lpwstr>_Toc528766992</vt:lpwstr>
      </vt:variant>
      <vt:variant>
        <vt:i4>1900594</vt:i4>
      </vt:variant>
      <vt:variant>
        <vt:i4>14</vt:i4>
      </vt:variant>
      <vt:variant>
        <vt:i4>0</vt:i4>
      </vt:variant>
      <vt:variant>
        <vt:i4>5</vt:i4>
      </vt:variant>
      <vt:variant>
        <vt:lpwstr/>
      </vt:variant>
      <vt:variant>
        <vt:lpwstr>_Toc528766991</vt:lpwstr>
      </vt:variant>
      <vt:variant>
        <vt:i4>1900594</vt:i4>
      </vt:variant>
      <vt:variant>
        <vt:i4>8</vt:i4>
      </vt:variant>
      <vt:variant>
        <vt:i4>0</vt:i4>
      </vt:variant>
      <vt:variant>
        <vt:i4>5</vt:i4>
      </vt:variant>
      <vt:variant>
        <vt:lpwstr/>
      </vt:variant>
      <vt:variant>
        <vt:lpwstr>_Toc528766990</vt:lpwstr>
      </vt:variant>
      <vt:variant>
        <vt:i4>1835058</vt:i4>
      </vt:variant>
      <vt:variant>
        <vt:i4>2</vt:i4>
      </vt:variant>
      <vt:variant>
        <vt:i4>0</vt:i4>
      </vt:variant>
      <vt:variant>
        <vt:i4>5</vt:i4>
      </vt:variant>
      <vt:variant>
        <vt:lpwstr/>
      </vt:variant>
      <vt:variant>
        <vt:lpwstr>_Toc528766989</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УТВЕРЖДЕНО</dc:title>
  <dc:creator>Kornienko</dc:creator>
  <cp:lastModifiedBy>Лобанов Антон Николаевич</cp:lastModifiedBy>
  <cp:revision>4</cp:revision>
  <cp:lastPrinted>2019-10-31T11:39:00Z</cp:lastPrinted>
  <dcterms:created xsi:type="dcterms:W3CDTF">2020-11-06T13:38:00Z</dcterms:created>
  <dcterms:modified xsi:type="dcterms:W3CDTF">2020-11-06T13:50:00Z</dcterms:modified>
</cp:coreProperties>
</file>